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d"/>
        <w:tblW w:w="4930"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1055"/>
        <w:gridCol w:w="4503"/>
      </w:tblGrid>
      <w:tr w:rsidR="002077C4" w:rsidRPr="002077C4" w14:paraId="04E55BD7" w14:textId="77777777" w:rsidTr="00476E4A">
        <w:trPr>
          <w:trHeight w:val="566"/>
        </w:trPr>
        <w:tc>
          <w:tcPr>
            <w:tcW w:w="5000" w:type="pct"/>
            <w:gridSpan w:val="3"/>
            <w:tcMar>
              <w:left w:w="0" w:type="dxa"/>
              <w:right w:w="0" w:type="dxa"/>
            </w:tcMar>
          </w:tcPr>
          <w:p w14:paraId="401BC871" w14:textId="77777777" w:rsidR="00DD6549" w:rsidRPr="002077C4" w:rsidRDefault="00DD6549" w:rsidP="00476E4A">
            <w:pPr>
              <w:pStyle w:val="phtitlepagedocpart"/>
              <w:rPr>
                <w:b/>
                <w:szCs w:val="24"/>
              </w:rPr>
            </w:pPr>
            <w:bookmarkStart w:id="0" w:name="_Hlk121226617"/>
            <w:bookmarkStart w:id="1" w:name="_Toc57572745"/>
            <w:r w:rsidRPr="002077C4">
              <w:rPr>
                <w:b/>
                <w:szCs w:val="24"/>
              </w:rPr>
              <w:t>ПАО "РОСТЕЛЕКОМ"</w:t>
            </w:r>
          </w:p>
        </w:tc>
      </w:tr>
      <w:tr w:rsidR="002077C4" w:rsidRPr="002077C4" w14:paraId="1804CE27" w14:textId="77777777" w:rsidTr="00476E4A">
        <w:tc>
          <w:tcPr>
            <w:tcW w:w="2160" w:type="pct"/>
            <w:tcMar>
              <w:left w:w="0" w:type="dxa"/>
              <w:right w:w="0" w:type="dxa"/>
            </w:tcMar>
            <w:vAlign w:val="center"/>
          </w:tcPr>
          <w:p w14:paraId="6E00F0D7" w14:textId="02AB2847" w:rsidR="00DD6549" w:rsidRPr="002077C4" w:rsidRDefault="00DD6549" w:rsidP="00476E4A">
            <w:pPr>
              <w:pStyle w:val="phconfirmstamptitle"/>
              <w:rPr>
                <w:color w:val="auto"/>
              </w:rPr>
            </w:pPr>
            <w:bookmarkStart w:id="2" w:name="_GoBack"/>
            <w:bookmarkEnd w:id="2"/>
          </w:p>
        </w:tc>
        <w:tc>
          <w:tcPr>
            <w:tcW w:w="539" w:type="pct"/>
          </w:tcPr>
          <w:p w14:paraId="3524489D" w14:textId="77777777" w:rsidR="00DD6549" w:rsidRPr="002077C4" w:rsidRDefault="00DD6549" w:rsidP="00476E4A">
            <w:pPr>
              <w:pStyle w:val="phnormal"/>
            </w:pPr>
          </w:p>
        </w:tc>
        <w:tc>
          <w:tcPr>
            <w:tcW w:w="2301" w:type="pct"/>
            <w:tcMar>
              <w:left w:w="0" w:type="dxa"/>
              <w:right w:w="0" w:type="dxa"/>
            </w:tcMar>
            <w:vAlign w:val="center"/>
          </w:tcPr>
          <w:p w14:paraId="4C028713" w14:textId="13AA2DC9" w:rsidR="00DD6549" w:rsidRPr="002077C4" w:rsidRDefault="00DD6549" w:rsidP="00476E4A">
            <w:pPr>
              <w:pStyle w:val="phconfirmstamptitle"/>
              <w:rPr>
                <w:color w:val="auto"/>
              </w:rPr>
            </w:pPr>
          </w:p>
        </w:tc>
      </w:tr>
      <w:tr w:rsidR="002077C4" w:rsidRPr="002077C4" w14:paraId="24EA51A1" w14:textId="77777777" w:rsidTr="00476E4A">
        <w:tc>
          <w:tcPr>
            <w:tcW w:w="2160" w:type="pct"/>
            <w:tcMar>
              <w:left w:w="0" w:type="dxa"/>
              <w:right w:w="0" w:type="dxa"/>
            </w:tcMar>
            <w:vAlign w:val="center"/>
          </w:tcPr>
          <w:p w14:paraId="4EA1631C" w14:textId="3643AD4B" w:rsidR="00DD6549" w:rsidRPr="002077C4" w:rsidRDefault="00DD6549" w:rsidP="00476E4A">
            <w:pPr>
              <w:pStyle w:val="phconfirmstamp"/>
              <w:rPr>
                <w:szCs w:val="24"/>
              </w:rPr>
            </w:pPr>
          </w:p>
        </w:tc>
        <w:tc>
          <w:tcPr>
            <w:tcW w:w="539" w:type="pct"/>
          </w:tcPr>
          <w:p w14:paraId="2063FCB8" w14:textId="77777777" w:rsidR="00DD6549" w:rsidRPr="002077C4" w:rsidRDefault="00DD6549" w:rsidP="00476E4A">
            <w:pPr>
              <w:pStyle w:val="phconfirmstamp"/>
              <w:rPr>
                <w:b/>
                <w:bCs/>
                <w:szCs w:val="24"/>
              </w:rPr>
            </w:pPr>
          </w:p>
        </w:tc>
        <w:tc>
          <w:tcPr>
            <w:tcW w:w="2301" w:type="pct"/>
            <w:tcMar>
              <w:left w:w="0" w:type="dxa"/>
              <w:right w:w="0" w:type="dxa"/>
            </w:tcMar>
          </w:tcPr>
          <w:p w14:paraId="39B6626A" w14:textId="7B34DE5E" w:rsidR="00DD6549" w:rsidRPr="002077C4" w:rsidRDefault="00DD6549" w:rsidP="00476E4A">
            <w:pPr>
              <w:pStyle w:val="phconfirmstamp"/>
              <w:rPr>
                <w:bCs/>
                <w:szCs w:val="24"/>
              </w:rPr>
            </w:pPr>
          </w:p>
        </w:tc>
      </w:tr>
      <w:tr w:rsidR="002077C4" w:rsidRPr="002077C4" w14:paraId="3A6D9C1D" w14:textId="77777777" w:rsidTr="00476E4A">
        <w:tc>
          <w:tcPr>
            <w:tcW w:w="2160" w:type="pct"/>
            <w:tcMar>
              <w:left w:w="0" w:type="dxa"/>
              <w:right w:w="0" w:type="dxa"/>
            </w:tcMar>
            <w:vAlign w:val="center"/>
          </w:tcPr>
          <w:p w14:paraId="4C4A4E27" w14:textId="2A6415AF" w:rsidR="00DD6549" w:rsidRPr="002077C4" w:rsidRDefault="00DD6549" w:rsidP="00476E4A">
            <w:pPr>
              <w:pStyle w:val="phconfirmstamp"/>
              <w:rPr>
                <w:szCs w:val="24"/>
              </w:rPr>
            </w:pPr>
          </w:p>
        </w:tc>
        <w:tc>
          <w:tcPr>
            <w:tcW w:w="539" w:type="pct"/>
          </w:tcPr>
          <w:p w14:paraId="59A4FEA4"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29C9B691" w14:textId="5D5BEB70" w:rsidR="00DD6549" w:rsidRPr="002077C4" w:rsidRDefault="00DD6549" w:rsidP="00476E4A">
            <w:pPr>
              <w:pStyle w:val="phconfirmstamp"/>
              <w:rPr>
                <w:szCs w:val="24"/>
              </w:rPr>
            </w:pPr>
          </w:p>
        </w:tc>
      </w:tr>
      <w:tr w:rsidR="002077C4" w:rsidRPr="002077C4" w14:paraId="2B5A9D23" w14:textId="77777777" w:rsidTr="00476E4A">
        <w:tc>
          <w:tcPr>
            <w:tcW w:w="2160" w:type="pct"/>
            <w:tcMar>
              <w:left w:w="0" w:type="dxa"/>
              <w:right w:w="0" w:type="dxa"/>
            </w:tcMar>
            <w:vAlign w:val="center"/>
          </w:tcPr>
          <w:p w14:paraId="1A0ACA4C" w14:textId="1A30AF76" w:rsidR="00DD6549" w:rsidRPr="002077C4" w:rsidRDefault="00DD6549" w:rsidP="00476E4A">
            <w:pPr>
              <w:pStyle w:val="phconfirmstamp"/>
              <w:rPr>
                <w:szCs w:val="24"/>
              </w:rPr>
            </w:pPr>
          </w:p>
        </w:tc>
        <w:tc>
          <w:tcPr>
            <w:tcW w:w="539" w:type="pct"/>
          </w:tcPr>
          <w:p w14:paraId="2AFF7D35"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26732B8E" w14:textId="5CA0A6ED" w:rsidR="00DD6549" w:rsidRPr="002077C4" w:rsidRDefault="00DD6549" w:rsidP="00476E4A">
            <w:pPr>
              <w:pStyle w:val="phconfirmstamp"/>
              <w:rPr>
                <w:szCs w:val="24"/>
              </w:rPr>
            </w:pPr>
          </w:p>
        </w:tc>
      </w:tr>
      <w:tr w:rsidR="002077C4" w:rsidRPr="002077C4" w14:paraId="530B03E3" w14:textId="77777777" w:rsidTr="00476E4A">
        <w:tc>
          <w:tcPr>
            <w:tcW w:w="2160" w:type="pct"/>
            <w:tcMar>
              <w:left w:w="0" w:type="dxa"/>
              <w:right w:w="0" w:type="dxa"/>
            </w:tcMar>
            <w:vAlign w:val="center"/>
          </w:tcPr>
          <w:p w14:paraId="4E4B042E" w14:textId="0BF92D2D" w:rsidR="00DD6549" w:rsidRPr="002077C4" w:rsidRDefault="00DD6549" w:rsidP="00476E4A">
            <w:pPr>
              <w:pStyle w:val="phconfirmstamp"/>
              <w:rPr>
                <w:szCs w:val="24"/>
              </w:rPr>
            </w:pPr>
          </w:p>
        </w:tc>
        <w:tc>
          <w:tcPr>
            <w:tcW w:w="539" w:type="pct"/>
          </w:tcPr>
          <w:p w14:paraId="2EEC48F4" w14:textId="77777777" w:rsidR="00DD6549" w:rsidRPr="002077C4" w:rsidRDefault="00DD6549" w:rsidP="00476E4A">
            <w:pPr>
              <w:pStyle w:val="phconfirmstamp"/>
              <w:rPr>
                <w:b/>
                <w:bCs/>
                <w:szCs w:val="24"/>
              </w:rPr>
            </w:pPr>
          </w:p>
        </w:tc>
        <w:tc>
          <w:tcPr>
            <w:tcW w:w="2301" w:type="pct"/>
            <w:tcMar>
              <w:left w:w="0" w:type="dxa"/>
              <w:right w:w="0" w:type="dxa"/>
            </w:tcMar>
            <w:vAlign w:val="center"/>
          </w:tcPr>
          <w:p w14:paraId="39B7963A" w14:textId="58C801C8" w:rsidR="00DD6549" w:rsidRPr="002077C4" w:rsidRDefault="00DD6549" w:rsidP="00476E4A">
            <w:pPr>
              <w:pStyle w:val="phconfirmstamp"/>
              <w:rPr>
                <w:szCs w:val="24"/>
              </w:rPr>
            </w:pPr>
          </w:p>
        </w:tc>
      </w:tr>
    </w:tbl>
    <w:p w14:paraId="42E6D60A" w14:textId="77777777" w:rsidR="007047B7" w:rsidRPr="002077C4" w:rsidRDefault="007047B7" w:rsidP="007047B7">
      <w:pPr>
        <w:pStyle w:val="340"/>
        <w:rPr>
          <w:color w:val="auto"/>
        </w:rPr>
      </w:pPr>
    </w:p>
    <w:p w14:paraId="34C64264" w14:textId="2F707DA8" w:rsidR="007047B7" w:rsidRPr="002077C4" w:rsidRDefault="007F6563" w:rsidP="007047B7">
      <w:pPr>
        <w:pStyle w:val="347"/>
        <w:rPr>
          <w:color w:val="auto"/>
        </w:rPr>
      </w:pPr>
      <w:r w:rsidRPr="002077C4">
        <w:rPr>
          <w:color w:val="auto"/>
        </w:rPr>
        <w:fldChar w:fldCharType="begin"/>
      </w:r>
      <w:r w:rsidRPr="002077C4">
        <w:rPr>
          <w:color w:val="auto"/>
        </w:rPr>
        <w:instrText xml:space="preserve"> DOCPROPERTY  полное_название_системы  \* MERGEFORMAT </w:instrText>
      </w:r>
      <w:r w:rsidRPr="002077C4">
        <w:rPr>
          <w:color w:val="auto"/>
        </w:rPr>
        <w:fldChar w:fldCharType="separate"/>
      </w:r>
      <w:r w:rsidR="00BE0C9F">
        <w:rPr>
          <w:color w:val="auto"/>
        </w:rPr>
        <w:t>Государственная информационная система Калужской области "Региональная медицинская информационная система Калужской области"</w:t>
      </w:r>
      <w:r w:rsidRPr="002077C4">
        <w:rPr>
          <w:color w:val="auto"/>
        </w:rPr>
        <w:fldChar w:fldCharType="end"/>
      </w:r>
    </w:p>
    <w:p w14:paraId="512F43EF" w14:textId="50CD7187" w:rsidR="000679A3" w:rsidRPr="002077C4" w:rsidRDefault="002D6B83" w:rsidP="00B25561">
      <w:pPr>
        <w:pStyle w:val="347"/>
        <w:rPr>
          <w:color w:val="auto"/>
        </w:rPr>
      </w:pPr>
      <w:r w:rsidRPr="002077C4">
        <w:rPr>
          <w:color w:val="auto"/>
        </w:rPr>
        <w:t>(</w:t>
      </w:r>
      <w:bookmarkEnd w:id="0"/>
      <w:r w:rsidR="0002683D" w:rsidRPr="002077C4">
        <w:rPr>
          <w:color w:val="auto"/>
        </w:rPr>
        <w:fldChar w:fldCharType="begin"/>
      </w:r>
      <w:r w:rsidR="0002683D" w:rsidRPr="002077C4">
        <w:rPr>
          <w:color w:val="auto"/>
        </w:rPr>
        <w:instrText xml:space="preserve"> DOCPROPERTY  краткое_название_системы  \* MERGEFORMAT </w:instrText>
      </w:r>
      <w:r w:rsidR="0002683D" w:rsidRPr="002077C4">
        <w:rPr>
          <w:color w:val="auto"/>
        </w:rPr>
        <w:fldChar w:fldCharType="separate"/>
      </w:r>
      <w:r w:rsidR="00BE0C9F">
        <w:rPr>
          <w:color w:val="auto"/>
        </w:rPr>
        <w:t>ГИС РМИС КО</w:t>
      </w:r>
      <w:r w:rsidR="0002683D" w:rsidRPr="002077C4">
        <w:rPr>
          <w:color w:val="auto"/>
        </w:rPr>
        <w:fldChar w:fldCharType="end"/>
      </w:r>
      <w:r w:rsidRPr="002077C4">
        <w:rPr>
          <w:color w:val="auto"/>
        </w:rPr>
        <w:t>)</w:t>
      </w:r>
    </w:p>
    <w:p w14:paraId="14F796FF" w14:textId="77777777" w:rsidR="00215E27" w:rsidRPr="002077C4" w:rsidRDefault="00215E27" w:rsidP="00F95AB3">
      <w:pPr>
        <w:pStyle w:val="34f0"/>
        <w:rPr>
          <w:color w:val="auto"/>
          <w:sz w:val="28"/>
          <w:lang w:val="ru-RU"/>
        </w:rPr>
      </w:pPr>
    </w:p>
    <w:p w14:paraId="1CB58381" w14:textId="77777777" w:rsidR="00472691" w:rsidRPr="002547BD" w:rsidRDefault="00472691" w:rsidP="00472691">
      <w:pPr>
        <w:pStyle w:val="340"/>
        <w:rPr>
          <w:rFonts w:cs="Times New Roman"/>
          <w:b w:val="0"/>
          <w:color w:val="auto"/>
          <w:szCs w:val="24"/>
        </w:rPr>
      </w:pPr>
      <w:bookmarkStart w:id="3" w:name="_Ref129122336"/>
      <w:r w:rsidRPr="002547BD">
        <w:rPr>
          <w:rFonts w:cs="Times New Roman"/>
          <w:b w:val="0"/>
          <w:color w:val="auto"/>
          <w:szCs w:val="24"/>
        </w:rPr>
        <w:t>ПОДСИСТЕМА "ИНТЕГРАЦИЯ С ЕГИСЗ"</w:t>
      </w:r>
    </w:p>
    <w:p w14:paraId="7A82BEF5" w14:textId="77777777" w:rsidR="00472691" w:rsidRPr="002547BD" w:rsidRDefault="00472691" w:rsidP="00472691">
      <w:pPr>
        <w:pStyle w:val="340"/>
        <w:rPr>
          <w:rFonts w:cs="Times New Roman"/>
          <w:b w:val="0"/>
          <w:color w:val="auto"/>
          <w:szCs w:val="24"/>
        </w:rPr>
      </w:pPr>
      <w:r w:rsidRPr="002547BD">
        <w:rPr>
          <w:rFonts w:cs="Times New Roman"/>
          <w:b w:val="0"/>
          <w:color w:val="auto"/>
          <w:szCs w:val="24"/>
        </w:rPr>
        <w:t>МОДУЛЬ "ВЗАИМОДЕЙСТВИЕ С ЕГИСЗ. РЕЕСТР ЭЛЕКТРОННЫХ МЕДИЦИНСКИХ ДОКУМЕНТОВ (РЭМД)"</w:t>
      </w:r>
    </w:p>
    <w:p w14:paraId="04E4A7B5" w14:textId="77777777" w:rsidR="00472691" w:rsidRPr="002547BD" w:rsidRDefault="00472691" w:rsidP="00472691">
      <w:pPr>
        <w:pStyle w:val="340"/>
        <w:rPr>
          <w:rFonts w:cs="Times New Roman"/>
          <w:b w:val="0"/>
          <w:color w:val="auto"/>
          <w:szCs w:val="24"/>
        </w:rPr>
      </w:pPr>
      <w:r w:rsidRPr="002547BD">
        <w:rPr>
          <w:rFonts w:cs="Times New Roman"/>
          <w:b w:val="0"/>
          <w:color w:val="auto"/>
          <w:szCs w:val="24"/>
        </w:rPr>
        <w:t>ПОДСИСТЕМА "ПОЛИКЛИНИКА"</w:t>
      </w:r>
    </w:p>
    <w:p w14:paraId="5370AE21" w14:textId="5302710B" w:rsidR="0002683D" w:rsidRPr="002077C4" w:rsidRDefault="00472691" w:rsidP="00472691">
      <w:pPr>
        <w:pStyle w:val="340"/>
        <w:rPr>
          <w:b w:val="0"/>
          <w:caps/>
          <w:color w:val="auto"/>
          <w:szCs w:val="24"/>
        </w:rPr>
      </w:pPr>
      <w:r w:rsidRPr="002547BD">
        <w:rPr>
          <w:rFonts w:cs="Times New Roman"/>
          <w:b w:val="0"/>
          <w:color w:val="auto"/>
          <w:szCs w:val="24"/>
        </w:rPr>
        <w:t>ПОДСИСТЕМА "СТАЦИОНАР"</w:t>
      </w:r>
    </w:p>
    <w:p w14:paraId="7F9FEF32" w14:textId="35A8423B" w:rsidR="007047B7" w:rsidRPr="002077C4" w:rsidRDefault="007047B7" w:rsidP="00AB686B">
      <w:pPr>
        <w:pStyle w:val="phtitlepagedocument"/>
        <w:rPr>
          <w:color w:val="auto"/>
        </w:rPr>
      </w:pPr>
      <w:r w:rsidRPr="002077C4">
        <w:rPr>
          <w:color w:val="auto"/>
        </w:rPr>
        <w:fldChar w:fldCharType="begin"/>
      </w:r>
      <w:r w:rsidRPr="002077C4">
        <w:rPr>
          <w:color w:val="auto"/>
        </w:rPr>
        <w:instrText xml:space="preserve"> DOCPROPERTY  Title  \* MERGEFORMAT </w:instrText>
      </w:r>
      <w:r w:rsidRPr="002077C4">
        <w:rPr>
          <w:color w:val="auto"/>
        </w:rPr>
        <w:fldChar w:fldCharType="separate"/>
      </w:r>
      <w:r w:rsidR="00BE0C9F">
        <w:rPr>
          <w:color w:val="auto"/>
        </w:rPr>
        <w:t>Руководство пользователя</w:t>
      </w:r>
      <w:r w:rsidRPr="002077C4">
        <w:rPr>
          <w:color w:val="auto"/>
        </w:rPr>
        <w:fldChar w:fldCharType="end"/>
      </w:r>
      <w:r w:rsidRPr="002077C4">
        <w:rPr>
          <w:color w:val="auto"/>
        </w:rPr>
        <w:t xml:space="preserve"> </w:t>
      </w:r>
    </w:p>
    <w:p w14:paraId="4E5A2C80" w14:textId="77777777" w:rsidR="007047B7" w:rsidRPr="002077C4" w:rsidRDefault="00F5409C" w:rsidP="00AB686B">
      <w:pPr>
        <w:pStyle w:val="phtitlepageother"/>
      </w:pPr>
      <w:r>
        <w:fldChar w:fldCharType="begin"/>
      </w:r>
      <w:r>
        <w:instrText xml:space="preserve"> DOCPROPERTY  государственный_контракт  \* MERGEFORMAT </w:instrText>
      </w:r>
      <w:r>
        <w:fldChar w:fldCharType="separate"/>
      </w:r>
      <w:r w:rsidR="00BE0C9F">
        <w:t>Контракт от 11.08.2026 № 01372000012260060960001</w:t>
      </w:r>
      <w:r>
        <w:fldChar w:fldCharType="end"/>
      </w:r>
    </w:p>
    <w:bookmarkEnd w:id="3"/>
    <w:p w14:paraId="6B3D764F" w14:textId="77777777" w:rsidR="00DD6549" w:rsidRPr="002077C4" w:rsidRDefault="00DD6549" w:rsidP="00DD6549">
      <w:pPr>
        <w:pStyle w:val="phtitlepageother"/>
        <w:spacing w:line="288" w:lineRule="auto"/>
        <w:rPr>
          <w:rFonts w:cs="Times New Roman"/>
          <w:szCs w:val="24"/>
          <w:lang w:eastAsia="ru-RU"/>
        </w:rPr>
      </w:pPr>
      <w:r w:rsidRPr="002077C4">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14:paraId="2FF0925C" w14:textId="77777777" w:rsidR="00DD6549" w:rsidRPr="002077C4" w:rsidRDefault="00DD6549" w:rsidP="00DD6549">
      <w:pPr>
        <w:pStyle w:val="phtitlepageother"/>
        <w:spacing w:line="288" w:lineRule="auto"/>
        <w:rPr>
          <w:rFonts w:cs="Times New Roman"/>
          <w:szCs w:val="24"/>
          <w:lang w:eastAsia="ru-RU"/>
        </w:rPr>
      </w:pPr>
    </w:p>
    <w:p w14:paraId="3B2BAF5C" w14:textId="77777777" w:rsidR="00DD6549" w:rsidRPr="002077C4" w:rsidRDefault="00DD6549" w:rsidP="00DD6549">
      <w:pPr>
        <w:pStyle w:val="phtitlepageother"/>
        <w:spacing w:line="288" w:lineRule="auto"/>
      </w:pPr>
      <w:r w:rsidRPr="002077C4">
        <w:t>Этап 13</w:t>
      </w:r>
    </w:p>
    <w:p w14:paraId="140EC065" w14:textId="15F33165" w:rsidR="00215E27" w:rsidRPr="002077C4" w:rsidRDefault="00DD6549" w:rsidP="00DD6549">
      <w:pPr>
        <w:pStyle w:val="phtitlepageother"/>
        <w:rPr>
          <w:rFonts w:cs="Times New Roman"/>
          <w:szCs w:val="24"/>
          <w:lang w:eastAsia="ru-RU"/>
        </w:rPr>
      </w:pPr>
      <w:r w:rsidRPr="002077C4">
        <w:rPr>
          <w:rFonts w:cs="Times New Roman"/>
          <w:szCs w:val="24"/>
          <w:lang w:eastAsia="ru-RU"/>
        </w:rPr>
        <w:t xml:space="preserve">(в части функциональности п. </w:t>
      </w:r>
      <w:r w:rsidRPr="002077C4">
        <w:rPr>
          <w:szCs w:val="24"/>
        </w:rPr>
        <w:t>2.2.26.1</w:t>
      </w:r>
      <w:r w:rsidRPr="002077C4">
        <w:rPr>
          <w:rFonts w:cs="Times New Roman"/>
          <w:szCs w:val="24"/>
          <w:lang w:eastAsia="ru-RU"/>
        </w:rPr>
        <w:t xml:space="preserve">, </w:t>
      </w:r>
      <w:r w:rsidRPr="002077C4">
        <w:rPr>
          <w:szCs w:val="24"/>
        </w:rPr>
        <w:t>2.2.27.1, 2.2.28.1</w:t>
      </w:r>
      <w:r w:rsidRPr="002077C4">
        <w:rPr>
          <w:rFonts w:cs="Times New Roman"/>
          <w:szCs w:val="24"/>
          <w:lang w:eastAsia="ru-RU"/>
        </w:rPr>
        <w:t xml:space="preserve"> Описания объекта закупки)</w:t>
      </w:r>
    </w:p>
    <w:p w14:paraId="2B7B62B5" w14:textId="77777777" w:rsidR="001D7567" w:rsidRPr="002077C4" w:rsidRDefault="001D7567" w:rsidP="001D7567">
      <w:pPr>
        <w:pStyle w:val="phtitlepageother"/>
      </w:pPr>
    </w:p>
    <w:p w14:paraId="3E586AFB" w14:textId="6C86ACB0" w:rsidR="00B25561" w:rsidRPr="002077C4" w:rsidRDefault="000679A3" w:rsidP="00AB686B">
      <w:pPr>
        <w:pStyle w:val="phtitlepageother"/>
      </w:pPr>
      <w:r w:rsidRPr="002077C4">
        <w:t>Листов</w:t>
      </w:r>
      <w:r w:rsidR="007047B7" w:rsidRPr="002077C4">
        <w:t xml:space="preserve"> </w:t>
      </w:r>
      <w:r w:rsidRPr="002077C4">
        <w:fldChar w:fldCharType="begin"/>
      </w:r>
      <w:r w:rsidRPr="002077C4">
        <w:instrText xml:space="preserve">  = </w:instrText>
      </w:r>
      <w:r w:rsidR="00921437" w:rsidRPr="002077C4">
        <w:rPr>
          <w:noProof/>
        </w:rPr>
        <w:fldChar w:fldCharType="begin"/>
      </w:r>
      <w:r w:rsidR="00921437" w:rsidRPr="002077C4">
        <w:rPr>
          <w:noProof/>
        </w:rPr>
        <w:instrText xml:space="preserve"> NUMPAGES   \* MERGEFORMAT </w:instrText>
      </w:r>
      <w:r w:rsidR="00921437" w:rsidRPr="002077C4">
        <w:rPr>
          <w:noProof/>
        </w:rPr>
        <w:fldChar w:fldCharType="separate"/>
      </w:r>
      <w:r w:rsidR="00BE0C9F">
        <w:rPr>
          <w:noProof/>
        </w:rPr>
        <w:instrText>121</w:instrText>
      </w:r>
      <w:r w:rsidR="00921437" w:rsidRPr="002077C4">
        <w:rPr>
          <w:noProof/>
        </w:rPr>
        <w:fldChar w:fldCharType="end"/>
      </w:r>
      <w:r w:rsidRPr="002077C4">
        <w:instrText xml:space="preserve"> </w:instrText>
      </w:r>
      <w:r w:rsidRPr="002077C4">
        <w:fldChar w:fldCharType="separate"/>
      </w:r>
      <w:r w:rsidR="00BE0C9F">
        <w:rPr>
          <w:noProof/>
        </w:rPr>
        <w:t>121</w:t>
      </w:r>
      <w:r w:rsidRPr="002077C4">
        <w:fldChar w:fldCharType="end"/>
      </w:r>
    </w:p>
    <w:p w14:paraId="6CBCDEE1" w14:textId="546454D7" w:rsidR="007162F0" w:rsidRPr="002077C4" w:rsidRDefault="007162F0" w:rsidP="00AB686B">
      <w:pPr>
        <w:pStyle w:val="phcontent"/>
      </w:pPr>
      <w:bookmarkStart w:id="4" w:name="_Hlk98134539"/>
      <w:r w:rsidRPr="002077C4">
        <w:lastRenderedPageBreak/>
        <w:t>Содержание</w:t>
      </w:r>
    </w:p>
    <w:bookmarkEnd w:id="4"/>
    <w:p w14:paraId="0504F8F1" w14:textId="77777777" w:rsidR="00BE0C9F" w:rsidRDefault="0081726E">
      <w:pPr>
        <w:pStyle w:val="12"/>
        <w:rPr>
          <w:rFonts w:asciiTheme="minorHAnsi" w:eastAsiaTheme="minorEastAsia" w:hAnsiTheme="minorHAnsi"/>
          <w:color w:val="auto"/>
          <w:sz w:val="22"/>
        </w:rPr>
      </w:pPr>
      <w:r w:rsidRPr="002077C4">
        <w:rPr>
          <w:rFonts w:ascii="Times New Roman Полужирный" w:hAnsi="Times New Roman Полужирный"/>
          <w:bCs/>
          <w:color w:val="auto"/>
        </w:rPr>
        <w:fldChar w:fldCharType="begin"/>
      </w:r>
      <w:r w:rsidRPr="002077C4">
        <w:rPr>
          <w:color w:val="auto"/>
        </w:rPr>
        <w:instrText xml:space="preserve"> TOC \o "2-3" \f \h \z \t "Заголовок 1;1;34_Заголовок_1_Дополнительный;1" </w:instrText>
      </w:r>
      <w:r w:rsidRPr="002077C4">
        <w:rPr>
          <w:rFonts w:ascii="Times New Roman Полужирный" w:hAnsi="Times New Roman Полужирный"/>
          <w:bCs/>
          <w:color w:val="auto"/>
        </w:rPr>
        <w:fldChar w:fldCharType="separate"/>
      </w:r>
      <w:hyperlink w:anchor="_Toc239594301" w:history="1">
        <w:r w:rsidR="00BE0C9F" w:rsidRPr="00D777B6">
          <w:rPr>
            <w:rStyle w:val="a4"/>
          </w:rPr>
          <w:t>ПЕРЕЧЕНЬ ТЕРМИНОВ И СОКРАЩЕНИЙ</w:t>
        </w:r>
        <w:r w:rsidR="00BE0C9F">
          <w:rPr>
            <w:webHidden/>
          </w:rPr>
          <w:tab/>
        </w:r>
        <w:r w:rsidR="00BE0C9F">
          <w:rPr>
            <w:webHidden/>
          </w:rPr>
          <w:fldChar w:fldCharType="begin"/>
        </w:r>
        <w:r w:rsidR="00BE0C9F">
          <w:rPr>
            <w:webHidden/>
          </w:rPr>
          <w:instrText xml:space="preserve"> PAGEREF _Toc239594301 \h </w:instrText>
        </w:r>
        <w:r w:rsidR="00BE0C9F">
          <w:rPr>
            <w:webHidden/>
          </w:rPr>
        </w:r>
        <w:r w:rsidR="00BE0C9F">
          <w:rPr>
            <w:webHidden/>
          </w:rPr>
          <w:fldChar w:fldCharType="separate"/>
        </w:r>
        <w:r w:rsidR="00BE0C9F">
          <w:rPr>
            <w:webHidden/>
          </w:rPr>
          <w:t>4</w:t>
        </w:r>
        <w:r w:rsidR="00BE0C9F">
          <w:rPr>
            <w:webHidden/>
          </w:rPr>
          <w:fldChar w:fldCharType="end"/>
        </w:r>
      </w:hyperlink>
    </w:p>
    <w:p w14:paraId="2ACEF996" w14:textId="77777777" w:rsidR="00BE0C9F" w:rsidRDefault="00F5409C">
      <w:pPr>
        <w:pStyle w:val="12"/>
        <w:rPr>
          <w:rFonts w:asciiTheme="minorHAnsi" w:eastAsiaTheme="minorEastAsia" w:hAnsiTheme="minorHAnsi"/>
          <w:color w:val="auto"/>
          <w:sz w:val="22"/>
        </w:rPr>
      </w:pPr>
      <w:hyperlink w:anchor="_Toc239594302" w:history="1">
        <w:r w:rsidR="00BE0C9F" w:rsidRPr="00D777B6">
          <w:rPr>
            <w:rStyle w:val="a4"/>
            <w:rFonts w:ascii="Times New Roman Полужирный" w:hAnsi="Times New Roman Полужирный"/>
          </w:rPr>
          <w:t>1</w:t>
        </w:r>
        <w:r w:rsidR="00BE0C9F">
          <w:rPr>
            <w:rFonts w:asciiTheme="minorHAnsi" w:eastAsiaTheme="minorEastAsia" w:hAnsiTheme="minorHAnsi"/>
            <w:color w:val="auto"/>
            <w:sz w:val="22"/>
          </w:rPr>
          <w:tab/>
        </w:r>
        <w:r w:rsidR="00BE0C9F" w:rsidRPr="00D777B6">
          <w:rPr>
            <w:rStyle w:val="a4"/>
          </w:rPr>
          <w:t>Введение</w:t>
        </w:r>
        <w:r w:rsidR="00BE0C9F">
          <w:rPr>
            <w:webHidden/>
          </w:rPr>
          <w:tab/>
        </w:r>
        <w:r w:rsidR="00BE0C9F">
          <w:rPr>
            <w:webHidden/>
          </w:rPr>
          <w:fldChar w:fldCharType="begin"/>
        </w:r>
        <w:r w:rsidR="00BE0C9F">
          <w:rPr>
            <w:webHidden/>
          </w:rPr>
          <w:instrText xml:space="preserve"> PAGEREF _Toc239594302 \h </w:instrText>
        </w:r>
        <w:r w:rsidR="00BE0C9F">
          <w:rPr>
            <w:webHidden/>
          </w:rPr>
        </w:r>
        <w:r w:rsidR="00BE0C9F">
          <w:rPr>
            <w:webHidden/>
          </w:rPr>
          <w:fldChar w:fldCharType="separate"/>
        </w:r>
        <w:r w:rsidR="00BE0C9F">
          <w:rPr>
            <w:webHidden/>
          </w:rPr>
          <w:t>6</w:t>
        </w:r>
        <w:r w:rsidR="00BE0C9F">
          <w:rPr>
            <w:webHidden/>
          </w:rPr>
          <w:fldChar w:fldCharType="end"/>
        </w:r>
      </w:hyperlink>
    </w:p>
    <w:p w14:paraId="6149C6A2" w14:textId="77777777" w:rsidR="00BE0C9F" w:rsidRDefault="00F5409C">
      <w:pPr>
        <w:pStyle w:val="21"/>
        <w:rPr>
          <w:rFonts w:asciiTheme="minorHAnsi" w:eastAsiaTheme="minorEastAsia" w:hAnsiTheme="minorHAnsi"/>
          <w:bCs w:val="0"/>
          <w:noProof/>
          <w:color w:val="auto"/>
          <w:sz w:val="22"/>
        </w:rPr>
      </w:pPr>
      <w:hyperlink w:anchor="_Toc239594303" w:history="1">
        <w:r w:rsidR="00BE0C9F" w:rsidRPr="00D777B6">
          <w:rPr>
            <w:rStyle w:val="a4"/>
            <w:rFonts w:ascii="Times New Roman Полужирный" w:hAnsi="Times New Roman Полужирный"/>
            <w:noProof/>
          </w:rPr>
          <w:t>1.1</w:t>
        </w:r>
        <w:r w:rsidR="00BE0C9F">
          <w:rPr>
            <w:rFonts w:asciiTheme="minorHAnsi" w:eastAsiaTheme="minorEastAsia" w:hAnsiTheme="minorHAnsi"/>
            <w:bCs w:val="0"/>
            <w:noProof/>
            <w:color w:val="auto"/>
            <w:sz w:val="22"/>
          </w:rPr>
          <w:tab/>
        </w:r>
        <w:r w:rsidR="00BE0C9F" w:rsidRPr="00D777B6">
          <w:rPr>
            <w:rStyle w:val="a4"/>
            <w:noProof/>
          </w:rPr>
          <w:t>Область применения</w:t>
        </w:r>
        <w:r w:rsidR="00BE0C9F">
          <w:rPr>
            <w:noProof/>
            <w:webHidden/>
          </w:rPr>
          <w:tab/>
        </w:r>
        <w:r w:rsidR="00BE0C9F">
          <w:rPr>
            <w:noProof/>
            <w:webHidden/>
          </w:rPr>
          <w:fldChar w:fldCharType="begin"/>
        </w:r>
        <w:r w:rsidR="00BE0C9F">
          <w:rPr>
            <w:noProof/>
            <w:webHidden/>
          </w:rPr>
          <w:instrText xml:space="preserve"> PAGEREF _Toc239594303 \h </w:instrText>
        </w:r>
        <w:r w:rsidR="00BE0C9F">
          <w:rPr>
            <w:noProof/>
            <w:webHidden/>
          </w:rPr>
        </w:r>
        <w:r w:rsidR="00BE0C9F">
          <w:rPr>
            <w:noProof/>
            <w:webHidden/>
          </w:rPr>
          <w:fldChar w:fldCharType="separate"/>
        </w:r>
        <w:r w:rsidR="00BE0C9F">
          <w:rPr>
            <w:noProof/>
            <w:webHidden/>
          </w:rPr>
          <w:t>6</w:t>
        </w:r>
        <w:r w:rsidR="00BE0C9F">
          <w:rPr>
            <w:noProof/>
            <w:webHidden/>
          </w:rPr>
          <w:fldChar w:fldCharType="end"/>
        </w:r>
      </w:hyperlink>
    </w:p>
    <w:p w14:paraId="66561834" w14:textId="77777777" w:rsidR="00BE0C9F" w:rsidRDefault="00F5409C">
      <w:pPr>
        <w:pStyle w:val="21"/>
        <w:rPr>
          <w:rFonts w:asciiTheme="minorHAnsi" w:eastAsiaTheme="minorEastAsia" w:hAnsiTheme="minorHAnsi"/>
          <w:bCs w:val="0"/>
          <w:noProof/>
          <w:color w:val="auto"/>
          <w:sz w:val="22"/>
        </w:rPr>
      </w:pPr>
      <w:hyperlink w:anchor="_Toc239594304" w:history="1">
        <w:r w:rsidR="00BE0C9F" w:rsidRPr="00D777B6">
          <w:rPr>
            <w:rStyle w:val="a4"/>
            <w:rFonts w:ascii="Times New Roman Полужирный" w:hAnsi="Times New Roman Полужирный"/>
            <w:noProof/>
          </w:rPr>
          <w:t>1.2</w:t>
        </w:r>
        <w:r w:rsidR="00BE0C9F">
          <w:rPr>
            <w:rFonts w:asciiTheme="minorHAnsi" w:eastAsiaTheme="minorEastAsia" w:hAnsiTheme="minorHAnsi"/>
            <w:bCs w:val="0"/>
            <w:noProof/>
            <w:color w:val="auto"/>
            <w:sz w:val="22"/>
          </w:rPr>
          <w:tab/>
        </w:r>
        <w:r w:rsidR="00BE0C9F" w:rsidRPr="00D777B6">
          <w:rPr>
            <w:rStyle w:val="a4"/>
            <w:noProof/>
          </w:rPr>
          <w:t>Краткое описание возможностей</w:t>
        </w:r>
        <w:r w:rsidR="00BE0C9F">
          <w:rPr>
            <w:noProof/>
            <w:webHidden/>
          </w:rPr>
          <w:tab/>
        </w:r>
        <w:r w:rsidR="00BE0C9F">
          <w:rPr>
            <w:noProof/>
            <w:webHidden/>
          </w:rPr>
          <w:fldChar w:fldCharType="begin"/>
        </w:r>
        <w:r w:rsidR="00BE0C9F">
          <w:rPr>
            <w:noProof/>
            <w:webHidden/>
          </w:rPr>
          <w:instrText xml:space="preserve"> PAGEREF _Toc239594304 \h </w:instrText>
        </w:r>
        <w:r w:rsidR="00BE0C9F">
          <w:rPr>
            <w:noProof/>
            <w:webHidden/>
          </w:rPr>
        </w:r>
        <w:r w:rsidR="00BE0C9F">
          <w:rPr>
            <w:noProof/>
            <w:webHidden/>
          </w:rPr>
          <w:fldChar w:fldCharType="separate"/>
        </w:r>
        <w:r w:rsidR="00BE0C9F">
          <w:rPr>
            <w:noProof/>
            <w:webHidden/>
          </w:rPr>
          <w:t>6</w:t>
        </w:r>
        <w:r w:rsidR="00BE0C9F">
          <w:rPr>
            <w:noProof/>
            <w:webHidden/>
          </w:rPr>
          <w:fldChar w:fldCharType="end"/>
        </w:r>
      </w:hyperlink>
    </w:p>
    <w:p w14:paraId="0FEB7D8D" w14:textId="77777777" w:rsidR="00BE0C9F" w:rsidRDefault="00F5409C">
      <w:pPr>
        <w:pStyle w:val="21"/>
        <w:rPr>
          <w:rFonts w:asciiTheme="minorHAnsi" w:eastAsiaTheme="minorEastAsia" w:hAnsiTheme="minorHAnsi"/>
          <w:bCs w:val="0"/>
          <w:noProof/>
          <w:color w:val="auto"/>
          <w:sz w:val="22"/>
        </w:rPr>
      </w:pPr>
      <w:hyperlink w:anchor="_Toc239594305" w:history="1">
        <w:r w:rsidR="00BE0C9F" w:rsidRPr="00D777B6">
          <w:rPr>
            <w:rStyle w:val="a4"/>
            <w:rFonts w:ascii="Times New Roman Полужирный" w:hAnsi="Times New Roman Полужирный"/>
            <w:noProof/>
          </w:rPr>
          <w:t>1.3</w:t>
        </w:r>
        <w:r w:rsidR="00BE0C9F">
          <w:rPr>
            <w:rFonts w:asciiTheme="minorHAnsi" w:eastAsiaTheme="minorEastAsia" w:hAnsiTheme="minorHAnsi"/>
            <w:bCs w:val="0"/>
            <w:noProof/>
            <w:color w:val="auto"/>
            <w:sz w:val="22"/>
          </w:rPr>
          <w:tab/>
        </w:r>
        <w:r w:rsidR="00BE0C9F" w:rsidRPr="00D777B6">
          <w:rPr>
            <w:rStyle w:val="a4"/>
            <w:noProof/>
          </w:rPr>
          <w:t>Уровень подготовки пользователя</w:t>
        </w:r>
        <w:r w:rsidR="00BE0C9F">
          <w:rPr>
            <w:noProof/>
            <w:webHidden/>
          </w:rPr>
          <w:tab/>
        </w:r>
        <w:r w:rsidR="00BE0C9F">
          <w:rPr>
            <w:noProof/>
            <w:webHidden/>
          </w:rPr>
          <w:fldChar w:fldCharType="begin"/>
        </w:r>
        <w:r w:rsidR="00BE0C9F">
          <w:rPr>
            <w:noProof/>
            <w:webHidden/>
          </w:rPr>
          <w:instrText xml:space="preserve"> PAGEREF _Toc239594305 \h </w:instrText>
        </w:r>
        <w:r w:rsidR="00BE0C9F">
          <w:rPr>
            <w:noProof/>
            <w:webHidden/>
          </w:rPr>
        </w:r>
        <w:r w:rsidR="00BE0C9F">
          <w:rPr>
            <w:noProof/>
            <w:webHidden/>
          </w:rPr>
          <w:fldChar w:fldCharType="separate"/>
        </w:r>
        <w:r w:rsidR="00BE0C9F">
          <w:rPr>
            <w:noProof/>
            <w:webHidden/>
          </w:rPr>
          <w:t>6</w:t>
        </w:r>
        <w:r w:rsidR="00BE0C9F">
          <w:rPr>
            <w:noProof/>
            <w:webHidden/>
          </w:rPr>
          <w:fldChar w:fldCharType="end"/>
        </w:r>
      </w:hyperlink>
    </w:p>
    <w:p w14:paraId="583C4AF6" w14:textId="77777777" w:rsidR="00BE0C9F" w:rsidRDefault="00F5409C">
      <w:pPr>
        <w:pStyle w:val="21"/>
        <w:rPr>
          <w:rFonts w:asciiTheme="minorHAnsi" w:eastAsiaTheme="minorEastAsia" w:hAnsiTheme="minorHAnsi"/>
          <w:bCs w:val="0"/>
          <w:noProof/>
          <w:color w:val="auto"/>
          <w:sz w:val="22"/>
        </w:rPr>
      </w:pPr>
      <w:hyperlink w:anchor="_Toc239594306" w:history="1">
        <w:r w:rsidR="00BE0C9F" w:rsidRPr="00D777B6">
          <w:rPr>
            <w:rStyle w:val="a4"/>
            <w:rFonts w:ascii="Times New Roman Полужирный" w:hAnsi="Times New Roman Полужирный"/>
            <w:noProof/>
          </w:rPr>
          <w:t>1.4</w:t>
        </w:r>
        <w:r w:rsidR="00BE0C9F">
          <w:rPr>
            <w:rFonts w:asciiTheme="minorHAnsi" w:eastAsiaTheme="minorEastAsia" w:hAnsiTheme="minorHAnsi"/>
            <w:bCs w:val="0"/>
            <w:noProof/>
            <w:color w:val="auto"/>
            <w:sz w:val="22"/>
          </w:rPr>
          <w:tab/>
        </w:r>
        <w:r w:rsidR="00BE0C9F" w:rsidRPr="00D777B6">
          <w:rPr>
            <w:rStyle w:val="a4"/>
            <w:noProof/>
          </w:rPr>
          <w:t>Перечень эксплуатационной документации, с которым необходимо ознакомиться пользователю</w:t>
        </w:r>
        <w:r w:rsidR="00BE0C9F">
          <w:rPr>
            <w:noProof/>
            <w:webHidden/>
          </w:rPr>
          <w:tab/>
        </w:r>
        <w:r w:rsidR="00BE0C9F">
          <w:rPr>
            <w:noProof/>
            <w:webHidden/>
          </w:rPr>
          <w:fldChar w:fldCharType="begin"/>
        </w:r>
        <w:r w:rsidR="00BE0C9F">
          <w:rPr>
            <w:noProof/>
            <w:webHidden/>
          </w:rPr>
          <w:instrText xml:space="preserve"> PAGEREF _Toc239594306 \h </w:instrText>
        </w:r>
        <w:r w:rsidR="00BE0C9F">
          <w:rPr>
            <w:noProof/>
            <w:webHidden/>
          </w:rPr>
        </w:r>
        <w:r w:rsidR="00BE0C9F">
          <w:rPr>
            <w:noProof/>
            <w:webHidden/>
          </w:rPr>
          <w:fldChar w:fldCharType="separate"/>
        </w:r>
        <w:r w:rsidR="00BE0C9F">
          <w:rPr>
            <w:noProof/>
            <w:webHidden/>
          </w:rPr>
          <w:t>7</w:t>
        </w:r>
        <w:r w:rsidR="00BE0C9F">
          <w:rPr>
            <w:noProof/>
            <w:webHidden/>
          </w:rPr>
          <w:fldChar w:fldCharType="end"/>
        </w:r>
      </w:hyperlink>
    </w:p>
    <w:p w14:paraId="1C1496D0" w14:textId="77777777" w:rsidR="00BE0C9F" w:rsidRDefault="00F5409C">
      <w:pPr>
        <w:pStyle w:val="12"/>
        <w:rPr>
          <w:rFonts w:asciiTheme="minorHAnsi" w:eastAsiaTheme="minorEastAsia" w:hAnsiTheme="minorHAnsi"/>
          <w:color w:val="auto"/>
          <w:sz w:val="22"/>
        </w:rPr>
      </w:pPr>
      <w:hyperlink w:anchor="_Toc239594307" w:history="1">
        <w:r w:rsidR="00BE0C9F" w:rsidRPr="00D777B6">
          <w:rPr>
            <w:rStyle w:val="a4"/>
            <w:rFonts w:ascii="Times New Roman Полужирный" w:hAnsi="Times New Roman Полужирный"/>
          </w:rPr>
          <w:t>2</w:t>
        </w:r>
        <w:r w:rsidR="00BE0C9F">
          <w:rPr>
            <w:rFonts w:asciiTheme="minorHAnsi" w:eastAsiaTheme="minorEastAsia" w:hAnsiTheme="minorHAnsi"/>
            <w:color w:val="auto"/>
            <w:sz w:val="22"/>
          </w:rPr>
          <w:tab/>
        </w:r>
        <w:r w:rsidR="00BE0C9F" w:rsidRPr="00D777B6">
          <w:rPr>
            <w:rStyle w:val="a4"/>
          </w:rPr>
          <w:t>Назначения и условия применения</w:t>
        </w:r>
        <w:r w:rsidR="00BE0C9F">
          <w:rPr>
            <w:webHidden/>
          </w:rPr>
          <w:tab/>
        </w:r>
        <w:r w:rsidR="00BE0C9F">
          <w:rPr>
            <w:webHidden/>
          </w:rPr>
          <w:fldChar w:fldCharType="begin"/>
        </w:r>
        <w:r w:rsidR="00BE0C9F">
          <w:rPr>
            <w:webHidden/>
          </w:rPr>
          <w:instrText xml:space="preserve"> PAGEREF _Toc239594307 \h </w:instrText>
        </w:r>
        <w:r w:rsidR="00BE0C9F">
          <w:rPr>
            <w:webHidden/>
          </w:rPr>
        </w:r>
        <w:r w:rsidR="00BE0C9F">
          <w:rPr>
            <w:webHidden/>
          </w:rPr>
          <w:fldChar w:fldCharType="separate"/>
        </w:r>
        <w:r w:rsidR="00BE0C9F">
          <w:rPr>
            <w:webHidden/>
          </w:rPr>
          <w:t>8</w:t>
        </w:r>
        <w:r w:rsidR="00BE0C9F">
          <w:rPr>
            <w:webHidden/>
          </w:rPr>
          <w:fldChar w:fldCharType="end"/>
        </w:r>
      </w:hyperlink>
    </w:p>
    <w:p w14:paraId="5CEA5C10" w14:textId="77777777" w:rsidR="00BE0C9F" w:rsidRDefault="00F5409C">
      <w:pPr>
        <w:pStyle w:val="21"/>
        <w:rPr>
          <w:rFonts w:asciiTheme="minorHAnsi" w:eastAsiaTheme="minorEastAsia" w:hAnsiTheme="minorHAnsi"/>
          <w:bCs w:val="0"/>
          <w:noProof/>
          <w:color w:val="auto"/>
          <w:sz w:val="22"/>
        </w:rPr>
      </w:pPr>
      <w:hyperlink w:anchor="_Toc239594308" w:history="1">
        <w:r w:rsidR="00BE0C9F" w:rsidRPr="00D777B6">
          <w:rPr>
            <w:rStyle w:val="a4"/>
            <w:rFonts w:ascii="Times New Roman Полужирный" w:hAnsi="Times New Roman Полужирный"/>
            <w:noProof/>
          </w:rPr>
          <w:t>2.1</w:t>
        </w:r>
        <w:r w:rsidR="00BE0C9F">
          <w:rPr>
            <w:rFonts w:asciiTheme="minorHAnsi" w:eastAsiaTheme="minorEastAsia" w:hAnsiTheme="minorHAnsi"/>
            <w:bCs w:val="0"/>
            <w:noProof/>
            <w:color w:val="auto"/>
            <w:sz w:val="22"/>
          </w:rPr>
          <w:tab/>
        </w:r>
        <w:r w:rsidR="00BE0C9F" w:rsidRPr="00D777B6">
          <w:rPr>
            <w:rStyle w:val="a4"/>
            <w:noProof/>
          </w:rPr>
          <w:t>Виды деятельности, функции, для автоматизации которых предназначено данное средство автоматизации</w:t>
        </w:r>
        <w:r w:rsidR="00BE0C9F">
          <w:rPr>
            <w:noProof/>
            <w:webHidden/>
          </w:rPr>
          <w:tab/>
        </w:r>
        <w:r w:rsidR="00BE0C9F">
          <w:rPr>
            <w:noProof/>
            <w:webHidden/>
          </w:rPr>
          <w:fldChar w:fldCharType="begin"/>
        </w:r>
        <w:r w:rsidR="00BE0C9F">
          <w:rPr>
            <w:noProof/>
            <w:webHidden/>
          </w:rPr>
          <w:instrText xml:space="preserve"> PAGEREF _Toc239594308 \h </w:instrText>
        </w:r>
        <w:r w:rsidR="00BE0C9F">
          <w:rPr>
            <w:noProof/>
            <w:webHidden/>
          </w:rPr>
        </w:r>
        <w:r w:rsidR="00BE0C9F">
          <w:rPr>
            <w:noProof/>
            <w:webHidden/>
          </w:rPr>
          <w:fldChar w:fldCharType="separate"/>
        </w:r>
        <w:r w:rsidR="00BE0C9F">
          <w:rPr>
            <w:noProof/>
            <w:webHidden/>
          </w:rPr>
          <w:t>8</w:t>
        </w:r>
        <w:r w:rsidR="00BE0C9F">
          <w:rPr>
            <w:noProof/>
            <w:webHidden/>
          </w:rPr>
          <w:fldChar w:fldCharType="end"/>
        </w:r>
      </w:hyperlink>
    </w:p>
    <w:p w14:paraId="25DABBFD" w14:textId="77777777" w:rsidR="00BE0C9F" w:rsidRDefault="00F5409C">
      <w:pPr>
        <w:pStyle w:val="21"/>
        <w:rPr>
          <w:rFonts w:asciiTheme="minorHAnsi" w:eastAsiaTheme="minorEastAsia" w:hAnsiTheme="minorHAnsi"/>
          <w:bCs w:val="0"/>
          <w:noProof/>
          <w:color w:val="auto"/>
          <w:sz w:val="22"/>
        </w:rPr>
      </w:pPr>
      <w:hyperlink w:anchor="_Toc239594309" w:history="1">
        <w:r w:rsidR="00BE0C9F" w:rsidRPr="00D777B6">
          <w:rPr>
            <w:rStyle w:val="a4"/>
            <w:rFonts w:ascii="Times New Roman Полужирный" w:hAnsi="Times New Roman Полужирный"/>
            <w:noProof/>
          </w:rPr>
          <w:t>2.2</w:t>
        </w:r>
        <w:r w:rsidR="00BE0C9F">
          <w:rPr>
            <w:rFonts w:asciiTheme="minorHAnsi" w:eastAsiaTheme="minorEastAsia" w:hAnsiTheme="minorHAnsi"/>
            <w:bCs w:val="0"/>
            <w:noProof/>
            <w:color w:val="auto"/>
            <w:sz w:val="22"/>
          </w:rPr>
          <w:tab/>
        </w:r>
        <w:r w:rsidR="00BE0C9F" w:rsidRPr="00D777B6">
          <w:rPr>
            <w:rStyle w:val="a4"/>
            <w:noProof/>
          </w:rPr>
          <w:t>Условия, при соблюдении которых обеспечивается применение средства автоматизации</w:t>
        </w:r>
        <w:r w:rsidR="00BE0C9F">
          <w:rPr>
            <w:noProof/>
            <w:webHidden/>
          </w:rPr>
          <w:tab/>
        </w:r>
        <w:r w:rsidR="00BE0C9F">
          <w:rPr>
            <w:noProof/>
            <w:webHidden/>
          </w:rPr>
          <w:fldChar w:fldCharType="begin"/>
        </w:r>
        <w:r w:rsidR="00BE0C9F">
          <w:rPr>
            <w:noProof/>
            <w:webHidden/>
          </w:rPr>
          <w:instrText xml:space="preserve"> PAGEREF _Toc239594309 \h </w:instrText>
        </w:r>
        <w:r w:rsidR="00BE0C9F">
          <w:rPr>
            <w:noProof/>
            <w:webHidden/>
          </w:rPr>
        </w:r>
        <w:r w:rsidR="00BE0C9F">
          <w:rPr>
            <w:noProof/>
            <w:webHidden/>
          </w:rPr>
          <w:fldChar w:fldCharType="separate"/>
        </w:r>
        <w:r w:rsidR="00BE0C9F">
          <w:rPr>
            <w:noProof/>
            <w:webHidden/>
          </w:rPr>
          <w:t>9</w:t>
        </w:r>
        <w:r w:rsidR="00BE0C9F">
          <w:rPr>
            <w:noProof/>
            <w:webHidden/>
          </w:rPr>
          <w:fldChar w:fldCharType="end"/>
        </w:r>
      </w:hyperlink>
    </w:p>
    <w:p w14:paraId="536A9B25" w14:textId="77777777" w:rsidR="00BE0C9F" w:rsidRDefault="00F5409C">
      <w:pPr>
        <w:pStyle w:val="31"/>
        <w:rPr>
          <w:rFonts w:asciiTheme="minorHAnsi" w:eastAsiaTheme="minorEastAsia" w:hAnsiTheme="minorHAnsi"/>
          <w:bCs w:val="0"/>
          <w:i w:val="0"/>
          <w:iCs w:val="0"/>
          <w:noProof/>
          <w:color w:val="auto"/>
          <w:sz w:val="22"/>
        </w:rPr>
      </w:pPr>
      <w:hyperlink w:anchor="_Toc239594310" w:history="1">
        <w:r w:rsidR="00BE0C9F" w:rsidRPr="00D777B6">
          <w:rPr>
            <w:rStyle w:val="a4"/>
            <w:rFonts w:ascii="Times New Roman Полужирный" w:hAnsi="Times New Roman Полужирный"/>
            <w:noProof/>
          </w:rPr>
          <w:t>2.2.1</w:t>
        </w:r>
        <w:r w:rsidR="00BE0C9F">
          <w:rPr>
            <w:rFonts w:asciiTheme="minorHAnsi" w:eastAsiaTheme="minorEastAsia" w:hAnsiTheme="minorHAnsi"/>
            <w:bCs w:val="0"/>
            <w:i w:val="0"/>
            <w:iCs w:val="0"/>
            <w:noProof/>
            <w:color w:val="auto"/>
            <w:sz w:val="22"/>
          </w:rPr>
          <w:tab/>
        </w:r>
        <w:r w:rsidR="00BE0C9F" w:rsidRPr="00D777B6">
          <w:rPr>
            <w:rStyle w:val="a4"/>
            <w:noProof/>
          </w:rPr>
          <w:t>Характеристики и конфигурации технических средств, операционная среда и общесистемные программные средства</w:t>
        </w:r>
        <w:r w:rsidR="00BE0C9F">
          <w:rPr>
            <w:noProof/>
            <w:webHidden/>
          </w:rPr>
          <w:tab/>
        </w:r>
        <w:r w:rsidR="00BE0C9F">
          <w:rPr>
            <w:noProof/>
            <w:webHidden/>
          </w:rPr>
          <w:fldChar w:fldCharType="begin"/>
        </w:r>
        <w:r w:rsidR="00BE0C9F">
          <w:rPr>
            <w:noProof/>
            <w:webHidden/>
          </w:rPr>
          <w:instrText xml:space="preserve"> PAGEREF _Toc239594310 \h </w:instrText>
        </w:r>
        <w:r w:rsidR="00BE0C9F">
          <w:rPr>
            <w:noProof/>
            <w:webHidden/>
          </w:rPr>
        </w:r>
        <w:r w:rsidR="00BE0C9F">
          <w:rPr>
            <w:noProof/>
            <w:webHidden/>
          </w:rPr>
          <w:fldChar w:fldCharType="separate"/>
        </w:r>
        <w:r w:rsidR="00BE0C9F">
          <w:rPr>
            <w:noProof/>
            <w:webHidden/>
          </w:rPr>
          <w:t>9</w:t>
        </w:r>
        <w:r w:rsidR="00BE0C9F">
          <w:rPr>
            <w:noProof/>
            <w:webHidden/>
          </w:rPr>
          <w:fldChar w:fldCharType="end"/>
        </w:r>
      </w:hyperlink>
    </w:p>
    <w:p w14:paraId="3BCECA29" w14:textId="77777777" w:rsidR="00BE0C9F" w:rsidRDefault="00F5409C">
      <w:pPr>
        <w:pStyle w:val="31"/>
        <w:rPr>
          <w:rFonts w:asciiTheme="minorHAnsi" w:eastAsiaTheme="minorEastAsia" w:hAnsiTheme="minorHAnsi"/>
          <w:bCs w:val="0"/>
          <w:i w:val="0"/>
          <w:iCs w:val="0"/>
          <w:noProof/>
          <w:color w:val="auto"/>
          <w:sz w:val="22"/>
        </w:rPr>
      </w:pPr>
      <w:hyperlink w:anchor="_Toc239594311" w:history="1">
        <w:r w:rsidR="00BE0C9F" w:rsidRPr="00D777B6">
          <w:rPr>
            <w:rStyle w:val="a4"/>
            <w:rFonts w:ascii="Times New Roman Полужирный" w:hAnsi="Times New Roman Полужирный"/>
            <w:noProof/>
          </w:rPr>
          <w:t>2.2.2</w:t>
        </w:r>
        <w:r w:rsidR="00BE0C9F">
          <w:rPr>
            <w:rFonts w:asciiTheme="minorHAnsi" w:eastAsiaTheme="minorEastAsia" w:hAnsiTheme="minorHAnsi"/>
            <w:bCs w:val="0"/>
            <w:i w:val="0"/>
            <w:iCs w:val="0"/>
            <w:noProof/>
            <w:color w:val="auto"/>
            <w:sz w:val="22"/>
          </w:rPr>
          <w:tab/>
        </w:r>
        <w:r w:rsidR="00BE0C9F" w:rsidRPr="00D777B6">
          <w:rPr>
            <w:rStyle w:val="a4"/>
            <w:noProof/>
          </w:rPr>
          <w:t>Требования к подготовке специалистов</w:t>
        </w:r>
        <w:r w:rsidR="00BE0C9F">
          <w:rPr>
            <w:noProof/>
            <w:webHidden/>
          </w:rPr>
          <w:tab/>
        </w:r>
        <w:r w:rsidR="00BE0C9F">
          <w:rPr>
            <w:noProof/>
            <w:webHidden/>
          </w:rPr>
          <w:fldChar w:fldCharType="begin"/>
        </w:r>
        <w:r w:rsidR="00BE0C9F">
          <w:rPr>
            <w:noProof/>
            <w:webHidden/>
          </w:rPr>
          <w:instrText xml:space="preserve"> PAGEREF _Toc239594311 \h </w:instrText>
        </w:r>
        <w:r w:rsidR="00BE0C9F">
          <w:rPr>
            <w:noProof/>
            <w:webHidden/>
          </w:rPr>
        </w:r>
        <w:r w:rsidR="00BE0C9F">
          <w:rPr>
            <w:noProof/>
            <w:webHidden/>
          </w:rPr>
          <w:fldChar w:fldCharType="separate"/>
        </w:r>
        <w:r w:rsidR="00BE0C9F">
          <w:rPr>
            <w:noProof/>
            <w:webHidden/>
          </w:rPr>
          <w:t>10</w:t>
        </w:r>
        <w:r w:rsidR="00BE0C9F">
          <w:rPr>
            <w:noProof/>
            <w:webHidden/>
          </w:rPr>
          <w:fldChar w:fldCharType="end"/>
        </w:r>
      </w:hyperlink>
    </w:p>
    <w:p w14:paraId="072E5A12" w14:textId="77777777" w:rsidR="00BE0C9F" w:rsidRDefault="00F5409C">
      <w:pPr>
        <w:pStyle w:val="12"/>
        <w:rPr>
          <w:rFonts w:asciiTheme="minorHAnsi" w:eastAsiaTheme="minorEastAsia" w:hAnsiTheme="minorHAnsi"/>
          <w:color w:val="auto"/>
          <w:sz w:val="22"/>
        </w:rPr>
      </w:pPr>
      <w:hyperlink w:anchor="_Toc239594312" w:history="1">
        <w:r w:rsidR="00BE0C9F" w:rsidRPr="00D777B6">
          <w:rPr>
            <w:rStyle w:val="a4"/>
            <w:rFonts w:ascii="Times New Roman Полужирный" w:hAnsi="Times New Roman Полужирный"/>
          </w:rPr>
          <w:t>3</w:t>
        </w:r>
        <w:r w:rsidR="00BE0C9F">
          <w:rPr>
            <w:rFonts w:asciiTheme="minorHAnsi" w:eastAsiaTheme="minorEastAsia" w:hAnsiTheme="minorHAnsi"/>
            <w:color w:val="auto"/>
            <w:sz w:val="22"/>
          </w:rPr>
          <w:tab/>
        </w:r>
        <w:r w:rsidR="00BE0C9F" w:rsidRPr="00D777B6">
          <w:rPr>
            <w:rStyle w:val="a4"/>
          </w:rPr>
          <w:t>Подготовка к работе</w:t>
        </w:r>
        <w:r w:rsidR="00BE0C9F">
          <w:rPr>
            <w:webHidden/>
          </w:rPr>
          <w:tab/>
        </w:r>
        <w:r w:rsidR="00BE0C9F">
          <w:rPr>
            <w:webHidden/>
          </w:rPr>
          <w:fldChar w:fldCharType="begin"/>
        </w:r>
        <w:r w:rsidR="00BE0C9F">
          <w:rPr>
            <w:webHidden/>
          </w:rPr>
          <w:instrText xml:space="preserve"> PAGEREF _Toc239594312 \h </w:instrText>
        </w:r>
        <w:r w:rsidR="00BE0C9F">
          <w:rPr>
            <w:webHidden/>
          </w:rPr>
        </w:r>
        <w:r w:rsidR="00BE0C9F">
          <w:rPr>
            <w:webHidden/>
          </w:rPr>
          <w:fldChar w:fldCharType="separate"/>
        </w:r>
        <w:r w:rsidR="00BE0C9F">
          <w:rPr>
            <w:webHidden/>
          </w:rPr>
          <w:t>11</w:t>
        </w:r>
        <w:r w:rsidR="00BE0C9F">
          <w:rPr>
            <w:webHidden/>
          </w:rPr>
          <w:fldChar w:fldCharType="end"/>
        </w:r>
      </w:hyperlink>
    </w:p>
    <w:p w14:paraId="1842097B" w14:textId="77777777" w:rsidR="00BE0C9F" w:rsidRDefault="00F5409C">
      <w:pPr>
        <w:pStyle w:val="21"/>
        <w:rPr>
          <w:rFonts w:asciiTheme="minorHAnsi" w:eastAsiaTheme="minorEastAsia" w:hAnsiTheme="minorHAnsi"/>
          <w:bCs w:val="0"/>
          <w:noProof/>
          <w:color w:val="auto"/>
          <w:sz w:val="22"/>
        </w:rPr>
      </w:pPr>
      <w:hyperlink w:anchor="_Toc239594313" w:history="1">
        <w:r w:rsidR="00BE0C9F" w:rsidRPr="00D777B6">
          <w:rPr>
            <w:rStyle w:val="a4"/>
            <w:rFonts w:ascii="Times New Roman Полужирный" w:hAnsi="Times New Roman Полужирный"/>
            <w:noProof/>
          </w:rPr>
          <w:t>3.1</w:t>
        </w:r>
        <w:r w:rsidR="00BE0C9F">
          <w:rPr>
            <w:rFonts w:asciiTheme="minorHAnsi" w:eastAsiaTheme="minorEastAsia" w:hAnsiTheme="minorHAnsi"/>
            <w:bCs w:val="0"/>
            <w:noProof/>
            <w:color w:val="auto"/>
            <w:sz w:val="22"/>
          </w:rPr>
          <w:tab/>
        </w:r>
        <w:r w:rsidR="00BE0C9F" w:rsidRPr="00D777B6">
          <w:rPr>
            <w:rStyle w:val="a4"/>
            <w:noProof/>
          </w:rPr>
          <w:t>Состав и содержание носителя данных, содержащего загружаемые программы и данные</w:t>
        </w:r>
        <w:r w:rsidR="00BE0C9F">
          <w:rPr>
            <w:noProof/>
            <w:webHidden/>
          </w:rPr>
          <w:tab/>
        </w:r>
        <w:r w:rsidR="00BE0C9F">
          <w:rPr>
            <w:noProof/>
            <w:webHidden/>
          </w:rPr>
          <w:fldChar w:fldCharType="begin"/>
        </w:r>
        <w:r w:rsidR="00BE0C9F">
          <w:rPr>
            <w:noProof/>
            <w:webHidden/>
          </w:rPr>
          <w:instrText xml:space="preserve"> PAGEREF _Toc239594313 \h </w:instrText>
        </w:r>
        <w:r w:rsidR="00BE0C9F">
          <w:rPr>
            <w:noProof/>
            <w:webHidden/>
          </w:rPr>
        </w:r>
        <w:r w:rsidR="00BE0C9F">
          <w:rPr>
            <w:noProof/>
            <w:webHidden/>
          </w:rPr>
          <w:fldChar w:fldCharType="separate"/>
        </w:r>
        <w:r w:rsidR="00BE0C9F">
          <w:rPr>
            <w:noProof/>
            <w:webHidden/>
          </w:rPr>
          <w:t>11</w:t>
        </w:r>
        <w:r w:rsidR="00BE0C9F">
          <w:rPr>
            <w:noProof/>
            <w:webHidden/>
          </w:rPr>
          <w:fldChar w:fldCharType="end"/>
        </w:r>
      </w:hyperlink>
    </w:p>
    <w:p w14:paraId="38727C37" w14:textId="77777777" w:rsidR="00BE0C9F" w:rsidRDefault="00F5409C">
      <w:pPr>
        <w:pStyle w:val="21"/>
        <w:rPr>
          <w:rFonts w:asciiTheme="minorHAnsi" w:eastAsiaTheme="minorEastAsia" w:hAnsiTheme="minorHAnsi"/>
          <w:bCs w:val="0"/>
          <w:noProof/>
          <w:color w:val="auto"/>
          <w:sz w:val="22"/>
        </w:rPr>
      </w:pPr>
      <w:hyperlink w:anchor="_Toc239594314" w:history="1">
        <w:r w:rsidR="00BE0C9F" w:rsidRPr="00D777B6">
          <w:rPr>
            <w:rStyle w:val="a4"/>
            <w:rFonts w:ascii="Times New Roman Полужирный" w:hAnsi="Times New Roman Полужирный"/>
            <w:noProof/>
          </w:rPr>
          <w:t>3.2</w:t>
        </w:r>
        <w:r w:rsidR="00BE0C9F">
          <w:rPr>
            <w:rFonts w:asciiTheme="minorHAnsi" w:eastAsiaTheme="minorEastAsia" w:hAnsiTheme="minorHAnsi"/>
            <w:bCs w:val="0"/>
            <w:noProof/>
            <w:color w:val="auto"/>
            <w:sz w:val="22"/>
          </w:rPr>
          <w:tab/>
        </w:r>
        <w:r w:rsidR="00BE0C9F" w:rsidRPr="00D777B6">
          <w:rPr>
            <w:rStyle w:val="a4"/>
            <w:noProof/>
          </w:rPr>
          <w:t>Условия доступа в АРМ</w:t>
        </w:r>
        <w:r w:rsidR="00BE0C9F">
          <w:rPr>
            <w:noProof/>
            <w:webHidden/>
          </w:rPr>
          <w:tab/>
        </w:r>
        <w:r w:rsidR="00BE0C9F">
          <w:rPr>
            <w:noProof/>
            <w:webHidden/>
          </w:rPr>
          <w:fldChar w:fldCharType="begin"/>
        </w:r>
        <w:r w:rsidR="00BE0C9F">
          <w:rPr>
            <w:noProof/>
            <w:webHidden/>
          </w:rPr>
          <w:instrText xml:space="preserve"> PAGEREF _Toc239594314 \h </w:instrText>
        </w:r>
        <w:r w:rsidR="00BE0C9F">
          <w:rPr>
            <w:noProof/>
            <w:webHidden/>
          </w:rPr>
        </w:r>
        <w:r w:rsidR="00BE0C9F">
          <w:rPr>
            <w:noProof/>
            <w:webHidden/>
          </w:rPr>
          <w:fldChar w:fldCharType="separate"/>
        </w:r>
        <w:r w:rsidR="00BE0C9F">
          <w:rPr>
            <w:noProof/>
            <w:webHidden/>
          </w:rPr>
          <w:t>11</w:t>
        </w:r>
        <w:r w:rsidR="00BE0C9F">
          <w:rPr>
            <w:noProof/>
            <w:webHidden/>
          </w:rPr>
          <w:fldChar w:fldCharType="end"/>
        </w:r>
      </w:hyperlink>
    </w:p>
    <w:p w14:paraId="1B141D3A" w14:textId="77777777" w:rsidR="00BE0C9F" w:rsidRDefault="00F5409C">
      <w:pPr>
        <w:pStyle w:val="21"/>
        <w:rPr>
          <w:rFonts w:asciiTheme="minorHAnsi" w:eastAsiaTheme="minorEastAsia" w:hAnsiTheme="minorHAnsi"/>
          <w:bCs w:val="0"/>
          <w:noProof/>
          <w:color w:val="auto"/>
          <w:sz w:val="22"/>
        </w:rPr>
      </w:pPr>
      <w:hyperlink w:anchor="_Toc239594315" w:history="1">
        <w:r w:rsidR="00BE0C9F" w:rsidRPr="00D777B6">
          <w:rPr>
            <w:rStyle w:val="a4"/>
            <w:rFonts w:ascii="Times New Roman Полужирный" w:hAnsi="Times New Roman Полужирный"/>
            <w:noProof/>
          </w:rPr>
          <w:t>3.3</w:t>
        </w:r>
        <w:r w:rsidR="00BE0C9F">
          <w:rPr>
            <w:rFonts w:asciiTheme="minorHAnsi" w:eastAsiaTheme="minorEastAsia" w:hAnsiTheme="minorHAnsi"/>
            <w:bCs w:val="0"/>
            <w:noProof/>
            <w:color w:val="auto"/>
            <w:sz w:val="22"/>
          </w:rPr>
          <w:tab/>
        </w:r>
        <w:r w:rsidR="00BE0C9F" w:rsidRPr="00D777B6">
          <w:rPr>
            <w:rStyle w:val="a4"/>
            <w:noProof/>
          </w:rPr>
          <w:t>Порядок запуска Системы</w:t>
        </w:r>
        <w:r w:rsidR="00BE0C9F">
          <w:rPr>
            <w:noProof/>
            <w:webHidden/>
          </w:rPr>
          <w:tab/>
        </w:r>
        <w:r w:rsidR="00BE0C9F">
          <w:rPr>
            <w:noProof/>
            <w:webHidden/>
          </w:rPr>
          <w:fldChar w:fldCharType="begin"/>
        </w:r>
        <w:r w:rsidR="00BE0C9F">
          <w:rPr>
            <w:noProof/>
            <w:webHidden/>
          </w:rPr>
          <w:instrText xml:space="preserve"> PAGEREF _Toc239594315 \h </w:instrText>
        </w:r>
        <w:r w:rsidR="00BE0C9F">
          <w:rPr>
            <w:noProof/>
            <w:webHidden/>
          </w:rPr>
        </w:r>
        <w:r w:rsidR="00BE0C9F">
          <w:rPr>
            <w:noProof/>
            <w:webHidden/>
          </w:rPr>
          <w:fldChar w:fldCharType="separate"/>
        </w:r>
        <w:r w:rsidR="00BE0C9F">
          <w:rPr>
            <w:noProof/>
            <w:webHidden/>
          </w:rPr>
          <w:t>11</w:t>
        </w:r>
        <w:r w:rsidR="00BE0C9F">
          <w:rPr>
            <w:noProof/>
            <w:webHidden/>
          </w:rPr>
          <w:fldChar w:fldCharType="end"/>
        </w:r>
      </w:hyperlink>
    </w:p>
    <w:p w14:paraId="6DB20C57" w14:textId="77777777" w:rsidR="00BE0C9F" w:rsidRDefault="00F5409C">
      <w:pPr>
        <w:pStyle w:val="21"/>
        <w:rPr>
          <w:rFonts w:asciiTheme="minorHAnsi" w:eastAsiaTheme="minorEastAsia" w:hAnsiTheme="minorHAnsi"/>
          <w:bCs w:val="0"/>
          <w:noProof/>
          <w:color w:val="auto"/>
          <w:sz w:val="22"/>
        </w:rPr>
      </w:pPr>
      <w:hyperlink w:anchor="_Toc239594316" w:history="1">
        <w:r w:rsidR="00BE0C9F" w:rsidRPr="00D777B6">
          <w:rPr>
            <w:rStyle w:val="a4"/>
            <w:rFonts w:ascii="Times New Roman Полужирный" w:hAnsi="Times New Roman Полужирный"/>
            <w:noProof/>
          </w:rPr>
          <w:t>3.4</w:t>
        </w:r>
        <w:r w:rsidR="00BE0C9F">
          <w:rPr>
            <w:rFonts w:asciiTheme="minorHAnsi" w:eastAsiaTheme="minorEastAsia" w:hAnsiTheme="minorHAnsi"/>
            <w:bCs w:val="0"/>
            <w:noProof/>
            <w:color w:val="auto"/>
            <w:sz w:val="22"/>
          </w:rPr>
          <w:tab/>
        </w:r>
        <w:r w:rsidR="00BE0C9F" w:rsidRPr="00D777B6">
          <w:rPr>
            <w:rStyle w:val="a4"/>
            <w:noProof/>
          </w:rPr>
          <w:t>Смена пароля</w:t>
        </w:r>
        <w:r w:rsidR="00BE0C9F">
          <w:rPr>
            <w:noProof/>
            <w:webHidden/>
          </w:rPr>
          <w:tab/>
        </w:r>
        <w:r w:rsidR="00BE0C9F">
          <w:rPr>
            <w:noProof/>
            <w:webHidden/>
          </w:rPr>
          <w:fldChar w:fldCharType="begin"/>
        </w:r>
        <w:r w:rsidR="00BE0C9F">
          <w:rPr>
            <w:noProof/>
            <w:webHidden/>
          </w:rPr>
          <w:instrText xml:space="preserve"> PAGEREF _Toc239594316 \h </w:instrText>
        </w:r>
        <w:r w:rsidR="00BE0C9F">
          <w:rPr>
            <w:noProof/>
            <w:webHidden/>
          </w:rPr>
        </w:r>
        <w:r w:rsidR="00BE0C9F">
          <w:rPr>
            <w:noProof/>
            <w:webHidden/>
          </w:rPr>
          <w:fldChar w:fldCharType="separate"/>
        </w:r>
        <w:r w:rsidR="00BE0C9F">
          <w:rPr>
            <w:noProof/>
            <w:webHidden/>
          </w:rPr>
          <w:t>15</w:t>
        </w:r>
        <w:r w:rsidR="00BE0C9F">
          <w:rPr>
            <w:noProof/>
            <w:webHidden/>
          </w:rPr>
          <w:fldChar w:fldCharType="end"/>
        </w:r>
      </w:hyperlink>
    </w:p>
    <w:p w14:paraId="62905060" w14:textId="77777777" w:rsidR="00BE0C9F" w:rsidRDefault="00F5409C">
      <w:pPr>
        <w:pStyle w:val="21"/>
        <w:rPr>
          <w:rFonts w:asciiTheme="minorHAnsi" w:eastAsiaTheme="minorEastAsia" w:hAnsiTheme="minorHAnsi"/>
          <w:bCs w:val="0"/>
          <w:noProof/>
          <w:color w:val="auto"/>
          <w:sz w:val="22"/>
        </w:rPr>
      </w:pPr>
      <w:hyperlink w:anchor="_Toc239594317" w:history="1">
        <w:r w:rsidR="00BE0C9F" w:rsidRPr="00D777B6">
          <w:rPr>
            <w:rStyle w:val="a4"/>
            <w:rFonts w:ascii="Times New Roman Полужирный" w:hAnsi="Times New Roman Полужирный"/>
            <w:noProof/>
          </w:rPr>
          <w:t>3.5</w:t>
        </w:r>
        <w:r w:rsidR="00BE0C9F">
          <w:rPr>
            <w:rFonts w:asciiTheme="minorHAnsi" w:eastAsiaTheme="minorEastAsia" w:hAnsiTheme="minorHAnsi"/>
            <w:bCs w:val="0"/>
            <w:noProof/>
            <w:color w:val="auto"/>
            <w:sz w:val="22"/>
          </w:rPr>
          <w:tab/>
        </w:r>
        <w:r w:rsidR="00BE0C9F" w:rsidRPr="00D777B6">
          <w:rPr>
            <w:rStyle w:val="a4"/>
            <w:noProof/>
          </w:rPr>
          <w:t>Контроль срока действия пароля</w:t>
        </w:r>
        <w:r w:rsidR="00BE0C9F">
          <w:rPr>
            <w:noProof/>
            <w:webHidden/>
          </w:rPr>
          <w:tab/>
        </w:r>
        <w:r w:rsidR="00BE0C9F">
          <w:rPr>
            <w:noProof/>
            <w:webHidden/>
          </w:rPr>
          <w:fldChar w:fldCharType="begin"/>
        </w:r>
        <w:r w:rsidR="00BE0C9F">
          <w:rPr>
            <w:noProof/>
            <w:webHidden/>
          </w:rPr>
          <w:instrText xml:space="preserve"> PAGEREF _Toc239594317 \h </w:instrText>
        </w:r>
        <w:r w:rsidR="00BE0C9F">
          <w:rPr>
            <w:noProof/>
            <w:webHidden/>
          </w:rPr>
        </w:r>
        <w:r w:rsidR="00BE0C9F">
          <w:rPr>
            <w:noProof/>
            <w:webHidden/>
          </w:rPr>
          <w:fldChar w:fldCharType="separate"/>
        </w:r>
        <w:r w:rsidR="00BE0C9F">
          <w:rPr>
            <w:noProof/>
            <w:webHidden/>
          </w:rPr>
          <w:t>16</w:t>
        </w:r>
        <w:r w:rsidR="00BE0C9F">
          <w:rPr>
            <w:noProof/>
            <w:webHidden/>
          </w:rPr>
          <w:fldChar w:fldCharType="end"/>
        </w:r>
      </w:hyperlink>
    </w:p>
    <w:p w14:paraId="55686CEF" w14:textId="77777777" w:rsidR="00BE0C9F" w:rsidRDefault="00F5409C">
      <w:pPr>
        <w:pStyle w:val="21"/>
        <w:rPr>
          <w:rFonts w:asciiTheme="minorHAnsi" w:eastAsiaTheme="minorEastAsia" w:hAnsiTheme="minorHAnsi"/>
          <w:bCs w:val="0"/>
          <w:noProof/>
          <w:color w:val="auto"/>
          <w:sz w:val="22"/>
        </w:rPr>
      </w:pPr>
      <w:hyperlink w:anchor="_Toc239594318" w:history="1">
        <w:r w:rsidR="00BE0C9F" w:rsidRPr="00D777B6">
          <w:rPr>
            <w:rStyle w:val="a4"/>
            <w:rFonts w:ascii="Times New Roman Полужирный" w:hAnsi="Times New Roman Полужирный"/>
            <w:noProof/>
          </w:rPr>
          <w:t>3.6</w:t>
        </w:r>
        <w:r w:rsidR="00BE0C9F">
          <w:rPr>
            <w:rFonts w:asciiTheme="minorHAnsi" w:eastAsiaTheme="minorEastAsia" w:hAnsiTheme="minorHAnsi"/>
            <w:bCs w:val="0"/>
            <w:noProof/>
            <w:color w:val="auto"/>
            <w:sz w:val="22"/>
          </w:rPr>
          <w:tab/>
        </w:r>
        <w:r w:rsidR="00BE0C9F" w:rsidRPr="00D777B6">
          <w:rPr>
            <w:rStyle w:val="a4"/>
            <w:noProof/>
          </w:rPr>
          <w:t>Порядок проверки работоспособности</w:t>
        </w:r>
        <w:r w:rsidR="00BE0C9F">
          <w:rPr>
            <w:noProof/>
            <w:webHidden/>
          </w:rPr>
          <w:tab/>
        </w:r>
        <w:r w:rsidR="00BE0C9F">
          <w:rPr>
            <w:noProof/>
            <w:webHidden/>
          </w:rPr>
          <w:fldChar w:fldCharType="begin"/>
        </w:r>
        <w:r w:rsidR="00BE0C9F">
          <w:rPr>
            <w:noProof/>
            <w:webHidden/>
          </w:rPr>
          <w:instrText xml:space="preserve"> PAGEREF _Toc239594318 \h </w:instrText>
        </w:r>
        <w:r w:rsidR="00BE0C9F">
          <w:rPr>
            <w:noProof/>
            <w:webHidden/>
          </w:rPr>
        </w:r>
        <w:r w:rsidR="00BE0C9F">
          <w:rPr>
            <w:noProof/>
            <w:webHidden/>
          </w:rPr>
          <w:fldChar w:fldCharType="separate"/>
        </w:r>
        <w:r w:rsidR="00BE0C9F">
          <w:rPr>
            <w:noProof/>
            <w:webHidden/>
          </w:rPr>
          <w:t>16</w:t>
        </w:r>
        <w:r w:rsidR="00BE0C9F">
          <w:rPr>
            <w:noProof/>
            <w:webHidden/>
          </w:rPr>
          <w:fldChar w:fldCharType="end"/>
        </w:r>
      </w:hyperlink>
    </w:p>
    <w:p w14:paraId="2227E28B" w14:textId="77777777" w:rsidR="00BE0C9F" w:rsidRDefault="00F5409C">
      <w:pPr>
        <w:pStyle w:val="12"/>
        <w:rPr>
          <w:rFonts w:asciiTheme="minorHAnsi" w:eastAsiaTheme="minorEastAsia" w:hAnsiTheme="minorHAnsi"/>
          <w:color w:val="auto"/>
          <w:sz w:val="22"/>
        </w:rPr>
      </w:pPr>
      <w:hyperlink w:anchor="_Toc239594319" w:history="1">
        <w:r w:rsidR="00BE0C9F" w:rsidRPr="00D777B6">
          <w:rPr>
            <w:rStyle w:val="a4"/>
            <w:rFonts w:ascii="Times New Roman Полужирный" w:hAnsi="Times New Roman Полужирный"/>
          </w:rPr>
          <w:t>4</w:t>
        </w:r>
        <w:r w:rsidR="00BE0C9F">
          <w:rPr>
            <w:rFonts w:asciiTheme="minorHAnsi" w:eastAsiaTheme="minorEastAsia" w:hAnsiTheme="minorHAnsi"/>
            <w:color w:val="auto"/>
            <w:sz w:val="22"/>
          </w:rPr>
          <w:tab/>
        </w:r>
        <w:r w:rsidR="00BE0C9F" w:rsidRPr="00D777B6">
          <w:rPr>
            <w:rStyle w:val="a4"/>
          </w:rPr>
          <w:t>Описание операций</w:t>
        </w:r>
        <w:r w:rsidR="00BE0C9F">
          <w:rPr>
            <w:webHidden/>
          </w:rPr>
          <w:tab/>
        </w:r>
        <w:r w:rsidR="00BE0C9F">
          <w:rPr>
            <w:webHidden/>
          </w:rPr>
          <w:fldChar w:fldCharType="begin"/>
        </w:r>
        <w:r w:rsidR="00BE0C9F">
          <w:rPr>
            <w:webHidden/>
          </w:rPr>
          <w:instrText xml:space="preserve"> PAGEREF _Toc239594319 \h </w:instrText>
        </w:r>
        <w:r w:rsidR="00BE0C9F">
          <w:rPr>
            <w:webHidden/>
          </w:rPr>
        </w:r>
        <w:r w:rsidR="00BE0C9F">
          <w:rPr>
            <w:webHidden/>
          </w:rPr>
          <w:fldChar w:fldCharType="separate"/>
        </w:r>
        <w:r w:rsidR="00BE0C9F">
          <w:rPr>
            <w:webHidden/>
          </w:rPr>
          <w:t>18</w:t>
        </w:r>
        <w:r w:rsidR="00BE0C9F">
          <w:rPr>
            <w:webHidden/>
          </w:rPr>
          <w:fldChar w:fldCharType="end"/>
        </w:r>
      </w:hyperlink>
    </w:p>
    <w:p w14:paraId="6F2AC08A" w14:textId="77777777" w:rsidR="00BE0C9F" w:rsidRDefault="00F5409C">
      <w:pPr>
        <w:pStyle w:val="21"/>
        <w:rPr>
          <w:rFonts w:asciiTheme="minorHAnsi" w:eastAsiaTheme="minorEastAsia" w:hAnsiTheme="minorHAnsi"/>
          <w:bCs w:val="0"/>
          <w:noProof/>
          <w:color w:val="auto"/>
          <w:sz w:val="22"/>
        </w:rPr>
      </w:pPr>
      <w:hyperlink w:anchor="_Toc239594320" w:history="1">
        <w:r w:rsidR="00BE0C9F" w:rsidRPr="00D777B6">
          <w:rPr>
            <w:rStyle w:val="a4"/>
            <w:rFonts w:ascii="Times New Roman Полужирный" w:hAnsi="Times New Roman Полужирный"/>
            <w:noProof/>
          </w:rPr>
          <w:t>4.1</w:t>
        </w:r>
        <w:r w:rsidR="00BE0C9F">
          <w:rPr>
            <w:rFonts w:asciiTheme="minorHAnsi" w:eastAsiaTheme="minorEastAsia" w:hAnsiTheme="minorHAnsi"/>
            <w:bCs w:val="0"/>
            <w:noProof/>
            <w:color w:val="auto"/>
            <w:sz w:val="22"/>
          </w:rPr>
          <w:tab/>
        </w:r>
        <w:r w:rsidR="00BE0C9F" w:rsidRPr="00D777B6">
          <w:rPr>
            <w:rStyle w:val="a4"/>
            <w:noProof/>
          </w:rPr>
          <w:t>Реабилитация в поликлинике</w:t>
        </w:r>
        <w:r w:rsidR="00BE0C9F">
          <w:rPr>
            <w:noProof/>
            <w:webHidden/>
          </w:rPr>
          <w:tab/>
        </w:r>
        <w:r w:rsidR="00BE0C9F">
          <w:rPr>
            <w:noProof/>
            <w:webHidden/>
          </w:rPr>
          <w:fldChar w:fldCharType="begin"/>
        </w:r>
        <w:r w:rsidR="00BE0C9F">
          <w:rPr>
            <w:noProof/>
            <w:webHidden/>
          </w:rPr>
          <w:instrText xml:space="preserve"> PAGEREF _Toc239594320 \h </w:instrText>
        </w:r>
        <w:r w:rsidR="00BE0C9F">
          <w:rPr>
            <w:noProof/>
            <w:webHidden/>
          </w:rPr>
        </w:r>
        <w:r w:rsidR="00BE0C9F">
          <w:rPr>
            <w:noProof/>
            <w:webHidden/>
          </w:rPr>
          <w:fldChar w:fldCharType="separate"/>
        </w:r>
        <w:r w:rsidR="00BE0C9F">
          <w:rPr>
            <w:noProof/>
            <w:webHidden/>
          </w:rPr>
          <w:t>18</w:t>
        </w:r>
        <w:r w:rsidR="00BE0C9F">
          <w:rPr>
            <w:noProof/>
            <w:webHidden/>
          </w:rPr>
          <w:fldChar w:fldCharType="end"/>
        </w:r>
      </w:hyperlink>
    </w:p>
    <w:p w14:paraId="56296A5D" w14:textId="77777777" w:rsidR="00BE0C9F" w:rsidRDefault="00F5409C">
      <w:pPr>
        <w:pStyle w:val="31"/>
        <w:rPr>
          <w:rFonts w:asciiTheme="minorHAnsi" w:eastAsiaTheme="minorEastAsia" w:hAnsiTheme="minorHAnsi"/>
          <w:bCs w:val="0"/>
          <w:i w:val="0"/>
          <w:iCs w:val="0"/>
          <w:noProof/>
          <w:color w:val="auto"/>
          <w:sz w:val="22"/>
        </w:rPr>
      </w:pPr>
      <w:hyperlink w:anchor="_Toc239594321" w:history="1">
        <w:r w:rsidR="00BE0C9F" w:rsidRPr="00D777B6">
          <w:rPr>
            <w:rStyle w:val="a4"/>
            <w:rFonts w:ascii="Times New Roman Полужирный" w:hAnsi="Times New Roman Полужирный"/>
            <w:noProof/>
          </w:rPr>
          <w:t>4.1.1</w:t>
        </w:r>
        <w:r w:rsidR="00BE0C9F">
          <w:rPr>
            <w:rFonts w:asciiTheme="minorHAnsi" w:eastAsiaTheme="minorEastAsia" w:hAnsiTheme="minorHAnsi"/>
            <w:bCs w:val="0"/>
            <w:i w:val="0"/>
            <w:iCs w:val="0"/>
            <w:noProof/>
            <w:color w:val="auto"/>
            <w:sz w:val="22"/>
          </w:rPr>
          <w:tab/>
        </w:r>
        <w:r w:rsidR="00BE0C9F" w:rsidRPr="00D777B6">
          <w:rPr>
            <w:rStyle w:val="a4"/>
            <w:noProof/>
          </w:rPr>
          <w:t>Доступ к форме</w:t>
        </w:r>
        <w:r w:rsidR="00BE0C9F">
          <w:rPr>
            <w:noProof/>
            <w:webHidden/>
          </w:rPr>
          <w:tab/>
        </w:r>
        <w:r w:rsidR="00BE0C9F">
          <w:rPr>
            <w:noProof/>
            <w:webHidden/>
          </w:rPr>
          <w:fldChar w:fldCharType="begin"/>
        </w:r>
        <w:r w:rsidR="00BE0C9F">
          <w:rPr>
            <w:noProof/>
            <w:webHidden/>
          </w:rPr>
          <w:instrText xml:space="preserve"> PAGEREF _Toc239594321 \h </w:instrText>
        </w:r>
        <w:r w:rsidR="00BE0C9F">
          <w:rPr>
            <w:noProof/>
            <w:webHidden/>
          </w:rPr>
        </w:r>
        <w:r w:rsidR="00BE0C9F">
          <w:rPr>
            <w:noProof/>
            <w:webHidden/>
          </w:rPr>
          <w:fldChar w:fldCharType="separate"/>
        </w:r>
        <w:r w:rsidR="00BE0C9F">
          <w:rPr>
            <w:noProof/>
            <w:webHidden/>
          </w:rPr>
          <w:t>18</w:t>
        </w:r>
        <w:r w:rsidR="00BE0C9F">
          <w:rPr>
            <w:noProof/>
            <w:webHidden/>
          </w:rPr>
          <w:fldChar w:fldCharType="end"/>
        </w:r>
      </w:hyperlink>
    </w:p>
    <w:p w14:paraId="0DE251EC" w14:textId="77777777" w:rsidR="00BE0C9F" w:rsidRDefault="00F5409C">
      <w:pPr>
        <w:pStyle w:val="31"/>
        <w:rPr>
          <w:rFonts w:asciiTheme="minorHAnsi" w:eastAsiaTheme="minorEastAsia" w:hAnsiTheme="minorHAnsi"/>
          <w:bCs w:val="0"/>
          <w:i w:val="0"/>
          <w:iCs w:val="0"/>
          <w:noProof/>
          <w:color w:val="auto"/>
          <w:sz w:val="22"/>
        </w:rPr>
      </w:pPr>
      <w:hyperlink w:anchor="_Toc239594322" w:history="1">
        <w:r w:rsidR="00BE0C9F" w:rsidRPr="00D777B6">
          <w:rPr>
            <w:rStyle w:val="a4"/>
            <w:rFonts w:ascii="Times New Roman Полужирный" w:hAnsi="Times New Roman Полужирный"/>
            <w:noProof/>
          </w:rPr>
          <w:t>4.1.2</w:t>
        </w:r>
        <w:r w:rsidR="00BE0C9F">
          <w:rPr>
            <w:rFonts w:asciiTheme="minorHAnsi" w:eastAsiaTheme="minorEastAsia" w:hAnsiTheme="minorHAnsi"/>
            <w:bCs w:val="0"/>
            <w:i w:val="0"/>
            <w:iCs w:val="0"/>
            <w:noProof/>
            <w:color w:val="auto"/>
            <w:sz w:val="22"/>
          </w:rPr>
          <w:tab/>
        </w:r>
        <w:r w:rsidR="00BE0C9F" w:rsidRPr="00D777B6">
          <w:rPr>
            <w:rStyle w:val="a4"/>
            <w:noProof/>
          </w:rPr>
          <w:t>Описание раздела "Реабилитация"</w:t>
        </w:r>
        <w:r w:rsidR="00BE0C9F">
          <w:rPr>
            <w:noProof/>
            <w:webHidden/>
          </w:rPr>
          <w:tab/>
        </w:r>
        <w:r w:rsidR="00BE0C9F">
          <w:rPr>
            <w:noProof/>
            <w:webHidden/>
          </w:rPr>
          <w:fldChar w:fldCharType="begin"/>
        </w:r>
        <w:r w:rsidR="00BE0C9F">
          <w:rPr>
            <w:noProof/>
            <w:webHidden/>
          </w:rPr>
          <w:instrText xml:space="preserve"> PAGEREF _Toc239594322 \h </w:instrText>
        </w:r>
        <w:r w:rsidR="00BE0C9F">
          <w:rPr>
            <w:noProof/>
            <w:webHidden/>
          </w:rPr>
        </w:r>
        <w:r w:rsidR="00BE0C9F">
          <w:rPr>
            <w:noProof/>
            <w:webHidden/>
          </w:rPr>
          <w:fldChar w:fldCharType="separate"/>
        </w:r>
        <w:r w:rsidR="00BE0C9F">
          <w:rPr>
            <w:noProof/>
            <w:webHidden/>
          </w:rPr>
          <w:t>19</w:t>
        </w:r>
        <w:r w:rsidR="00BE0C9F">
          <w:rPr>
            <w:noProof/>
            <w:webHidden/>
          </w:rPr>
          <w:fldChar w:fldCharType="end"/>
        </w:r>
      </w:hyperlink>
    </w:p>
    <w:p w14:paraId="3E6D7FEF" w14:textId="77777777" w:rsidR="00BE0C9F" w:rsidRDefault="00F5409C">
      <w:pPr>
        <w:pStyle w:val="21"/>
        <w:rPr>
          <w:rFonts w:asciiTheme="minorHAnsi" w:eastAsiaTheme="minorEastAsia" w:hAnsiTheme="minorHAnsi"/>
          <w:bCs w:val="0"/>
          <w:noProof/>
          <w:color w:val="auto"/>
          <w:sz w:val="22"/>
        </w:rPr>
      </w:pPr>
      <w:hyperlink w:anchor="_Toc239594323" w:history="1">
        <w:r w:rsidR="00BE0C9F" w:rsidRPr="00D777B6">
          <w:rPr>
            <w:rStyle w:val="a4"/>
            <w:rFonts w:ascii="Times New Roman Полужирный" w:hAnsi="Times New Roman Полужирный"/>
            <w:noProof/>
          </w:rPr>
          <w:t>4.2</w:t>
        </w:r>
        <w:r w:rsidR="00BE0C9F">
          <w:rPr>
            <w:rFonts w:asciiTheme="minorHAnsi" w:eastAsiaTheme="minorEastAsia" w:hAnsiTheme="minorHAnsi"/>
            <w:bCs w:val="0"/>
            <w:noProof/>
            <w:color w:val="auto"/>
            <w:sz w:val="22"/>
          </w:rPr>
          <w:tab/>
        </w:r>
        <w:r w:rsidR="00BE0C9F" w:rsidRPr="00D777B6">
          <w:rPr>
            <w:rStyle w:val="a4"/>
            <w:noProof/>
          </w:rPr>
          <w:t>Реабилитация в стационаре</w:t>
        </w:r>
        <w:r w:rsidR="00BE0C9F">
          <w:rPr>
            <w:noProof/>
            <w:webHidden/>
          </w:rPr>
          <w:tab/>
        </w:r>
        <w:r w:rsidR="00BE0C9F">
          <w:rPr>
            <w:noProof/>
            <w:webHidden/>
          </w:rPr>
          <w:fldChar w:fldCharType="begin"/>
        </w:r>
        <w:r w:rsidR="00BE0C9F">
          <w:rPr>
            <w:noProof/>
            <w:webHidden/>
          </w:rPr>
          <w:instrText xml:space="preserve"> PAGEREF _Toc239594323 \h </w:instrText>
        </w:r>
        <w:r w:rsidR="00BE0C9F">
          <w:rPr>
            <w:noProof/>
            <w:webHidden/>
          </w:rPr>
        </w:r>
        <w:r w:rsidR="00BE0C9F">
          <w:rPr>
            <w:noProof/>
            <w:webHidden/>
          </w:rPr>
          <w:fldChar w:fldCharType="separate"/>
        </w:r>
        <w:r w:rsidR="00BE0C9F">
          <w:rPr>
            <w:noProof/>
            <w:webHidden/>
          </w:rPr>
          <w:t>21</w:t>
        </w:r>
        <w:r w:rsidR="00BE0C9F">
          <w:rPr>
            <w:noProof/>
            <w:webHidden/>
          </w:rPr>
          <w:fldChar w:fldCharType="end"/>
        </w:r>
      </w:hyperlink>
    </w:p>
    <w:p w14:paraId="09D1CC51" w14:textId="77777777" w:rsidR="00BE0C9F" w:rsidRDefault="00F5409C">
      <w:pPr>
        <w:pStyle w:val="31"/>
        <w:rPr>
          <w:rFonts w:asciiTheme="minorHAnsi" w:eastAsiaTheme="minorEastAsia" w:hAnsiTheme="minorHAnsi"/>
          <w:bCs w:val="0"/>
          <w:i w:val="0"/>
          <w:iCs w:val="0"/>
          <w:noProof/>
          <w:color w:val="auto"/>
          <w:sz w:val="22"/>
        </w:rPr>
      </w:pPr>
      <w:hyperlink w:anchor="_Toc239594324" w:history="1">
        <w:r w:rsidR="00BE0C9F" w:rsidRPr="00D777B6">
          <w:rPr>
            <w:rStyle w:val="a4"/>
            <w:rFonts w:ascii="Times New Roman Полужирный" w:hAnsi="Times New Roman Полужирный"/>
            <w:noProof/>
          </w:rPr>
          <w:t>4.2.1</w:t>
        </w:r>
        <w:r w:rsidR="00BE0C9F">
          <w:rPr>
            <w:rFonts w:asciiTheme="minorHAnsi" w:eastAsiaTheme="minorEastAsia" w:hAnsiTheme="minorHAnsi"/>
            <w:bCs w:val="0"/>
            <w:i w:val="0"/>
            <w:iCs w:val="0"/>
            <w:noProof/>
            <w:color w:val="auto"/>
            <w:sz w:val="22"/>
          </w:rPr>
          <w:tab/>
        </w:r>
        <w:r w:rsidR="00BE0C9F" w:rsidRPr="00D777B6">
          <w:rPr>
            <w:rStyle w:val="a4"/>
            <w:noProof/>
          </w:rPr>
          <w:t>Доступ к форме</w:t>
        </w:r>
        <w:r w:rsidR="00BE0C9F">
          <w:rPr>
            <w:noProof/>
            <w:webHidden/>
          </w:rPr>
          <w:tab/>
        </w:r>
        <w:r w:rsidR="00BE0C9F">
          <w:rPr>
            <w:noProof/>
            <w:webHidden/>
          </w:rPr>
          <w:fldChar w:fldCharType="begin"/>
        </w:r>
        <w:r w:rsidR="00BE0C9F">
          <w:rPr>
            <w:noProof/>
            <w:webHidden/>
          </w:rPr>
          <w:instrText xml:space="preserve"> PAGEREF _Toc239594324 \h </w:instrText>
        </w:r>
        <w:r w:rsidR="00BE0C9F">
          <w:rPr>
            <w:noProof/>
            <w:webHidden/>
          </w:rPr>
        </w:r>
        <w:r w:rsidR="00BE0C9F">
          <w:rPr>
            <w:noProof/>
            <w:webHidden/>
          </w:rPr>
          <w:fldChar w:fldCharType="separate"/>
        </w:r>
        <w:r w:rsidR="00BE0C9F">
          <w:rPr>
            <w:noProof/>
            <w:webHidden/>
          </w:rPr>
          <w:t>21</w:t>
        </w:r>
        <w:r w:rsidR="00BE0C9F">
          <w:rPr>
            <w:noProof/>
            <w:webHidden/>
          </w:rPr>
          <w:fldChar w:fldCharType="end"/>
        </w:r>
      </w:hyperlink>
    </w:p>
    <w:p w14:paraId="509806C2" w14:textId="77777777" w:rsidR="00BE0C9F" w:rsidRDefault="00F5409C">
      <w:pPr>
        <w:pStyle w:val="31"/>
        <w:rPr>
          <w:rFonts w:asciiTheme="minorHAnsi" w:eastAsiaTheme="minorEastAsia" w:hAnsiTheme="minorHAnsi"/>
          <w:bCs w:val="0"/>
          <w:i w:val="0"/>
          <w:iCs w:val="0"/>
          <w:noProof/>
          <w:color w:val="auto"/>
          <w:sz w:val="22"/>
        </w:rPr>
      </w:pPr>
      <w:hyperlink w:anchor="_Toc239594325" w:history="1">
        <w:r w:rsidR="00BE0C9F" w:rsidRPr="00D777B6">
          <w:rPr>
            <w:rStyle w:val="a4"/>
            <w:rFonts w:ascii="Times New Roman Полужирный" w:hAnsi="Times New Roman Полужирный"/>
            <w:noProof/>
          </w:rPr>
          <w:t>4.2.2</w:t>
        </w:r>
        <w:r w:rsidR="00BE0C9F">
          <w:rPr>
            <w:rFonts w:asciiTheme="minorHAnsi" w:eastAsiaTheme="minorEastAsia" w:hAnsiTheme="minorHAnsi"/>
            <w:bCs w:val="0"/>
            <w:i w:val="0"/>
            <w:iCs w:val="0"/>
            <w:noProof/>
            <w:color w:val="auto"/>
            <w:sz w:val="22"/>
          </w:rPr>
          <w:tab/>
        </w:r>
        <w:r w:rsidR="00BE0C9F" w:rsidRPr="00D777B6">
          <w:rPr>
            <w:rStyle w:val="a4"/>
            <w:noProof/>
          </w:rPr>
          <w:t>Раздел "Реабилитация"</w:t>
        </w:r>
        <w:r w:rsidR="00BE0C9F">
          <w:rPr>
            <w:noProof/>
            <w:webHidden/>
          </w:rPr>
          <w:tab/>
        </w:r>
        <w:r w:rsidR="00BE0C9F">
          <w:rPr>
            <w:noProof/>
            <w:webHidden/>
          </w:rPr>
          <w:fldChar w:fldCharType="begin"/>
        </w:r>
        <w:r w:rsidR="00BE0C9F">
          <w:rPr>
            <w:noProof/>
            <w:webHidden/>
          </w:rPr>
          <w:instrText xml:space="preserve"> PAGEREF _Toc239594325 \h </w:instrText>
        </w:r>
        <w:r w:rsidR="00BE0C9F">
          <w:rPr>
            <w:noProof/>
            <w:webHidden/>
          </w:rPr>
        </w:r>
        <w:r w:rsidR="00BE0C9F">
          <w:rPr>
            <w:noProof/>
            <w:webHidden/>
          </w:rPr>
          <w:fldChar w:fldCharType="separate"/>
        </w:r>
        <w:r w:rsidR="00BE0C9F">
          <w:rPr>
            <w:noProof/>
            <w:webHidden/>
          </w:rPr>
          <w:t>22</w:t>
        </w:r>
        <w:r w:rsidR="00BE0C9F">
          <w:rPr>
            <w:noProof/>
            <w:webHidden/>
          </w:rPr>
          <w:fldChar w:fldCharType="end"/>
        </w:r>
      </w:hyperlink>
    </w:p>
    <w:p w14:paraId="73481751" w14:textId="77777777" w:rsidR="00BE0C9F" w:rsidRDefault="00F5409C">
      <w:pPr>
        <w:pStyle w:val="21"/>
        <w:rPr>
          <w:rFonts w:asciiTheme="minorHAnsi" w:eastAsiaTheme="minorEastAsia" w:hAnsiTheme="minorHAnsi"/>
          <w:bCs w:val="0"/>
          <w:noProof/>
          <w:color w:val="auto"/>
          <w:sz w:val="22"/>
        </w:rPr>
      </w:pPr>
      <w:hyperlink w:anchor="_Toc239594326" w:history="1">
        <w:r w:rsidR="00BE0C9F" w:rsidRPr="00D777B6">
          <w:rPr>
            <w:rStyle w:val="a4"/>
            <w:rFonts w:ascii="Times New Roman Полужирный" w:hAnsi="Times New Roman Полужирный"/>
            <w:noProof/>
          </w:rPr>
          <w:t>4.3</w:t>
        </w:r>
        <w:r w:rsidR="00BE0C9F">
          <w:rPr>
            <w:rFonts w:asciiTheme="minorHAnsi" w:eastAsiaTheme="minorEastAsia" w:hAnsiTheme="minorHAnsi"/>
            <w:bCs w:val="0"/>
            <w:noProof/>
            <w:color w:val="auto"/>
            <w:sz w:val="22"/>
          </w:rPr>
          <w:tab/>
        </w:r>
        <w:r w:rsidR="00BE0C9F" w:rsidRPr="00D777B6">
          <w:rPr>
            <w:rStyle w:val="a4"/>
            <w:noProof/>
          </w:rPr>
          <w:t>Описание формы "Осмотр МДРК"</w:t>
        </w:r>
        <w:r w:rsidR="00BE0C9F">
          <w:rPr>
            <w:noProof/>
            <w:webHidden/>
          </w:rPr>
          <w:tab/>
        </w:r>
        <w:r w:rsidR="00BE0C9F">
          <w:rPr>
            <w:noProof/>
            <w:webHidden/>
          </w:rPr>
          <w:fldChar w:fldCharType="begin"/>
        </w:r>
        <w:r w:rsidR="00BE0C9F">
          <w:rPr>
            <w:noProof/>
            <w:webHidden/>
          </w:rPr>
          <w:instrText xml:space="preserve"> PAGEREF _Toc239594326 \h </w:instrText>
        </w:r>
        <w:r w:rsidR="00BE0C9F">
          <w:rPr>
            <w:noProof/>
            <w:webHidden/>
          </w:rPr>
        </w:r>
        <w:r w:rsidR="00BE0C9F">
          <w:rPr>
            <w:noProof/>
            <w:webHidden/>
          </w:rPr>
          <w:fldChar w:fldCharType="separate"/>
        </w:r>
        <w:r w:rsidR="00BE0C9F">
          <w:rPr>
            <w:noProof/>
            <w:webHidden/>
          </w:rPr>
          <w:t>24</w:t>
        </w:r>
        <w:r w:rsidR="00BE0C9F">
          <w:rPr>
            <w:noProof/>
            <w:webHidden/>
          </w:rPr>
          <w:fldChar w:fldCharType="end"/>
        </w:r>
      </w:hyperlink>
    </w:p>
    <w:p w14:paraId="2FB36C46" w14:textId="77777777" w:rsidR="00BE0C9F" w:rsidRDefault="00F5409C">
      <w:pPr>
        <w:pStyle w:val="31"/>
        <w:rPr>
          <w:rFonts w:asciiTheme="minorHAnsi" w:eastAsiaTheme="minorEastAsia" w:hAnsiTheme="minorHAnsi"/>
          <w:bCs w:val="0"/>
          <w:i w:val="0"/>
          <w:iCs w:val="0"/>
          <w:noProof/>
          <w:color w:val="auto"/>
          <w:sz w:val="22"/>
        </w:rPr>
      </w:pPr>
      <w:hyperlink w:anchor="_Toc239594327" w:history="1">
        <w:r w:rsidR="00BE0C9F" w:rsidRPr="00D777B6">
          <w:rPr>
            <w:rStyle w:val="a4"/>
            <w:rFonts w:ascii="Times New Roman Полужирный" w:hAnsi="Times New Roman Полужирный"/>
            <w:noProof/>
          </w:rPr>
          <w:t>4.3.1</w:t>
        </w:r>
        <w:r w:rsidR="00BE0C9F">
          <w:rPr>
            <w:rFonts w:asciiTheme="minorHAnsi" w:eastAsiaTheme="minorEastAsia" w:hAnsiTheme="minorHAnsi"/>
            <w:bCs w:val="0"/>
            <w:i w:val="0"/>
            <w:iCs w:val="0"/>
            <w:noProof/>
            <w:color w:val="auto"/>
            <w:sz w:val="22"/>
          </w:rPr>
          <w:tab/>
        </w:r>
        <w:r w:rsidR="00BE0C9F" w:rsidRPr="00D777B6">
          <w:rPr>
            <w:rStyle w:val="a4"/>
            <w:noProof/>
          </w:rPr>
          <w:t>Общая информация</w:t>
        </w:r>
        <w:r w:rsidR="00BE0C9F">
          <w:rPr>
            <w:noProof/>
            <w:webHidden/>
          </w:rPr>
          <w:tab/>
        </w:r>
        <w:r w:rsidR="00BE0C9F">
          <w:rPr>
            <w:noProof/>
            <w:webHidden/>
          </w:rPr>
          <w:fldChar w:fldCharType="begin"/>
        </w:r>
        <w:r w:rsidR="00BE0C9F">
          <w:rPr>
            <w:noProof/>
            <w:webHidden/>
          </w:rPr>
          <w:instrText xml:space="preserve"> PAGEREF _Toc239594327 \h </w:instrText>
        </w:r>
        <w:r w:rsidR="00BE0C9F">
          <w:rPr>
            <w:noProof/>
            <w:webHidden/>
          </w:rPr>
        </w:r>
        <w:r w:rsidR="00BE0C9F">
          <w:rPr>
            <w:noProof/>
            <w:webHidden/>
          </w:rPr>
          <w:fldChar w:fldCharType="separate"/>
        </w:r>
        <w:r w:rsidR="00BE0C9F">
          <w:rPr>
            <w:noProof/>
            <w:webHidden/>
          </w:rPr>
          <w:t>24</w:t>
        </w:r>
        <w:r w:rsidR="00BE0C9F">
          <w:rPr>
            <w:noProof/>
            <w:webHidden/>
          </w:rPr>
          <w:fldChar w:fldCharType="end"/>
        </w:r>
      </w:hyperlink>
    </w:p>
    <w:p w14:paraId="114D77FF" w14:textId="77777777" w:rsidR="00BE0C9F" w:rsidRDefault="00F5409C">
      <w:pPr>
        <w:pStyle w:val="31"/>
        <w:rPr>
          <w:rFonts w:asciiTheme="minorHAnsi" w:eastAsiaTheme="minorEastAsia" w:hAnsiTheme="minorHAnsi"/>
          <w:bCs w:val="0"/>
          <w:i w:val="0"/>
          <w:iCs w:val="0"/>
          <w:noProof/>
          <w:color w:val="auto"/>
          <w:sz w:val="22"/>
        </w:rPr>
      </w:pPr>
      <w:hyperlink w:anchor="_Toc239594328" w:history="1">
        <w:r w:rsidR="00BE0C9F" w:rsidRPr="00D777B6">
          <w:rPr>
            <w:rStyle w:val="a4"/>
            <w:rFonts w:ascii="Times New Roman Полужирный" w:hAnsi="Times New Roman Полужирный"/>
            <w:noProof/>
          </w:rPr>
          <w:t>4.3.2</w:t>
        </w:r>
        <w:r w:rsidR="00BE0C9F">
          <w:rPr>
            <w:rFonts w:asciiTheme="minorHAnsi" w:eastAsiaTheme="minorEastAsia" w:hAnsiTheme="minorHAnsi"/>
            <w:bCs w:val="0"/>
            <w:i w:val="0"/>
            <w:iCs w:val="0"/>
            <w:noProof/>
            <w:color w:val="auto"/>
            <w:sz w:val="22"/>
          </w:rPr>
          <w:tab/>
        </w:r>
        <w:r w:rsidR="00BE0C9F" w:rsidRPr="00D777B6">
          <w:rPr>
            <w:rStyle w:val="a4"/>
            <w:noProof/>
          </w:rPr>
          <w:t>Описание формы</w:t>
        </w:r>
        <w:r w:rsidR="00BE0C9F">
          <w:rPr>
            <w:noProof/>
            <w:webHidden/>
          </w:rPr>
          <w:tab/>
        </w:r>
        <w:r w:rsidR="00BE0C9F">
          <w:rPr>
            <w:noProof/>
            <w:webHidden/>
          </w:rPr>
          <w:fldChar w:fldCharType="begin"/>
        </w:r>
        <w:r w:rsidR="00BE0C9F">
          <w:rPr>
            <w:noProof/>
            <w:webHidden/>
          </w:rPr>
          <w:instrText xml:space="preserve"> PAGEREF _Toc239594328 \h </w:instrText>
        </w:r>
        <w:r w:rsidR="00BE0C9F">
          <w:rPr>
            <w:noProof/>
            <w:webHidden/>
          </w:rPr>
        </w:r>
        <w:r w:rsidR="00BE0C9F">
          <w:rPr>
            <w:noProof/>
            <w:webHidden/>
          </w:rPr>
          <w:fldChar w:fldCharType="separate"/>
        </w:r>
        <w:r w:rsidR="00BE0C9F">
          <w:rPr>
            <w:noProof/>
            <w:webHidden/>
          </w:rPr>
          <w:t>24</w:t>
        </w:r>
        <w:r w:rsidR="00BE0C9F">
          <w:rPr>
            <w:noProof/>
            <w:webHidden/>
          </w:rPr>
          <w:fldChar w:fldCharType="end"/>
        </w:r>
      </w:hyperlink>
    </w:p>
    <w:p w14:paraId="64013ED0" w14:textId="77777777" w:rsidR="00BE0C9F" w:rsidRDefault="00F5409C">
      <w:pPr>
        <w:pStyle w:val="31"/>
        <w:rPr>
          <w:rFonts w:asciiTheme="minorHAnsi" w:eastAsiaTheme="minorEastAsia" w:hAnsiTheme="minorHAnsi"/>
          <w:bCs w:val="0"/>
          <w:i w:val="0"/>
          <w:iCs w:val="0"/>
          <w:noProof/>
          <w:color w:val="auto"/>
          <w:sz w:val="22"/>
        </w:rPr>
      </w:pPr>
      <w:hyperlink w:anchor="_Toc239594329" w:history="1">
        <w:r w:rsidR="00BE0C9F" w:rsidRPr="00D777B6">
          <w:rPr>
            <w:rStyle w:val="a4"/>
            <w:rFonts w:ascii="Times New Roman Полужирный" w:hAnsi="Times New Roman Полужирный"/>
            <w:noProof/>
          </w:rPr>
          <w:t>4.3.3</w:t>
        </w:r>
        <w:r w:rsidR="00BE0C9F">
          <w:rPr>
            <w:rFonts w:asciiTheme="minorHAnsi" w:eastAsiaTheme="minorEastAsia" w:hAnsiTheme="minorHAnsi"/>
            <w:bCs w:val="0"/>
            <w:i w:val="0"/>
            <w:iCs w:val="0"/>
            <w:noProof/>
            <w:color w:val="auto"/>
            <w:sz w:val="22"/>
          </w:rPr>
          <w:tab/>
        </w:r>
        <w:r w:rsidR="00BE0C9F" w:rsidRPr="00D777B6">
          <w:rPr>
            <w:rStyle w:val="a4"/>
            <w:noProof/>
          </w:rPr>
          <w:t>Разделы формы</w:t>
        </w:r>
        <w:r w:rsidR="00BE0C9F">
          <w:rPr>
            <w:noProof/>
            <w:webHidden/>
          </w:rPr>
          <w:tab/>
        </w:r>
        <w:r w:rsidR="00BE0C9F">
          <w:rPr>
            <w:noProof/>
            <w:webHidden/>
          </w:rPr>
          <w:fldChar w:fldCharType="begin"/>
        </w:r>
        <w:r w:rsidR="00BE0C9F">
          <w:rPr>
            <w:noProof/>
            <w:webHidden/>
          </w:rPr>
          <w:instrText xml:space="preserve"> PAGEREF _Toc239594329 \h </w:instrText>
        </w:r>
        <w:r w:rsidR="00BE0C9F">
          <w:rPr>
            <w:noProof/>
            <w:webHidden/>
          </w:rPr>
        </w:r>
        <w:r w:rsidR="00BE0C9F">
          <w:rPr>
            <w:noProof/>
            <w:webHidden/>
          </w:rPr>
          <w:fldChar w:fldCharType="separate"/>
        </w:r>
        <w:r w:rsidR="00BE0C9F">
          <w:rPr>
            <w:noProof/>
            <w:webHidden/>
          </w:rPr>
          <w:t>28</w:t>
        </w:r>
        <w:r w:rsidR="00BE0C9F">
          <w:rPr>
            <w:noProof/>
            <w:webHidden/>
          </w:rPr>
          <w:fldChar w:fldCharType="end"/>
        </w:r>
      </w:hyperlink>
    </w:p>
    <w:p w14:paraId="1ED38EDA" w14:textId="77777777" w:rsidR="00BE0C9F" w:rsidRDefault="00F5409C">
      <w:pPr>
        <w:pStyle w:val="21"/>
        <w:rPr>
          <w:rFonts w:asciiTheme="minorHAnsi" w:eastAsiaTheme="minorEastAsia" w:hAnsiTheme="minorHAnsi"/>
          <w:bCs w:val="0"/>
          <w:noProof/>
          <w:color w:val="auto"/>
          <w:sz w:val="22"/>
        </w:rPr>
      </w:pPr>
      <w:hyperlink w:anchor="_Toc239594330" w:history="1">
        <w:r w:rsidR="00BE0C9F" w:rsidRPr="00D777B6">
          <w:rPr>
            <w:rStyle w:val="a4"/>
            <w:rFonts w:ascii="Times New Roman Полужирный" w:hAnsi="Times New Roman Полужирный"/>
            <w:noProof/>
          </w:rPr>
          <w:t>4.4</w:t>
        </w:r>
        <w:r w:rsidR="00BE0C9F">
          <w:rPr>
            <w:rFonts w:asciiTheme="minorHAnsi" w:eastAsiaTheme="minorEastAsia" w:hAnsiTheme="minorHAnsi"/>
            <w:bCs w:val="0"/>
            <w:noProof/>
            <w:color w:val="auto"/>
            <w:sz w:val="22"/>
          </w:rPr>
          <w:tab/>
        </w:r>
        <w:r w:rsidR="00BE0C9F" w:rsidRPr="00D777B6">
          <w:rPr>
            <w:rStyle w:val="a4"/>
            <w:noProof/>
          </w:rPr>
          <w:t>Описание формы "Оценка по МКФ"</w:t>
        </w:r>
        <w:r w:rsidR="00BE0C9F">
          <w:rPr>
            <w:noProof/>
            <w:webHidden/>
          </w:rPr>
          <w:tab/>
        </w:r>
        <w:r w:rsidR="00BE0C9F">
          <w:rPr>
            <w:noProof/>
            <w:webHidden/>
          </w:rPr>
          <w:fldChar w:fldCharType="begin"/>
        </w:r>
        <w:r w:rsidR="00BE0C9F">
          <w:rPr>
            <w:noProof/>
            <w:webHidden/>
          </w:rPr>
          <w:instrText xml:space="preserve"> PAGEREF _Toc239594330 \h </w:instrText>
        </w:r>
        <w:r w:rsidR="00BE0C9F">
          <w:rPr>
            <w:noProof/>
            <w:webHidden/>
          </w:rPr>
        </w:r>
        <w:r w:rsidR="00BE0C9F">
          <w:rPr>
            <w:noProof/>
            <w:webHidden/>
          </w:rPr>
          <w:fldChar w:fldCharType="separate"/>
        </w:r>
        <w:r w:rsidR="00BE0C9F">
          <w:rPr>
            <w:noProof/>
            <w:webHidden/>
          </w:rPr>
          <w:t>45</w:t>
        </w:r>
        <w:r w:rsidR="00BE0C9F">
          <w:rPr>
            <w:noProof/>
            <w:webHidden/>
          </w:rPr>
          <w:fldChar w:fldCharType="end"/>
        </w:r>
      </w:hyperlink>
    </w:p>
    <w:p w14:paraId="351BFA24" w14:textId="77777777" w:rsidR="00BE0C9F" w:rsidRDefault="00F5409C">
      <w:pPr>
        <w:pStyle w:val="31"/>
        <w:rPr>
          <w:rFonts w:asciiTheme="minorHAnsi" w:eastAsiaTheme="minorEastAsia" w:hAnsiTheme="minorHAnsi"/>
          <w:bCs w:val="0"/>
          <w:i w:val="0"/>
          <w:iCs w:val="0"/>
          <w:noProof/>
          <w:color w:val="auto"/>
          <w:sz w:val="22"/>
        </w:rPr>
      </w:pPr>
      <w:hyperlink w:anchor="_Toc239594331" w:history="1">
        <w:r w:rsidR="00BE0C9F" w:rsidRPr="00D777B6">
          <w:rPr>
            <w:rStyle w:val="a4"/>
            <w:rFonts w:ascii="Times New Roman Полужирный" w:hAnsi="Times New Roman Полужирный"/>
            <w:noProof/>
          </w:rPr>
          <w:t>4.4.1</w:t>
        </w:r>
        <w:r w:rsidR="00BE0C9F">
          <w:rPr>
            <w:rFonts w:asciiTheme="minorHAnsi" w:eastAsiaTheme="minorEastAsia" w:hAnsiTheme="minorHAnsi"/>
            <w:bCs w:val="0"/>
            <w:i w:val="0"/>
            <w:iCs w:val="0"/>
            <w:noProof/>
            <w:color w:val="auto"/>
            <w:sz w:val="22"/>
          </w:rPr>
          <w:tab/>
        </w:r>
        <w:r w:rsidR="00BE0C9F" w:rsidRPr="00D777B6">
          <w:rPr>
            <w:rStyle w:val="a4"/>
            <w:noProof/>
          </w:rPr>
          <w:t>Список оценок</w:t>
        </w:r>
        <w:r w:rsidR="00BE0C9F">
          <w:rPr>
            <w:noProof/>
            <w:webHidden/>
          </w:rPr>
          <w:tab/>
        </w:r>
        <w:r w:rsidR="00BE0C9F">
          <w:rPr>
            <w:noProof/>
            <w:webHidden/>
          </w:rPr>
          <w:fldChar w:fldCharType="begin"/>
        </w:r>
        <w:r w:rsidR="00BE0C9F">
          <w:rPr>
            <w:noProof/>
            <w:webHidden/>
          </w:rPr>
          <w:instrText xml:space="preserve"> PAGEREF _Toc239594331 \h </w:instrText>
        </w:r>
        <w:r w:rsidR="00BE0C9F">
          <w:rPr>
            <w:noProof/>
            <w:webHidden/>
          </w:rPr>
        </w:r>
        <w:r w:rsidR="00BE0C9F">
          <w:rPr>
            <w:noProof/>
            <w:webHidden/>
          </w:rPr>
          <w:fldChar w:fldCharType="separate"/>
        </w:r>
        <w:r w:rsidR="00BE0C9F">
          <w:rPr>
            <w:noProof/>
            <w:webHidden/>
          </w:rPr>
          <w:t>45</w:t>
        </w:r>
        <w:r w:rsidR="00BE0C9F">
          <w:rPr>
            <w:noProof/>
            <w:webHidden/>
          </w:rPr>
          <w:fldChar w:fldCharType="end"/>
        </w:r>
      </w:hyperlink>
    </w:p>
    <w:p w14:paraId="0D5812B8" w14:textId="77777777" w:rsidR="00BE0C9F" w:rsidRDefault="00F5409C">
      <w:pPr>
        <w:pStyle w:val="31"/>
        <w:rPr>
          <w:rFonts w:asciiTheme="minorHAnsi" w:eastAsiaTheme="minorEastAsia" w:hAnsiTheme="minorHAnsi"/>
          <w:bCs w:val="0"/>
          <w:i w:val="0"/>
          <w:iCs w:val="0"/>
          <w:noProof/>
          <w:color w:val="auto"/>
          <w:sz w:val="22"/>
        </w:rPr>
      </w:pPr>
      <w:hyperlink w:anchor="_Toc239594332" w:history="1">
        <w:r w:rsidR="00BE0C9F" w:rsidRPr="00D777B6">
          <w:rPr>
            <w:rStyle w:val="a4"/>
            <w:rFonts w:ascii="Times New Roman Полужирный" w:hAnsi="Times New Roman Полужирный"/>
            <w:noProof/>
          </w:rPr>
          <w:t>4.4.2</w:t>
        </w:r>
        <w:r w:rsidR="00BE0C9F">
          <w:rPr>
            <w:rFonts w:asciiTheme="minorHAnsi" w:eastAsiaTheme="minorEastAsia" w:hAnsiTheme="minorHAnsi"/>
            <w:bCs w:val="0"/>
            <w:i w:val="0"/>
            <w:iCs w:val="0"/>
            <w:noProof/>
            <w:color w:val="auto"/>
            <w:sz w:val="22"/>
          </w:rPr>
          <w:tab/>
        </w:r>
        <w:r w:rsidR="00BE0C9F" w:rsidRPr="00D777B6">
          <w:rPr>
            <w:rStyle w:val="a4"/>
            <w:noProof/>
          </w:rPr>
          <w:t>Результаты оценки</w:t>
        </w:r>
        <w:r w:rsidR="00BE0C9F">
          <w:rPr>
            <w:noProof/>
            <w:webHidden/>
          </w:rPr>
          <w:tab/>
        </w:r>
        <w:r w:rsidR="00BE0C9F">
          <w:rPr>
            <w:noProof/>
            <w:webHidden/>
          </w:rPr>
          <w:fldChar w:fldCharType="begin"/>
        </w:r>
        <w:r w:rsidR="00BE0C9F">
          <w:rPr>
            <w:noProof/>
            <w:webHidden/>
          </w:rPr>
          <w:instrText xml:space="preserve"> PAGEREF _Toc239594332 \h </w:instrText>
        </w:r>
        <w:r w:rsidR="00BE0C9F">
          <w:rPr>
            <w:noProof/>
            <w:webHidden/>
          </w:rPr>
        </w:r>
        <w:r w:rsidR="00BE0C9F">
          <w:rPr>
            <w:noProof/>
            <w:webHidden/>
          </w:rPr>
          <w:fldChar w:fldCharType="separate"/>
        </w:r>
        <w:r w:rsidR="00BE0C9F">
          <w:rPr>
            <w:noProof/>
            <w:webHidden/>
          </w:rPr>
          <w:t>46</w:t>
        </w:r>
        <w:r w:rsidR="00BE0C9F">
          <w:rPr>
            <w:noProof/>
            <w:webHidden/>
          </w:rPr>
          <w:fldChar w:fldCharType="end"/>
        </w:r>
      </w:hyperlink>
    </w:p>
    <w:p w14:paraId="06D2D5F1" w14:textId="77777777" w:rsidR="00BE0C9F" w:rsidRDefault="00F5409C">
      <w:pPr>
        <w:pStyle w:val="31"/>
        <w:rPr>
          <w:rFonts w:asciiTheme="minorHAnsi" w:eastAsiaTheme="minorEastAsia" w:hAnsiTheme="minorHAnsi"/>
          <w:bCs w:val="0"/>
          <w:i w:val="0"/>
          <w:iCs w:val="0"/>
          <w:noProof/>
          <w:color w:val="auto"/>
          <w:sz w:val="22"/>
        </w:rPr>
      </w:pPr>
      <w:hyperlink w:anchor="_Toc239594333" w:history="1">
        <w:r w:rsidR="00BE0C9F" w:rsidRPr="00D777B6">
          <w:rPr>
            <w:rStyle w:val="a4"/>
            <w:rFonts w:ascii="Times New Roman Полужирный" w:hAnsi="Times New Roman Полужирный"/>
            <w:noProof/>
          </w:rPr>
          <w:t>4.4.3</w:t>
        </w:r>
        <w:r w:rsidR="00BE0C9F">
          <w:rPr>
            <w:rFonts w:asciiTheme="minorHAnsi" w:eastAsiaTheme="minorEastAsia" w:hAnsiTheme="minorHAnsi"/>
            <w:bCs w:val="0"/>
            <w:i w:val="0"/>
            <w:iCs w:val="0"/>
            <w:noProof/>
            <w:color w:val="auto"/>
            <w:sz w:val="22"/>
          </w:rPr>
          <w:tab/>
        </w:r>
        <w:r w:rsidR="00BE0C9F" w:rsidRPr="00D777B6">
          <w:rPr>
            <w:rStyle w:val="a4"/>
            <w:noProof/>
          </w:rPr>
          <w:t>Справочник МКФ</w:t>
        </w:r>
        <w:r w:rsidR="00BE0C9F">
          <w:rPr>
            <w:noProof/>
            <w:webHidden/>
          </w:rPr>
          <w:tab/>
        </w:r>
        <w:r w:rsidR="00BE0C9F">
          <w:rPr>
            <w:noProof/>
            <w:webHidden/>
          </w:rPr>
          <w:fldChar w:fldCharType="begin"/>
        </w:r>
        <w:r w:rsidR="00BE0C9F">
          <w:rPr>
            <w:noProof/>
            <w:webHidden/>
          </w:rPr>
          <w:instrText xml:space="preserve"> PAGEREF _Toc239594333 \h </w:instrText>
        </w:r>
        <w:r w:rsidR="00BE0C9F">
          <w:rPr>
            <w:noProof/>
            <w:webHidden/>
          </w:rPr>
        </w:r>
        <w:r w:rsidR="00BE0C9F">
          <w:rPr>
            <w:noProof/>
            <w:webHidden/>
          </w:rPr>
          <w:fldChar w:fldCharType="separate"/>
        </w:r>
        <w:r w:rsidR="00BE0C9F">
          <w:rPr>
            <w:noProof/>
            <w:webHidden/>
          </w:rPr>
          <w:t>49</w:t>
        </w:r>
        <w:r w:rsidR="00BE0C9F">
          <w:rPr>
            <w:noProof/>
            <w:webHidden/>
          </w:rPr>
          <w:fldChar w:fldCharType="end"/>
        </w:r>
      </w:hyperlink>
    </w:p>
    <w:p w14:paraId="616641C2" w14:textId="77777777" w:rsidR="00BE0C9F" w:rsidRDefault="00F5409C">
      <w:pPr>
        <w:pStyle w:val="31"/>
        <w:rPr>
          <w:rFonts w:asciiTheme="minorHAnsi" w:eastAsiaTheme="minorEastAsia" w:hAnsiTheme="minorHAnsi"/>
          <w:bCs w:val="0"/>
          <w:i w:val="0"/>
          <w:iCs w:val="0"/>
          <w:noProof/>
          <w:color w:val="auto"/>
          <w:sz w:val="22"/>
        </w:rPr>
      </w:pPr>
      <w:hyperlink w:anchor="_Toc239594334" w:history="1">
        <w:r w:rsidR="00BE0C9F" w:rsidRPr="00D777B6">
          <w:rPr>
            <w:rStyle w:val="a4"/>
            <w:rFonts w:ascii="Times New Roman Полужирный" w:hAnsi="Times New Roman Полужирный"/>
            <w:noProof/>
          </w:rPr>
          <w:t>4.4.4</w:t>
        </w:r>
        <w:r w:rsidR="00BE0C9F">
          <w:rPr>
            <w:rFonts w:asciiTheme="minorHAnsi" w:eastAsiaTheme="minorEastAsia" w:hAnsiTheme="minorHAnsi"/>
            <w:bCs w:val="0"/>
            <w:i w:val="0"/>
            <w:iCs w:val="0"/>
            <w:noProof/>
            <w:color w:val="auto"/>
            <w:sz w:val="22"/>
          </w:rPr>
          <w:tab/>
        </w:r>
        <w:r w:rsidR="00BE0C9F" w:rsidRPr="00D777B6">
          <w:rPr>
            <w:rStyle w:val="a4"/>
            <w:noProof/>
          </w:rPr>
          <w:t>Добавление категории</w:t>
        </w:r>
        <w:r w:rsidR="00BE0C9F">
          <w:rPr>
            <w:noProof/>
            <w:webHidden/>
          </w:rPr>
          <w:tab/>
        </w:r>
        <w:r w:rsidR="00BE0C9F">
          <w:rPr>
            <w:noProof/>
            <w:webHidden/>
          </w:rPr>
          <w:fldChar w:fldCharType="begin"/>
        </w:r>
        <w:r w:rsidR="00BE0C9F">
          <w:rPr>
            <w:noProof/>
            <w:webHidden/>
          </w:rPr>
          <w:instrText xml:space="preserve"> PAGEREF _Toc239594334 \h </w:instrText>
        </w:r>
        <w:r w:rsidR="00BE0C9F">
          <w:rPr>
            <w:noProof/>
            <w:webHidden/>
          </w:rPr>
        </w:r>
        <w:r w:rsidR="00BE0C9F">
          <w:rPr>
            <w:noProof/>
            <w:webHidden/>
          </w:rPr>
          <w:fldChar w:fldCharType="separate"/>
        </w:r>
        <w:r w:rsidR="00BE0C9F">
          <w:rPr>
            <w:noProof/>
            <w:webHidden/>
          </w:rPr>
          <w:t>51</w:t>
        </w:r>
        <w:r w:rsidR="00BE0C9F">
          <w:rPr>
            <w:noProof/>
            <w:webHidden/>
          </w:rPr>
          <w:fldChar w:fldCharType="end"/>
        </w:r>
      </w:hyperlink>
    </w:p>
    <w:p w14:paraId="2AF5AD0F" w14:textId="77777777" w:rsidR="00BE0C9F" w:rsidRDefault="00F5409C">
      <w:pPr>
        <w:pStyle w:val="21"/>
        <w:rPr>
          <w:rFonts w:asciiTheme="minorHAnsi" w:eastAsiaTheme="minorEastAsia" w:hAnsiTheme="minorHAnsi"/>
          <w:bCs w:val="0"/>
          <w:noProof/>
          <w:color w:val="auto"/>
          <w:sz w:val="22"/>
        </w:rPr>
      </w:pPr>
      <w:hyperlink w:anchor="_Toc239594335" w:history="1">
        <w:r w:rsidR="00BE0C9F" w:rsidRPr="00D777B6">
          <w:rPr>
            <w:rStyle w:val="a4"/>
            <w:rFonts w:ascii="Times New Roman Полужирный" w:hAnsi="Times New Roman Полужирный"/>
            <w:noProof/>
          </w:rPr>
          <w:t>4.5</w:t>
        </w:r>
        <w:r w:rsidR="00BE0C9F">
          <w:rPr>
            <w:rFonts w:asciiTheme="minorHAnsi" w:eastAsiaTheme="minorEastAsia" w:hAnsiTheme="minorHAnsi"/>
            <w:bCs w:val="0"/>
            <w:noProof/>
            <w:color w:val="auto"/>
            <w:sz w:val="22"/>
          </w:rPr>
          <w:tab/>
        </w:r>
        <w:r w:rsidR="00BE0C9F" w:rsidRPr="00D777B6">
          <w:rPr>
            <w:rStyle w:val="a4"/>
            <w:noProof/>
          </w:rPr>
          <w:t>АРМ участника МДРК</w:t>
        </w:r>
        <w:r w:rsidR="00BE0C9F">
          <w:rPr>
            <w:noProof/>
            <w:webHidden/>
          </w:rPr>
          <w:tab/>
        </w:r>
        <w:r w:rsidR="00BE0C9F">
          <w:rPr>
            <w:noProof/>
            <w:webHidden/>
          </w:rPr>
          <w:fldChar w:fldCharType="begin"/>
        </w:r>
        <w:r w:rsidR="00BE0C9F">
          <w:rPr>
            <w:noProof/>
            <w:webHidden/>
          </w:rPr>
          <w:instrText xml:space="preserve"> PAGEREF _Toc239594335 \h </w:instrText>
        </w:r>
        <w:r w:rsidR="00BE0C9F">
          <w:rPr>
            <w:noProof/>
            <w:webHidden/>
          </w:rPr>
        </w:r>
        <w:r w:rsidR="00BE0C9F">
          <w:rPr>
            <w:noProof/>
            <w:webHidden/>
          </w:rPr>
          <w:fldChar w:fldCharType="separate"/>
        </w:r>
        <w:r w:rsidR="00BE0C9F">
          <w:rPr>
            <w:noProof/>
            <w:webHidden/>
          </w:rPr>
          <w:t>52</w:t>
        </w:r>
        <w:r w:rsidR="00BE0C9F">
          <w:rPr>
            <w:noProof/>
            <w:webHidden/>
          </w:rPr>
          <w:fldChar w:fldCharType="end"/>
        </w:r>
      </w:hyperlink>
    </w:p>
    <w:p w14:paraId="2DFCDC69" w14:textId="77777777" w:rsidR="00BE0C9F" w:rsidRDefault="00F5409C">
      <w:pPr>
        <w:pStyle w:val="31"/>
        <w:rPr>
          <w:rFonts w:asciiTheme="minorHAnsi" w:eastAsiaTheme="minorEastAsia" w:hAnsiTheme="minorHAnsi"/>
          <w:bCs w:val="0"/>
          <w:i w:val="0"/>
          <w:iCs w:val="0"/>
          <w:noProof/>
          <w:color w:val="auto"/>
          <w:sz w:val="22"/>
        </w:rPr>
      </w:pPr>
      <w:hyperlink w:anchor="_Toc239594336" w:history="1">
        <w:r w:rsidR="00BE0C9F" w:rsidRPr="00D777B6">
          <w:rPr>
            <w:rStyle w:val="a4"/>
            <w:rFonts w:ascii="Times New Roman Полужирный" w:hAnsi="Times New Roman Полужирный"/>
            <w:noProof/>
          </w:rPr>
          <w:t>4.5.1</w:t>
        </w:r>
        <w:r w:rsidR="00BE0C9F">
          <w:rPr>
            <w:rFonts w:asciiTheme="minorHAnsi" w:eastAsiaTheme="minorEastAsia" w:hAnsiTheme="minorHAnsi"/>
            <w:bCs w:val="0"/>
            <w:i w:val="0"/>
            <w:iCs w:val="0"/>
            <w:noProof/>
            <w:color w:val="auto"/>
            <w:sz w:val="22"/>
          </w:rPr>
          <w:tab/>
        </w:r>
        <w:r w:rsidR="00BE0C9F" w:rsidRPr="00D777B6">
          <w:rPr>
            <w:rStyle w:val="a4"/>
            <w:noProof/>
          </w:rPr>
          <w:t>Общая информация</w:t>
        </w:r>
        <w:r w:rsidR="00BE0C9F">
          <w:rPr>
            <w:noProof/>
            <w:webHidden/>
          </w:rPr>
          <w:tab/>
        </w:r>
        <w:r w:rsidR="00BE0C9F">
          <w:rPr>
            <w:noProof/>
            <w:webHidden/>
          </w:rPr>
          <w:fldChar w:fldCharType="begin"/>
        </w:r>
        <w:r w:rsidR="00BE0C9F">
          <w:rPr>
            <w:noProof/>
            <w:webHidden/>
          </w:rPr>
          <w:instrText xml:space="preserve"> PAGEREF _Toc239594336 \h </w:instrText>
        </w:r>
        <w:r w:rsidR="00BE0C9F">
          <w:rPr>
            <w:noProof/>
            <w:webHidden/>
          </w:rPr>
        </w:r>
        <w:r w:rsidR="00BE0C9F">
          <w:rPr>
            <w:noProof/>
            <w:webHidden/>
          </w:rPr>
          <w:fldChar w:fldCharType="separate"/>
        </w:r>
        <w:r w:rsidR="00BE0C9F">
          <w:rPr>
            <w:noProof/>
            <w:webHidden/>
          </w:rPr>
          <w:t>52</w:t>
        </w:r>
        <w:r w:rsidR="00BE0C9F">
          <w:rPr>
            <w:noProof/>
            <w:webHidden/>
          </w:rPr>
          <w:fldChar w:fldCharType="end"/>
        </w:r>
      </w:hyperlink>
    </w:p>
    <w:p w14:paraId="58A07851" w14:textId="77777777" w:rsidR="00BE0C9F" w:rsidRDefault="00F5409C">
      <w:pPr>
        <w:pStyle w:val="31"/>
        <w:rPr>
          <w:rFonts w:asciiTheme="minorHAnsi" w:eastAsiaTheme="minorEastAsia" w:hAnsiTheme="minorHAnsi"/>
          <w:bCs w:val="0"/>
          <w:i w:val="0"/>
          <w:iCs w:val="0"/>
          <w:noProof/>
          <w:color w:val="auto"/>
          <w:sz w:val="22"/>
        </w:rPr>
      </w:pPr>
      <w:hyperlink w:anchor="_Toc239594337" w:history="1">
        <w:r w:rsidR="00BE0C9F" w:rsidRPr="00D777B6">
          <w:rPr>
            <w:rStyle w:val="a4"/>
            <w:rFonts w:ascii="Times New Roman Полужирный" w:hAnsi="Times New Roman Полужирный"/>
            <w:noProof/>
          </w:rPr>
          <w:t>4.5.2</w:t>
        </w:r>
        <w:r w:rsidR="00BE0C9F">
          <w:rPr>
            <w:rFonts w:asciiTheme="minorHAnsi" w:eastAsiaTheme="minorEastAsia" w:hAnsiTheme="minorHAnsi"/>
            <w:bCs w:val="0"/>
            <w:i w:val="0"/>
            <w:iCs w:val="0"/>
            <w:noProof/>
            <w:color w:val="auto"/>
            <w:sz w:val="22"/>
          </w:rPr>
          <w:tab/>
        </w:r>
        <w:r w:rsidR="00BE0C9F" w:rsidRPr="00D777B6">
          <w:rPr>
            <w:rStyle w:val="a4"/>
            <w:noProof/>
          </w:rPr>
          <w:t>Описание главной формы АРМ</w:t>
        </w:r>
        <w:r w:rsidR="00BE0C9F">
          <w:rPr>
            <w:noProof/>
            <w:webHidden/>
          </w:rPr>
          <w:tab/>
        </w:r>
        <w:r w:rsidR="00BE0C9F">
          <w:rPr>
            <w:noProof/>
            <w:webHidden/>
          </w:rPr>
          <w:fldChar w:fldCharType="begin"/>
        </w:r>
        <w:r w:rsidR="00BE0C9F">
          <w:rPr>
            <w:noProof/>
            <w:webHidden/>
          </w:rPr>
          <w:instrText xml:space="preserve"> PAGEREF _Toc239594337 \h </w:instrText>
        </w:r>
        <w:r w:rsidR="00BE0C9F">
          <w:rPr>
            <w:noProof/>
            <w:webHidden/>
          </w:rPr>
        </w:r>
        <w:r w:rsidR="00BE0C9F">
          <w:rPr>
            <w:noProof/>
            <w:webHidden/>
          </w:rPr>
          <w:fldChar w:fldCharType="separate"/>
        </w:r>
        <w:r w:rsidR="00BE0C9F">
          <w:rPr>
            <w:noProof/>
            <w:webHidden/>
          </w:rPr>
          <w:t>52</w:t>
        </w:r>
        <w:r w:rsidR="00BE0C9F">
          <w:rPr>
            <w:noProof/>
            <w:webHidden/>
          </w:rPr>
          <w:fldChar w:fldCharType="end"/>
        </w:r>
      </w:hyperlink>
    </w:p>
    <w:p w14:paraId="1F34A2E7" w14:textId="77777777" w:rsidR="00BE0C9F" w:rsidRDefault="00F5409C">
      <w:pPr>
        <w:pStyle w:val="31"/>
        <w:rPr>
          <w:rFonts w:asciiTheme="minorHAnsi" w:eastAsiaTheme="minorEastAsia" w:hAnsiTheme="minorHAnsi"/>
          <w:bCs w:val="0"/>
          <w:i w:val="0"/>
          <w:iCs w:val="0"/>
          <w:noProof/>
          <w:color w:val="auto"/>
          <w:sz w:val="22"/>
        </w:rPr>
      </w:pPr>
      <w:hyperlink w:anchor="_Toc239594338" w:history="1">
        <w:r w:rsidR="00BE0C9F" w:rsidRPr="00D777B6">
          <w:rPr>
            <w:rStyle w:val="a4"/>
            <w:rFonts w:ascii="Times New Roman Полужирный" w:hAnsi="Times New Roman Полужирный"/>
            <w:noProof/>
          </w:rPr>
          <w:t>4.5.3</w:t>
        </w:r>
        <w:r w:rsidR="00BE0C9F">
          <w:rPr>
            <w:rFonts w:asciiTheme="minorHAnsi" w:eastAsiaTheme="minorEastAsia" w:hAnsiTheme="minorHAnsi"/>
            <w:bCs w:val="0"/>
            <w:i w:val="0"/>
            <w:iCs w:val="0"/>
            <w:noProof/>
            <w:color w:val="auto"/>
            <w:sz w:val="22"/>
          </w:rPr>
          <w:tab/>
        </w:r>
        <w:r w:rsidR="00BE0C9F" w:rsidRPr="00D777B6">
          <w:rPr>
            <w:rStyle w:val="a4"/>
            <w:noProof/>
          </w:rPr>
          <w:t>Работа в АРМ участника МДРК</w:t>
        </w:r>
        <w:r w:rsidR="00BE0C9F">
          <w:rPr>
            <w:noProof/>
            <w:webHidden/>
          </w:rPr>
          <w:tab/>
        </w:r>
        <w:r w:rsidR="00BE0C9F">
          <w:rPr>
            <w:noProof/>
            <w:webHidden/>
          </w:rPr>
          <w:fldChar w:fldCharType="begin"/>
        </w:r>
        <w:r w:rsidR="00BE0C9F">
          <w:rPr>
            <w:noProof/>
            <w:webHidden/>
          </w:rPr>
          <w:instrText xml:space="preserve"> PAGEREF _Toc239594338 \h </w:instrText>
        </w:r>
        <w:r w:rsidR="00BE0C9F">
          <w:rPr>
            <w:noProof/>
            <w:webHidden/>
          </w:rPr>
        </w:r>
        <w:r w:rsidR="00BE0C9F">
          <w:rPr>
            <w:noProof/>
            <w:webHidden/>
          </w:rPr>
          <w:fldChar w:fldCharType="separate"/>
        </w:r>
        <w:r w:rsidR="00BE0C9F">
          <w:rPr>
            <w:noProof/>
            <w:webHidden/>
          </w:rPr>
          <w:t>55</w:t>
        </w:r>
        <w:r w:rsidR="00BE0C9F">
          <w:rPr>
            <w:noProof/>
            <w:webHidden/>
          </w:rPr>
          <w:fldChar w:fldCharType="end"/>
        </w:r>
      </w:hyperlink>
    </w:p>
    <w:p w14:paraId="415A4BD7" w14:textId="77777777" w:rsidR="00BE0C9F" w:rsidRDefault="00F5409C">
      <w:pPr>
        <w:pStyle w:val="21"/>
        <w:rPr>
          <w:rFonts w:asciiTheme="minorHAnsi" w:eastAsiaTheme="minorEastAsia" w:hAnsiTheme="minorHAnsi"/>
          <w:bCs w:val="0"/>
          <w:noProof/>
          <w:color w:val="auto"/>
          <w:sz w:val="22"/>
        </w:rPr>
      </w:pPr>
      <w:hyperlink w:anchor="_Toc239594339" w:history="1">
        <w:r w:rsidR="00BE0C9F" w:rsidRPr="00D777B6">
          <w:rPr>
            <w:rStyle w:val="a4"/>
            <w:rFonts w:ascii="Times New Roman Полужирный" w:hAnsi="Times New Roman Полужирный"/>
            <w:noProof/>
          </w:rPr>
          <w:t>4.6</w:t>
        </w:r>
        <w:r w:rsidR="00BE0C9F">
          <w:rPr>
            <w:rFonts w:asciiTheme="minorHAnsi" w:eastAsiaTheme="minorEastAsia" w:hAnsiTheme="minorHAnsi"/>
            <w:bCs w:val="0"/>
            <w:noProof/>
            <w:color w:val="auto"/>
            <w:sz w:val="22"/>
          </w:rPr>
          <w:tab/>
        </w:r>
        <w:r w:rsidR="00BE0C9F" w:rsidRPr="00D777B6">
          <w:rPr>
            <w:rStyle w:val="a4"/>
            <w:noProof/>
          </w:rPr>
          <w:t>Формирование отчета "Сведения о проведенной медицинской реабилитации"</w:t>
        </w:r>
        <w:r w:rsidR="00BE0C9F">
          <w:rPr>
            <w:noProof/>
            <w:webHidden/>
          </w:rPr>
          <w:tab/>
        </w:r>
        <w:r w:rsidR="00BE0C9F">
          <w:rPr>
            <w:noProof/>
            <w:webHidden/>
          </w:rPr>
          <w:fldChar w:fldCharType="begin"/>
        </w:r>
        <w:r w:rsidR="00BE0C9F">
          <w:rPr>
            <w:noProof/>
            <w:webHidden/>
          </w:rPr>
          <w:instrText xml:space="preserve"> PAGEREF _Toc239594339 \h </w:instrText>
        </w:r>
        <w:r w:rsidR="00BE0C9F">
          <w:rPr>
            <w:noProof/>
            <w:webHidden/>
          </w:rPr>
        </w:r>
        <w:r w:rsidR="00BE0C9F">
          <w:rPr>
            <w:noProof/>
            <w:webHidden/>
          </w:rPr>
          <w:fldChar w:fldCharType="separate"/>
        </w:r>
        <w:r w:rsidR="00BE0C9F">
          <w:rPr>
            <w:noProof/>
            <w:webHidden/>
          </w:rPr>
          <w:t>56</w:t>
        </w:r>
        <w:r w:rsidR="00BE0C9F">
          <w:rPr>
            <w:noProof/>
            <w:webHidden/>
          </w:rPr>
          <w:fldChar w:fldCharType="end"/>
        </w:r>
      </w:hyperlink>
    </w:p>
    <w:p w14:paraId="401C3B5E" w14:textId="77777777" w:rsidR="00BE0C9F" w:rsidRDefault="00F5409C">
      <w:pPr>
        <w:pStyle w:val="21"/>
        <w:rPr>
          <w:rFonts w:asciiTheme="minorHAnsi" w:eastAsiaTheme="minorEastAsia" w:hAnsiTheme="minorHAnsi"/>
          <w:bCs w:val="0"/>
          <w:noProof/>
          <w:color w:val="auto"/>
          <w:sz w:val="22"/>
        </w:rPr>
      </w:pPr>
      <w:hyperlink w:anchor="_Toc239594340" w:history="1">
        <w:r w:rsidR="00BE0C9F" w:rsidRPr="00D777B6">
          <w:rPr>
            <w:rStyle w:val="a4"/>
            <w:rFonts w:ascii="Times New Roman Полужирный" w:hAnsi="Times New Roman Полужирный"/>
            <w:noProof/>
          </w:rPr>
          <w:t>4.7</w:t>
        </w:r>
        <w:r w:rsidR="00BE0C9F">
          <w:rPr>
            <w:rFonts w:asciiTheme="minorHAnsi" w:eastAsiaTheme="minorEastAsia" w:hAnsiTheme="minorHAnsi"/>
            <w:bCs w:val="0"/>
            <w:noProof/>
            <w:color w:val="auto"/>
            <w:sz w:val="22"/>
          </w:rPr>
          <w:tab/>
        </w:r>
        <w:r w:rsidR="00BE0C9F" w:rsidRPr="00D777B6">
          <w:rPr>
            <w:rStyle w:val="a4"/>
            <w:noProof/>
          </w:rPr>
          <w:t>ФБ "Формирование СЭМД "Протокол осмотра мультидисциплинарной реабилитационной команды"</w:t>
        </w:r>
        <w:r w:rsidR="00BE0C9F">
          <w:rPr>
            <w:noProof/>
            <w:webHidden/>
          </w:rPr>
          <w:tab/>
        </w:r>
        <w:r w:rsidR="00BE0C9F">
          <w:rPr>
            <w:noProof/>
            <w:webHidden/>
          </w:rPr>
          <w:fldChar w:fldCharType="begin"/>
        </w:r>
        <w:r w:rsidR="00BE0C9F">
          <w:rPr>
            <w:noProof/>
            <w:webHidden/>
          </w:rPr>
          <w:instrText xml:space="preserve"> PAGEREF _Toc239594340 \h </w:instrText>
        </w:r>
        <w:r w:rsidR="00BE0C9F">
          <w:rPr>
            <w:noProof/>
            <w:webHidden/>
          </w:rPr>
        </w:r>
        <w:r w:rsidR="00BE0C9F">
          <w:rPr>
            <w:noProof/>
            <w:webHidden/>
          </w:rPr>
          <w:fldChar w:fldCharType="separate"/>
        </w:r>
        <w:r w:rsidR="00BE0C9F">
          <w:rPr>
            <w:noProof/>
            <w:webHidden/>
          </w:rPr>
          <w:t>66</w:t>
        </w:r>
        <w:r w:rsidR="00BE0C9F">
          <w:rPr>
            <w:noProof/>
            <w:webHidden/>
          </w:rPr>
          <w:fldChar w:fldCharType="end"/>
        </w:r>
      </w:hyperlink>
    </w:p>
    <w:p w14:paraId="161E4AD6" w14:textId="77777777" w:rsidR="00BE0C9F" w:rsidRDefault="00F5409C">
      <w:pPr>
        <w:pStyle w:val="31"/>
        <w:rPr>
          <w:rFonts w:asciiTheme="minorHAnsi" w:eastAsiaTheme="minorEastAsia" w:hAnsiTheme="minorHAnsi"/>
          <w:bCs w:val="0"/>
          <w:i w:val="0"/>
          <w:iCs w:val="0"/>
          <w:noProof/>
          <w:color w:val="auto"/>
          <w:sz w:val="22"/>
        </w:rPr>
      </w:pPr>
      <w:hyperlink w:anchor="_Toc239594341" w:history="1">
        <w:r w:rsidR="00BE0C9F" w:rsidRPr="00D777B6">
          <w:rPr>
            <w:rStyle w:val="a4"/>
            <w:rFonts w:ascii="Times New Roman Полужирный" w:hAnsi="Times New Roman Полужирный"/>
            <w:noProof/>
          </w:rPr>
          <w:t>4.7.1</w:t>
        </w:r>
        <w:r w:rsidR="00BE0C9F">
          <w:rPr>
            <w:rFonts w:asciiTheme="minorHAnsi" w:eastAsiaTheme="minorEastAsia" w:hAnsiTheme="minorHAnsi"/>
            <w:bCs w:val="0"/>
            <w:i w:val="0"/>
            <w:iCs w:val="0"/>
            <w:noProof/>
            <w:color w:val="auto"/>
            <w:sz w:val="22"/>
          </w:rPr>
          <w:tab/>
        </w:r>
        <w:r w:rsidR="00BE0C9F" w:rsidRPr="00D777B6">
          <w:rPr>
            <w:rStyle w:val="a4"/>
            <w:noProof/>
          </w:rPr>
          <w:t>Формирование СЭМД</w:t>
        </w:r>
        <w:r w:rsidR="00BE0C9F">
          <w:rPr>
            <w:noProof/>
            <w:webHidden/>
          </w:rPr>
          <w:tab/>
        </w:r>
        <w:r w:rsidR="00BE0C9F">
          <w:rPr>
            <w:noProof/>
            <w:webHidden/>
          </w:rPr>
          <w:fldChar w:fldCharType="begin"/>
        </w:r>
        <w:r w:rsidR="00BE0C9F">
          <w:rPr>
            <w:noProof/>
            <w:webHidden/>
          </w:rPr>
          <w:instrText xml:space="preserve"> PAGEREF _Toc239594341 \h </w:instrText>
        </w:r>
        <w:r w:rsidR="00BE0C9F">
          <w:rPr>
            <w:noProof/>
            <w:webHidden/>
          </w:rPr>
        </w:r>
        <w:r w:rsidR="00BE0C9F">
          <w:rPr>
            <w:noProof/>
            <w:webHidden/>
          </w:rPr>
          <w:fldChar w:fldCharType="separate"/>
        </w:r>
        <w:r w:rsidR="00BE0C9F">
          <w:rPr>
            <w:noProof/>
            <w:webHidden/>
          </w:rPr>
          <w:t>67</w:t>
        </w:r>
        <w:r w:rsidR="00BE0C9F">
          <w:rPr>
            <w:noProof/>
            <w:webHidden/>
          </w:rPr>
          <w:fldChar w:fldCharType="end"/>
        </w:r>
      </w:hyperlink>
    </w:p>
    <w:p w14:paraId="2329A45F" w14:textId="77777777" w:rsidR="00BE0C9F" w:rsidRDefault="00F5409C">
      <w:pPr>
        <w:pStyle w:val="31"/>
        <w:rPr>
          <w:rFonts w:asciiTheme="minorHAnsi" w:eastAsiaTheme="minorEastAsia" w:hAnsiTheme="minorHAnsi"/>
          <w:bCs w:val="0"/>
          <w:i w:val="0"/>
          <w:iCs w:val="0"/>
          <w:noProof/>
          <w:color w:val="auto"/>
          <w:sz w:val="22"/>
        </w:rPr>
      </w:pPr>
      <w:hyperlink w:anchor="_Toc239594342" w:history="1">
        <w:r w:rsidR="00BE0C9F" w:rsidRPr="00D777B6">
          <w:rPr>
            <w:rStyle w:val="a4"/>
            <w:rFonts w:ascii="Times New Roman Полужирный" w:hAnsi="Times New Roman Полужирный"/>
            <w:noProof/>
          </w:rPr>
          <w:t>4.7.2</w:t>
        </w:r>
        <w:r w:rsidR="00BE0C9F">
          <w:rPr>
            <w:rFonts w:asciiTheme="minorHAnsi" w:eastAsiaTheme="minorEastAsia" w:hAnsiTheme="minorHAnsi"/>
            <w:bCs w:val="0"/>
            <w:i w:val="0"/>
            <w:iCs w:val="0"/>
            <w:noProof/>
            <w:color w:val="auto"/>
            <w:sz w:val="22"/>
          </w:rPr>
          <w:tab/>
        </w:r>
        <w:r w:rsidR="00BE0C9F" w:rsidRPr="00D777B6">
          <w:rPr>
            <w:rStyle w:val="a4"/>
            <w:noProof/>
          </w:rPr>
          <w:t>Проверки при формировании СЭМД</w:t>
        </w:r>
        <w:r w:rsidR="00BE0C9F">
          <w:rPr>
            <w:noProof/>
            <w:webHidden/>
          </w:rPr>
          <w:tab/>
        </w:r>
        <w:r w:rsidR="00BE0C9F">
          <w:rPr>
            <w:noProof/>
            <w:webHidden/>
          </w:rPr>
          <w:fldChar w:fldCharType="begin"/>
        </w:r>
        <w:r w:rsidR="00BE0C9F">
          <w:rPr>
            <w:noProof/>
            <w:webHidden/>
          </w:rPr>
          <w:instrText xml:space="preserve"> PAGEREF _Toc239594342 \h </w:instrText>
        </w:r>
        <w:r w:rsidR="00BE0C9F">
          <w:rPr>
            <w:noProof/>
            <w:webHidden/>
          </w:rPr>
        </w:r>
        <w:r w:rsidR="00BE0C9F">
          <w:rPr>
            <w:noProof/>
            <w:webHidden/>
          </w:rPr>
          <w:fldChar w:fldCharType="separate"/>
        </w:r>
        <w:r w:rsidR="00BE0C9F">
          <w:rPr>
            <w:noProof/>
            <w:webHidden/>
          </w:rPr>
          <w:t>77</w:t>
        </w:r>
        <w:r w:rsidR="00BE0C9F">
          <w:rPr>
            <w:noProof/>
            <w:webHidden/>
          </w:rPr>
          <w:fldChar w:fldCharType="end"/>
        </w:r>
      </w:hyperlink>
    </w:p>
    <w:p w14:paraId="0F93A5EF" w14:textId="77777777" w:rsidR="00BE0C9F" w:rsidRDefault="00F5409C">
      <w:pPr>
        <w:pStyle w:val="31"/>
        <w:rPr>
          <w:rFonts w:asciiTheme="minorHAnsi" w:eastAsiaTheme="minorEastAsia" w:hAnsiTheme="minorHAnsi"/>
          <w:bCs w:val="0"/>
          <w:i w:val="0"/>
          <w:iCs w:val="0"/>
          <w:noProof/>
          <w:color w:val="auto"/>
          <w:sz w:val="22"/>
        </w:rPr>
      </w:pPr>
      <w:hyperlink w:anchor="_Toc239594343" w:history="1">
        <w:r w:rsidR="00BE0C9F" w:rsidRPr="00D777B6">
          <w:rPr>
            <w:rStyle w:val="a4"/>
            <w:rFonts w:ascii="Times New Roman Полужирный" w:hAnsi="Times New Roman Полужирный"/>
            <w:noProof/>
          </w:rPr>
          <w:t>4.7.3</w:t>
        </w:r>
        <w:r w:rsidR="00BE0C9F">
          <w:rPr>
            <w:rFonts w:asciiTheme="minorHAnsi" w:eastAsiaTheme="minorEastAsia" w:hAnsiTheme="minorHAnsi"/>
            <w:bCs w:val="0"/>
            <w:i w:val="0"/>
            <w:iCs w:val="0"/>
            <w:noProof/>
            <w:color w:val="auto"/>
            <w:sz w:val="22"/>
          </w:rPr>
          <w:tab/>
        </w:r>
        <w:r w:rsidR="00BE0C9F" w:rsidRPr="00D777B6">
          <w:rPr>
            <w:rStyle w:val="a4"/>
            <w:noProof/>
          </w:rPr>
          <w:t>Просмотр СЭМД</w:t>
        </w:r>
        <w:r w:rsidR="00BE0C9F">
          <w:rPr>
            <w:noProof/>
            <w:webHidden/>
          </w:rPr>
          <w:tab/>
        </w:r>
        <w:r w:rsidR="00BE0C9F">
          <w:rPr>
            <w:noProof/>
            <w:webHidden/>
          </w:rPr>
          <w:fldChar w:fldCharType="begin"/>
        </w:r>
        <w:r w:rsidR="00BE0C9F">
          <w:rPr>
            <w:noProof/>
            <w:webHidden/>
          </w:rPr>
          <w:instrText xml:space="preserve"> PAGEREF _Toc239594343 \h </w:instrText>
        </w:r>
        <w:r w:rsidR="00BE0C9F">
          <w:rPr>
            <w:noProof/>
            <w:webHidden/>
          </w:rPr>
        </w:r>
        <w:r w:rsidR="00BE0C9F">
          <w:rPr>
            <w:noProof/>
            <w:webHidden/>
          </w:rPr>
          <w:fldChar w:fldCharType="separate"/>
        </w:r>
        <w:r w:rsidR="00BE0C9F">
          <w:rPr>
            <w:noProof/>
            <w:webHidden/>
          </w:rPr>
          <w:t>78</w:t>
        </w:r>
        <w:r w:rsidR="00BE0C9F">
          <w:rPr>
            <w:noProof/>
            <w:webHidden/>
          </w:rPr>
          <w:fldChar w:fldCharType="end"/>
        </w:r>
      </w:hyperlink>
    </w:p>
    <w:p w14:paraId="2E517800" w14:textId="77777777" w:rsidR="00BE0C9F" w:rsidRDefault="00F5409C">
      <w:pPr>
        <w:pStyle w:val="31"/>
        <w:rPr>
          <w:rFonts w:asciiTheme="minorHAnsi" w:eastAsiaTheme="minorEastAsia" w:hAnsiTheme="minorHAnsi"/>
          <w:bCs w:val="0"/>
          <w:i w:val="0"/>
          <w:iCs w:val="0"/>
          <w:noProof/>
          <w:color w:val="auto"/>
          <w:sz w:val="22"/>
        </w:rPr>
      </w:pPr>
      <w:hyperlink w:anchor="_Toc239594344" w:history="1">
        <w:r w:rsidR="00BE0C9F" w:rsidRPr="00D777B6">
          <w:rPr>
            <w:rStyle w:val="a4"/>
            <w:rFonts w:ascii="Times New Roman Полужирный" w:hAnsi="Times New Roman Полужирный"/>
            <w:noProof/>
          </w:rPr>
          <w:t>4.7.4</w:t>
        </w:r>
        <w:r w:rsidR="00BE0C9F">
          <w:rPr>
            <w:rFonts w:asciiTheme="minorHAnsi" w:eastAsiaTheme="minorEastAsia" w:hAnsiTheme="minorHAnsi"/>
            <w:bCs w:val="0"/>
            <w:i w:val="0"/>
            <w:iCs w:val="0"/>
            <w:noProof/>
            <w:color w:val="auto"/>
            <w:sz w:val="22"/>
          </w:rPr>
          <w:tab/>
        </w:r>
        <w:r w:rsidR="00BE0C9F" w:rsidRPr="00D777B6">
          <w:rPr>
            <w:rStyle w:val="a4"/>
            <w:noProof/>
          </w:rPr>
          <w:t>Передача сведений о СЭМД в РЭМД ЕГИСЗ</w:t>
        </w:r>
        <w:r w:rsidR="00BE0C9F">
          <w:rPr>
            <w:noProof/>
            <w:webHidden/>
          </w:rPr>
          <w:tab/>
        </w:r>
        <w:r w:rsidR="00BE0C9F">
          <w:rPr>
            <w:noProof/>
            <w:webHidden/>
          </w:rPr>
          <w:fldChar w:fldCharType="begin"/>
        </w:r>
        <w:r w:rsidR="00BE0C9F">
          <w:rPr>
            <w:noProof/>
            <w:webHidden/>
          </w:rPr>
          <w:instrText xml:space="preserve"> PAGEREF _Toc239594344 \h </w:instrText>
        </w:r>
        <w:r w:rsidR="00BE0C9F">
          <w:rPr>
            <w:noProof/>
            <w:webHidden/>
          </w:rPr>
        </w:r>
        <w:r w:rsidR="00BE0C9F">
          <w:rPr>
            <w:noProof/>
            <w:webHidden/>
          </w:rPr>
          <w:fldChar w:fldCharType="separate"/>
        </w:r>
        <w:r w:rsidR="00BE0C9F">
          <w:rPr>
            <w:noProof/>
            <w:webHidden/>
          </w:rPr>
          <w:t>81</w:t>
        </w:r>
        <w:r w:rsidR="00BE0C9F">
          <w:rPr>
            <w:noProof/>
            <w:webHidden/>
          </w:rPr>
          <w:fldChar w:fldCharType="end"/>
        </w:r>
      </w:hyperlink>
    </w:p>
    <w:p w14:paraId="067557FE" w14:textId="77777777" w:rsidR="00BE0C9F" w:rsidRDefault="00F5409C">
      <w:pPr>
        <w:pStyle w:val="21"/>
        <w:rPr>
          <w:rFonts w:asciiTheme="minorHAnsi" w:eastAsiaTheme="minorEastAsia" w:hAnsiTheme="minorHAnsi"/>
          <w:bCs w:val="0"/>
          <w:noProof/>
          <w:color w:val="auto"/>
          <w:sz w:val="22"/>
        </w:rPr>
      </w:pPr>
      <w:hyperlink w:anchor="_Toc239594345" w:history="1">
        <w:r w:rsidR="00BE0C9F" w:rsidRPr="00D777B6">
          <w:rPr>
            <w:rStyle w:val="a4"/>
            <w:rFonts w:ascii="Times New Roman Полужирный" w:hAnsi="Times New Roman Полужирный"/>
            <w:noProof/>
          </w:rPr>
          <w:t>4.8</w:t>
        </w:r>
        <w:r w:rsidR="00BE0C9F">
          <w:rPr>
            <w:rFonts w:asciiTheme="minorHAnsi" w:eastAsiaTheme="minorEastAsia" w:hAnsiTheme="minorHAnsi"/>
            <w:bCs w:val="0"/>
            <w:noProof/>
            <w:color w:val="auto"/>
            <w:sz w:val="22"/>
          </w:rPr>
          <w:tab/>
        </w:r>
        <w:r w:rsidR="00BE0C9F" w:rsidRPr="00D777B6">
          <w:rPr>
            <w:rStyle w:val="a4"/>
            <w:noProof/>
          </w:rPr>
          <w:t>ФБ "Формирование СЭМД "Этапный реабилитационный эпикриз"</w:t>
        </w:r>
        <w:r w:rsidR="00BE0C9F">
          <w:rPr>
            <w:noProof/>
            <w:webHidden/>
          </w:rPr>
          <w:tab/>
        </w:r>
        <w:r w:rsidR="00BE0C9F">
          <w:rPr>
            <w:noProof/>
            <w:webHidden/>
          </w:rPr>
          <w:fldChar w:fldCharType="begin"/>
        </w:r>
        <w:r w:rsidR="00BE0C9F">
          <w:rPr>
            <w:noProof/>
            <w:webHidden/>
          </w:rPr>
          <w:instrText xml:space="preserve"> PAGEREF _Toc239594345 \h </w:instrText>
        </w:r>
        <w:r w:rsidR="00BE0C9F">
          <w:rPr>
            <w:noProof/>
            <w:webHidden/>
          </w:rPr>
        </w:r>
        <w:r w:rsidR="00BE0C9F">
          <w:rPr>
            <w:noProof/>
            <w:webHidden/>
          </w:rPr>
          <w:fldChar w:fldCharType="separate"/>
        </w:r>
        <w:r w:rsidR="00BE0C9F">
          <w:rPr>
            <w:noProof/>
            <w:webHidden/>
          </w:rPr>
          <w:t>82</w:t>
        </w:r>
        <w:r w:rsidR="00BE0C9F">
          <w:rPr>
            <w:noProof/>
            <w:webHidden/>
          </w:rPr>
          <w:fldChar w:fldCharType="end"/>
        </w:r>
      </w:hyperlink>
    </w:p>
    <w:p w14:paraId="5EBD6365" w14:textId="77777777" w:rsidR="00BE0C9F" w:rsidRDefault="00F5409C">
      <w:pPr>
        <w:pStyle w:val="31"/>
        <w:rPr>
          <w:rFonts w:asciiTheme="minorHAnsi" w:eastAsiaTheme="minorEastAsia" w:hAnsiTheme="minorHAnsi"/>
          <w:bCs w:val="0"/>
          <w:i w:val="0"/>
          <w:iCs w:val="0"/>
          <w:noProof/>
          <w:color w:val="auto"/>
          <w:sz w:val="22"/>
        </w:rPr>
      </w:pPr>
      <w:hyperlink w:anchor="_Toc239594346" w:history="1">
        <w:r w:rsidR="00BE0C9F" w:rsidRPr="00D777B6">
          <w:rPr>
            <w:rStyle w:val="a4"/>
            <w:rFonts w:ascii="Times New Roman Полужирный" w:hAnsi="Times New Roman Полужирный"/>
            <w:noProof/>
          </w:rPr>
          <w:t>4.8.1</w:t>
        </w:r>
        <w:r w:rsidR="00BE0C9F">
          <w:rPr>
            <w:rFonts w:asciiTheme="minorHAnsi" w:eastAsiaTheme="minorEastAsia" w:hAnsiTheme="minorHAnsi"/>
            <w:bCs w:val="0"/>
            <w:i w:val="0"/>
            <w:iCs w:val="0"/>
            <w:noProof/>
            <w:color w:val="auto"/>
            <w:sz w:val="22"/>
          </w:rPr>
          <w:tab/>
        </w:r>
        <w:r w:rsidR="00BE0C9F" w:rsidRPr="00D777B6">
          <w:rPr>
            <w:rStyle w:val="a4"/>
            <w:noProof/>
          </w:rPr>
          <w:t>Формирование СЭМД</w:t>
        </w:r>
        <w:r w:rsidR="00BE0C9F">
          <w:rPr>
            <w:noProof/>
            <w:webHidden/>
          </w:rPr>
          <w:tab/>
        </w:r>
        <w:r w:rsidR="00BE0C9F">
          <w:rPr>
            <w:noProof/>
            <w:webHidden/>
          </w:rPr>
          <w:fldChar w:fldCharType="begin"/>
        </w:r>
        <w:r w:rsidR="00BE0C9F">
          <w:rPr>
            <w:noProof/>
            <w:webHidden/>
          </w:rPr>
          <w:instrText xml:space="preserve"> PAGEREF _Toc239594346 \h </w:instrText>
        </w:r>
        <w:r w:rsidR="00BE0C9F">
          <w:rPr>
            <w:noProof/>
            <w:webHidden/>
          </w:rPr>
        </w:r>
        <w:r w:rsidR="00BE0C9F">
          <w:rPr>
            <w:noProof/>
            <w:webHidden/>
          </w:rPr>
          <w:fldChar w:fldCharType="separate"/>
        </w:r>
        <w:r w:rsidR="00BE0C9F">
          <w:rPr>
            <w:noProof/>
            <w:webHidden/>
          </w:rPr>
          <w:t>82</w:t>
        </w:r>
        <w:r w:rsidR="00BE0C9F">
          <w:rPr>
            <w:noProof/>
            <w:webHidden/>
          </w:rPr>
          <w:fldChar w:fldCharType="end"/>
        </w:r>
      </w:hyperlink>
    </w:p>
    <w:p w14:paraId="229AF568" w14:textId="77777777" w:rsidR="00BE0C9F" w:rsidRDefault="00F5409C">
      <w:pPr>
        <w:pStyle w:val="31"/>
        <w:rPr>
          <w:rFonts w:asciiTheme="minorHAnsi" w:eastAsiaTheme="minorEastAsia" w:hAnsiTheme="minorHAnsi"/>
          <w:bCs w:val="0"/>
          <w:i w:val="0"/>
          <w:iCs w:val="0"/>
          <w:noProof/>
          <w:color w:val="auto"/>
          <w:sz w:val="22"/>
        </w:rPr>
      </w:pPr>
      <w:hyperlink w:anchor="_Toc239594347" w:history="1">
        <w:r w:rsidR="00BE0C9F" w:rsidRPr="00D777B6">
          <w:rPr>
            <w:rStyle w:val="a4"/>
            <w:rFonts w:ascii="Times New Roman Полужирный" w:hAnsi="Times New Roman Полужирный"/>
            <w:noProof/>
          </w:rPr>
          <w:t>4.8.2</w:t>
        </w:r>
        <w:r w:rsidR="00BE0C9F">
          <w:rPr>
            <w:rFonts w:asciiTheme="minorHAnsi" w:eastAsiaTheme="minorEastAsia" w:hAnsiTheme="minorHAnsi"/>
            <w:bCs w:val="0"/>
            <w:i w:val="0"/>
            <w:iCs w:val="0"/>
            <w:noProof/>
            <w:color w:val="auto"/>
            <w:sz w:val="22"/>
          </w:rPr>
          <w:tab/>
        </w:r>
        <w:r w:rsidR="00BE0C9F" w:rsidRPr="00D777B6">
          <w:rPr>
            <w:rStyle w:val="a4"/>
            <w:noProof/>
          </w:rPr>
          <w:t>Проверки при формировании СЭМД</w:t>
        </w:r>
        <w:r w:rsidR="00BE0C9F">
          <w:rPr>
            <w:noProof/>
            <w:webHidden/>
          </w:rPr>
          <w:tab/>
        </w:r>
        <w:r w:rsidR="00BE0C9F">
          <w:rPr>
            <w:noProof/>
            <w:webHidden/>
          </w:rPr>
          <w:fldChar w:fldCharType="begin"/>
        </w:r>
        <w:r w:rsidR="00BE0C9F">
          <w:rPr>
            <w:noProof/>
            <w:webHidden/>
          </w:rPr>
          <w:instrText xml:space="preserve"> PAGEREF _Toc239594347 \h </w:instrText>
        </w:r>
        <w:r w:rsidR="00BE0C9F">
          <w:rPr>
            <w:noProof/>
            <w:webHidden/>
          </w:rPr>
        </w:r>
        <w:r w:rsidR="00BE0C9F">
          <w:rPr>
            <w:noProof/>
            <w:webHidden/>
          </w:rPr>
          <w:fldChar w:fldCharType="separate"/>
        </w:r>
        <w:r w:rsidR="00BE0C9F">
          <w:rPr>
            <w:noProof/>
            <w:webHidden/>
          </w:rPr>
          <w:t>94</w:t>
        </w:r>
        <w:r w:rsidR="00BE0C9F">
          <w:rPr>
            <w:noProof/>
            <w:webHidden/>
          </w:rPr>
          <w:fldChar w:fldCharType="end"/>
        </w:r>
      </w:hyperlink>
    </w:p>
    <w:p w14:paraId="2DC556D9" w14:textId="77777777" w:rsidR="00BE0C9F" w:rsidRDefault="00F5409C">
      <w:pPr>
        <w:pStyle w:val="31"/>
        <w:rPr>
          <w:rFonts w:asciiTheme="minorHAnsi" w:eastAsiaTheme="minorEastAsia" w:hAnsiTheme="minorHAnsi"/>
          <w:bCs w:val="0"/>
          <w:i w:val="0"/>
          <w:iCs w:val="0"/>
          <w:noProof/>
          <w:color w:val="auto"/>
          <w:sz w:val="22"/>
        </w:rPr>
      </w:pPr>
      <w:hyperlink w:anchor="_Toc239594348" w:history="1">
        <w:r w:rsidR="00BE0C9F" w:rsidRPr="00D777B6">
          <w:rPr>
            <w:rStyle w:val="a4"/>
            <w:rFonts w:ascii="Times New Roman Полужирный" w:hAnsi="Times New Roman Полужирный"/>
            <w:noProof/>
          </w:rPr>
          <w:t>4.8.3</w:t>
        </w:r>
        <w:r w:rsidR="00BE0C9F">
          <w:rPr>
            <w:rFonts w:asciiTheme="minorHAnsi" w:eastAsiaTheme="minorEastAsia" w:hAnsiTheme="minorHAnsi"/>
            <w:bCs w:val="0"/>
            <w:i w:val="0"/>
            <w:iCs w:val="0"/>
            <w:noProof/>
            <w:color w:val="auto"/>
            <w:sz w:val="22"/>
          </w:rPr>
          <w:tab/>
        </w:r>
        <w:r w:rsidR="00BE0C9F" w:rsidRPr="00D777B6">
          <w:rPr>
            <w:rStyle w:val="a4"/>
            <w:noProof/>
          </w:rPr>
          <w:t>Просмотр СЭМД</w:t>
        </w:r>
        <w:r w:rsidR="00BE0C9F">
          <w:rPr>
            <w:noProof/>
            <w:webHidden/>
          </w:rPr>
          <w:tab/>
        </w:r>
        <w:r w:rsidR="00BE0C9F">
          <w:rPr>
            <w:noProof/>
            <w:webHidden/>
          </w:rPr>
          <w:fldChar w:fldCharType="begin"/>
        </w:r>
        <w:r w:rsidR="00BE0C9F">
          <w:rPr>
            <w:noProof/>
            <w:webHidden/>
          </w:rPr>
          <w:instrText xml:space="preserve"> PAGEREF _Toc239594348 \h </w:instrText>
        </w:r>
        <w:r w:rsidR="00BE0C9F">
          <w:rPr>
            <w:noProof/>
            <w:webHidden/>
          </w:rPr>
        </w:r>
        <w:r w:rsidR="00BE0C9F">
          <w:rPr>
            <w:noProof/>
            <w:webHidden/>
          </w:rPr>
          <w:fldChar w:fldCharType="separate"/>
        </w:r>
        <w:r w:rsidR="00BE0C9F">
          <w:rPr>
            <w:noProof/>
            <w:webHidden/>
          </w:rPr>
          <w:t>95</w:t>
        </w:r>
        <w:r w:rsidR="00BE0C9F">
          <w:rPr>
            <w:noProof/>
            <w:webHidden/>
          </w:rPr>
          <w:fldChar w:fldCharType="end"/>
        </w:r>
      </w:hyperlink>
    </w:p>
    <w:p w14:paraId="06A181ED" w14:textId="77777777" w:rsidR="00BE0C9F" w:rsidRDefault="00F5409C">
      <w:pPr>
        <w:pStyle w:val="31"/>
        <w:rPr>
          <w:rFonts w:asciiTheme="minorHAnsi" w:eastAsiaTheme="minorEastAsia" w:hAnsiTheme="minorHAnsi"/>
          <w:bCs w:val="0"/>
          <w:i w:val="0"/>
          <w:iCs w:val="0"/>
          <w:noProof/>
          <w:color w:val="auto"/>
          <w:sz w:val="22"/>
        </w:rPr>
      </w:pPr>
      <w:hyperlink w:anchor="_Toc239594349" w:history="1">
        <w:r w:rsidR="00BE0C9F" w:rsidRPr="00D777B6">
          <w:rPr>
            <w:rStyle w:val="a4"/>
            <w:rFonts w:ascii="Times New Roman Полужирный" w:hAnsi="Times New Roman Полужирный"/>
            <w:noProof/>
          </w:rPr>
          <w:t>4.8.4</w:t>
        </w:r>
        <w:r w:rsidR="00BE0C9F">
          <w:rPr>
            <w:rFonts w:asciiTheme="minorHAnsi" w:eastAsiaTheme="minorEastAsia" w:hAnsiTheme="minorHAnsi"/>
            <w:bCs w:val="0"/>
            <w:i w:val="0"/>
            <w:iCs w:val="0"/>
            <w:noProof/>
            <w:color w:val="auto"/>
            <w:sz w:val="22"/>
          </w:rPr>
          <w:tab/>
        </w:r>
        <w:r w:rsidR="00BE0C9F" w:rsidRPr="00D777B6">
          <w:rPr>
            <w:rStyle w:val="a4"/>
            <w:noProof/>
          </w:rPr>
          <w:t>Передача сведений о СЭМД в РЭМД ЕГИСЗ</w:t>
        </w:r>
        <w:r w:rsidR="00BE0C9F">
          <w:rPr>
            <w:noProof/>
            <w:webHidden/>
          </w:rPr>
          <w:tab/>
        </w:r>
        <w:r w:rsidR="00BE0C9F">
          <w:rPr>
            <w:noProof/>
            <w:webHidden/>
          </w:rPr>
          <w:fldChar w:fldCharType="begin"/>
        </w:r>
        <w:r w:rsidR="00BE0C9F">
          <w:rPr>
            <w:noProof/>
            <w:webHidden/>
          </w:rPr>
          <w:instrText xml:space="preserve"> PAGEREF _Toc239594349 \h </w:instrText>
        </w:r>
        <w:r w:rsidR="00BE0C9F">
          <w:rPr>
            <w:noProof/>
            <w:webHidden/>
          </w:rPr>
        </w:r>
        <w:r w:rsidR="00BE0C9F">
          <w:rPr>
            <w:noProof/>
            <w:webHidden/>
          </w:rPr>
          <w:fldChar w:fldCharType="separate"/>
        </w:r>
        <w:r w:rsidR="00BE0C9F">
          <w:rPr>
            <w:noProof/>
            <w:webHidden/>
          </w:rPr>
          <w:t>99</w:t>
        </w:r>
        <w:r w:rsidR="00BE0C9F">
          <w:rPr>
            <w:noProof/>
            <w:webHidden/>
          </w:rPr>
          <w:fldChar w:fldCharType="end"/>
        </w:r>
      </w:hyperlink>
    </w:p>
    <w:p w14:paraId="7D021252" w14:textId="77777777" w:rsidR="00BE0C9F" w:rsidRDefault="00F5409C">
      <w:pPr>
        <w:pStyle w:val="21"/>
        <w:rPr>
          <w:rFonts w:asciiTheme="minorHAnsi" w:eastAsiaTheme="minorEastAsia" w:hAnsiTheme="minorHAnsi"/>
          <w:bCs w:val="0"/>
          <w:noProof/>
          <w:color w:val="auto"/>
          <w:sz w:val="22"/>
        </w:rPr>
      </w:pPr>
      <w:hyperlink w:anchor="_Toc239594350" w:history="1">
        <w:r w:rsidR="00BE0C9F" w:rsidRPr="00D777B6">
          <w:rPr>
            <w:rStyle w:val="a4"/>
            <w:rFonts w:ascii="Times New Roman Полужирный" w:hAnsi="Times New Roman Полужирный"/>
            <w:noProof/>
          </w:rPr>
          <w:t>4.9</w:t>
        </w:r>
        <w:r w:rsidR="00BE0C9F">
          <w:rPr>
            <w:rFonts w:asciiTheme="minorHAnsi" w:eastAsiaTheme="minorEastAsia" w:hAnsiTheme="minorHAnsi"/>
            <w:bCs w:val="0"/>
            <w:noProof/>
            <w:color w:val="auto"/>
            <w:sz w:val="22"/>
          </w:rPr>
          <w:tab/>
        </w:r>
        <w:r w:rsidR="00BE0C9F" w:rsidRPr="00D777B6">
          <w:rPr>
            <w:rStyle w:val="a4"/>
            <w:noProof/>
          </w:rPr>
          <w:t>ФБ "Формирование СЭМД "Заключительный реабилитационный эпикриз"</w:t>
        </w:r>
        <w:r w:rsidR="00BE0C9F">
          <w:rPr>
            <w:noProof/>
            <w:webHidden/>
          </w:rPr>
          <w:tab/>
        </w:r>
        <w:r w:rsidR="00BE0C9F">
          <w:rPr>
            <w:noProof/>
            <w:webHidden/>
          </w:rPr>
          <w:fldChar w:fldCharType="begin"/>
        </w:r>
        <w:r w:rsidR="00BE0C9F">
          <w:rPr>
            <w:noProof/>
            <w:webHidden/>
          </w:rPr>
          <w:instrText xml:space="preserve"> PAGEREF _Toc239594350 \h </w:instrText>
        </w:r>
        <w:r w:rsidR="00BE0C9F">
          <w:rPr>
            <w:noProof/>
            <w:webHidden/>
          </w:rPr>
        </w:r>
        <w:r w:rsidR="00BE0C9F">
          <w:rPr>
            <w:noProof/>
            <w:webHidden/>
          </w:rPr>
          <w:fldChar w:fldCharType="separate"/>
        </w:r>
        <w:r w:rsidR="00BE0C9F">
          <w:rPr>
            <w:noProof/>
            <w:webHidden/>
          </w:rPr>
          <w:t>100</w:t>
        </w:r>
        <w:r w:rsidR="00BE0C9F">
          <w:rPr>
            <w:noProof/>
            <w:webHidden/>
          </w:rPr>
          <w:fldChar w:fldCharType="end"/>
        </w:r>
      </w:hyperlink>
    </w:p>
    <w:p w14:paraId="5385E0F4" w14:textId="77777777" w:rsidR="00BE0C9F" w:rsidRDefault="00F5409C">
      <w:pPr>
        <w:pStyle w:val="31"/>
        <w:rPr>
          <w:rFonts w:asciiTheme="minorHAnsi" w:eastAsiaTheme="minorEastAsia" w:hAnsiTheme="minorHAnsi"/>
          <w:bCs w:val="0"/>
          <w:i w:val="0"/>
          <w:iCs w:val="0"/>
          <w:noProof/>
          <w:color w:val="auto"/>
          <w:sz w:val="22"/>
        </w:rPr>
      </w:pPr>
      <w:hyperlink w:anchor="_Toc239594351" w:history="1">
        <w:r w:rsidR="00BE0C9F" w:rsidRPr="00D777B6">
          <w:rPr>
            <w:rStyle w:val="a4"/>
            <w:rFonts w:ascii="Times New Roman Полужирный" w:hAnsi="Times New Roman Полужирный"/>
            <w:noProof/>
          </w:rPr>
          <w:t>4.9.1</w:t>
        </w:r>
        <w:r w:rsidR="00BE0C9F">
          <w:rPr>
            <w:rFonts w:asciiTheme="minorHAnsi" w:eastAsiaTheme="minorEastAsia" w:hAnsiTheme="minorHAnsi"/>
            <w:bCs w:val="0"/>
            <w:i w:val="0"/>
            <w:iCs w:val="0"/>
            <w:noProof/>
            <w:color w:val="auto"/>
            <w:sz w:val="22"/>
          </w:rPr>
          <w:tab/>
        </w:r>
        <w:r w:rsidR="00BE0C9F" w:rsidRPr="00D777B6">
          <w:rPr>
            <w:rStyle w:val="a4"/>
            <w:noProof/>
          </w:rPr>
          <w:t>Формирование СЭМД</w:t>
        </w:r>
        <w:r w:rsidR="00BE0C9F">
          <w:rPr>
            <w:noProof/>
            <w:webHidden/>
          </w:rPr>
          <w:tab/>
        </w:r>
        <w:r w:rsidR="00BE0C9F">
          <w:rPr>
            <w:noProof/>
            <w:webHidden/>
          </w:rPr>
          <w:fldChar w:fldCharType="begin"/>
        </w:r>
        <w:r w:rsidR="00BE0C9F">
          <w:rPr>
            <w:noProof/>
            <w:webHidden/>
          </w:rPr>
          <w:instrText xml:space="preserve"> PAGEREF _Toc239594351 \h </w:instrText>
        </w:r>
        <w:r w:rsidR="00BE0C9F">
          <w:rPr>
            <w:noProof/>
            <w:webHidden/>
          </w:rPr>
        </w:r>
        <w:r w:rsidR="00BE0C9F">
          <w:rPr>
            <w:noProof/>
            <w:webHidden/>
          </w:rPr>
          <w:fldChar w:fldCharType="separate"/>
        </w:r>
        <w:r w:rsidR="00BE0C9F">
          <w:rPr>
            <w:noProof/>
            <w:webHidden/>
          </w:rPr>
          <w:t>100</w:t>
        </w:r>
        <w:r w:rsidR="00BE0C9F">
          <w:rPr>
            <w:noProof/>
            <w:webHidden/>
          </w:rPr>
          <w:fldChar w:fldCharType="end"/>
        </w:r>
      </w:hyperlink>
    </w:p>
    <w:p w14:paraId="5213D292" w14:textId="77777777" w:rsidR="00BE0C9F" w:rsidRDefault="00F5409C">
      <w:pPr>
        <w:pStyle w:val="31"/>
        <w:rPr>
          <w:rFonts w:asciiTheme="minorHAnsi" w:eastAsiaTheme="minorEastAsia" w:hAnsiTheme="minorHAnsi"/>
          <w:bCs w:val="0"/>
          <w:i w:val="0"/>
          <w:iCs w:val="0"/>
          <w:noProof/>
          <w:color w:val="auto"/>
          <w:sz w:val="22"/>
        </w:rPr>
      </w:pPr>
      <w:hyperlink w:anchor="_Toc239594352" w:history="1">
        <w:r w:rsidR="00BE0C9F" w:rsidRPr="00D777B6">
          <w:rPr>
            <w:rStyle w:val="a4"/>
            <w:rFonts w:ascii="Times New Roman Полужирный" w:hAnsi="Times New Roman Полужирный"/>
            <w:noProof/>
          </w:rPr>
          <w:t>4.9.2</w:t>
        </w:r>
        <w:r w:rsidR="00BE0C9F">
          <w:rPr>
            <w:rFonts w:asciiTheme="minorHAnsi" w:eastAsiaTheme="minorEastAsia" w:hAnsiTheme="minorHAnsi"/>
            <w:bCs w:val="0"/>
            <w:i w:val="0"/>
            <w:iCs w:val="0"/>
            <w:noProof/>
            <w:color w:val="auto"/>
            <w:sz w:val="22"/>
          </w:rPr>
          <w:tab/>
        </w:r>
        <w:r w:rsidR="00BE0C9F" w:rsidRPr="00D777B6">
          <w:rPr>
            <w:rStyle w:val="a4"/>
            <w:noProof/>
          </w:rPr>
          <w:t>Проверки при формировании СЭМД</w:t>
        </w:r>
        <w:r w:rsidR="00BE0C9F">
          <w:rPr>
            <w:noProof/>
            <w:webHidden/>
          </w:rPr>
          <w:tab/>
        </w:r>
        <w:r w:rsidR="00BE0C9F">
          <w:rPr>
            <w:noProof/>
            <w:webHidden/>
          </w:rPr>
          <w:fldChar w:fldCharType="begin"/>
        </w:r>
        <w:r w:rsidR="00BE0C9F">
          <w:rPr>
            <w:noProof/>
            <w:webHidden/>
          </w:rPr>
          <w:instrText xml:space="preserve"> PAGEREF _Toc239594352 \h </w:instrText>
        </w:r>
        <w:r w:rsidR="00BE0C9F">
          <w:rPr>
            <w:noProof/>
            <w:webHidden/>
          </w:rPr>
        </w:r>
        <w:r w:rsidR="00BE0C9F">
          <w:rPr>
            <w:noProof/>
            <w:webHidden/>
          </w:rPr>
          <w:fldChar w:fldCharType="separate"/>
        </w:r>
        <w:r w:rsidR="00BE0C9F">
          <w:rPr>
            <w:noProof/>
            <w:webHidden/>
          </w:rPr>
          <w:t>112</w:t>
        </w:r>
        <w:r w:rsidR="00BE0C9F">
          <w:rPr>
            <w:noProof/>
            <w:webHidden/>
          </w:rPr>
          <w:fldChar w:fldCharType="end"/>
        </w:r>
      </w:hyperlink>
    </w:p>
    <w:p w14:paraId="5D821463" w14:textId="77777777" w:rsidR="00BE0C9F" w:rsidRDefault="00F5409C">
      <w:pPr>
        <w:pStyle w:val="31"/>
        <w:rPr>
          <w:rFonts w:asciiTheme="minorHAnsi" w:eastAsiaTheme="minorEastAsia" w:hAnsiTheme="minorHAnsi"/>
          <w:bCs w:val="0"/>
          <w:i w:val="0"/>
          <w:iCs w:val="0"/>
          <w:noProof/>
          <w:color w:val="auto"/>
          <w:sz w:val="22"/>
        </w:rPr>
      </w:pPr>
      <w:hyperlink w:anchor="_Toc239594353" w:history="1">
        <w:r w:rsidR="00BE0C9F" w:rsidRPr="00D777B6">
          <w:rPr>
            <w:rStyle w:val="a4"/>
            <w:rFonts w:ascii="Times New Roman Полужирный" w:hAnsi="Times New Roman Полужирный"/>
            <w:noProof/>
          </w:rPr>
          <w:t>4.9.3</w:t>
        </w:r>
        <w:r w:rsidR="00BE0C9F">
          <w:rPr>
            <w:rFonts w:asciiTheme="minorHAnsi" w:eastAsiaTheme="minorEastAsia" w:hAnsiTheme="minorHAnsi"/>
            <w:bCs w:val="0"/>
            <w:i w:val="0"/>
            <w:iCs w:val="0"/>
            <w:noProof/>
            <w:color w:val="auto"/>
            <w:sz w:val="22"/>
          </w:rPr>
          <w:tab/>
        </w:r>
        <w:r w:rsidR="00BE0C9F" w:rsidRPr="00D777B6">
          <w:rPr>
            <w:rStyle w:val="a4"/>
            <w:noProof/>
          </w:rPr>
          <w:t>Просмотр СЭМД</w:t>
        </w:r>
        <w:r w:rsidR="00BE0C9F">
          <w:rPr>
            <w:noProof/>
            <w:webHidden/>
          </w:rPr>
          <w:tab/>
        </w:r>
        <w:r w:rsidR="00BE0C9F">
          <w:rPr>
            <w:noProof/>
            <w:webHidden/>
          </w:rPr>
          <w:fldChar w:fldCharType="begin"/>
        </w:r>
        <w:r w:rsidR="00BE0C9F">
          <w:rPr>
            <w:noProof/>
            <w:webHidden/>
          </w:rPr>
          <w:instrText xml:space="preserve"> PAGEREF _Toc239594353 \h </w:instrText>
        </w:r>
        <w:r w:rsidR="00BE0C9F">
          <w:rPr>
            <w:noProof/>
            <w:webHidden/>
          </w:rPr>
        </w:r>
        <w:r w:rsidR="00BE0C9F">
          <w:rPr>
            <w:noProof/>
            <w:webHidden/>
          </w:rPr>
          <w:fldChar w:fldCharType="separate"/>
        </w:r>
        <w:r w:rsidR="00BE0C9F">
          <w:rPr>
            <w:noProof/>
            <w:webHidden/>
          </w:rPr>
          <w:t>113</w:t>
        </w:r>
        <w:r w:rsidR="00BE0C9F">
          <w:rPr>
            <w:noProof/>
            <w:webHidden/>
          </w:rPr>
          <w:fldChar w:fldCharType="end"/>
        </w:r>
      </w:hyperlink>
    </w:p>
    <w:p w14:paraId="625502A3" w14:textId="77777777" w:rsidR="00BE0C9F" w:rsidRDefault="00F5409C">
      <w:pPr>
        <w:pStyle w:val="31"/>
        <w:rPr>
          <w:rFonts w:asciiTheme="minorHAnsi" w:eastAsiaTheme="minorEastAsia" w:hAnsiTheme="minorHAnsi"/>
          <w:bCs w:val="0"/>
          <w:i w:val="0"/>
          <w:iCs w:val="0"/>
          <w:noProof/>
          <w:color w:val="auto"/>
          <w:sz w:val="22"/>
        </w:rPr>
      </w:pPr>
      <w:hyperlink w:anchor="_Toc239594354" w:history="1">
        <w:r w:rsidR="00BE0C9F" w:rsidRPr="00D777B6">
          <w:rPr>
            <w:rStyle w:val="a4"/>
            <w:rFonts w:ascii="Times New Roman Полужирный" w:hAnsi="Times New Roman Полужирный"/>
            <w:noProof/>
          </w:rPr>
          <w:t>4.9.4</w:t>
        </w:r>
        <w:r w:rsidR="00BE0C9F">
          <w:rPr>
            <w:rFonts w:asciiTheme="minorHAnsi" w:eastAsiaTheme="minorEastAsia" w:hAnsiTheme="minorHAnsi"/>
            <w:bCs w:val="0"/>
            <w:i w:val="0"/>
            <w:iCs w:val="0"/>
            <w:noProof/>
            <w:color w:val="auto"/>
            <w:sz w:val="22"/>
          </w:rPr>
          <w:tab/>
        </w:r>
        <w:r w:rsidR="00BE0C9F" w:rsidRPr="00D777B6">
          <w:rPr>
            <w:rStyle w:val="a4"/>
            <w:noProof/>
          </w:rPr>
          <w:t>Передача сведений о СЭМД в РЭМД ЕГИСЗ</w:t>
        </w:r>
        <w:r w:rsidR="00BE0C9F">
          <w:rPr>
            <w:noProof/>
            <w:webHidden/>
          </w:rPr>
          <w:tab/>
        </w:r>
        <w:r w:rsidR="00BE0C9F">
          <w:rPr>
            <w:noProof/>
            <w:webHidden/>
          </w:rPr>
          <w:fldChar w:fldCharType="begin"/>
        </w:r>
        <w:r w:rsidR="00BE0C9F">
          <w:rPr>
            <w:noProof/>
            <w:webHidden/>
          </w:rPr>
          <w:instrText xml:space="preserve"> PAGEREF _Toc239594354 \h </w:instrText>
        </w:r>
        <w:r w:rsidR="00BE0C9F">
          <w:rPr>
            <w:noProof/>
            <w:webHidden/>
          </w:rPr>
        </w:r>
        <w:r w:rsidR="00BE0C9F">
          <w:rPr>
            <w:noProof/>
            <w:webHidden/>
          </w:rPr>
          <w:fldChar w:fldCharType="separate"/>
        </w:r>
        <w:r w:rsidR="00BE0C9F">
          <w:rPr>
            <w:noProof/>
            <w:webHidden/>
          </w:rPr>
          <w:t>116</w:t>
        </w:r>
        <w:r w:rsidR="00BE0C9F">
          <w:rPr>
            <w:noProof/>
            <w:webHidden/>
          </w:rPr>
          <w:fldChar w:fldCharType="end"/>
        </w:r>
      </w:hyperlink>
    </w:p>
    <w:p w14:paraId="72531DE6" w14:textId="77777777" w:rsidR="00BE0C9F" w:rsidRDefault="00F5409C">
      <w:pPr>
        <w:pStyle w:val="12"/>
        <w:rPr>
          <w:rFonts w:asciiTheme="minorHAnsi" w:eastAsiaTheme="minorEastAsia" w:hAnsiTheme="minorHAnsi"/>
          <w:color w:val="auto"/>
          <w:sz w:val="22"/>
        </w:rPr>
      </w:pPr>
      <w:hyperlink w:anchor="_Toc239594355" w:history="1">
        <w:r w:rsidR="00BE0C9F" w:rsidRPr="00D777B6">
          <w:rPr>
            <w:rStyle w:val="a4"/>
            <w:rFonts w:ascii="Times New Roman Полужирный" w:hAnsi="Times New Roman Полужирный"/>
          </w:rPr>
          <w:t>5</w:t>
        </w:r>
        <w:r w:rsidR="00BE0C9F">
          <w:rPr>
            <w:rFonts w:asciiTheme="minorHAnsi" w:eastAsiaTheme="minorEastAsia" w:hAnsiTheme="minorHAnsi"/>
            <w:color w:val="auto"/>
            <w:sz w:val="22"/>
          </w:rPr>
          <w:tab/>
        </w:r>
        <w:r w:rsidR="00BE0C9F" w:rsidRPr="00D777B6">
          <w:rPr>
            <w:rStyle w:val="a4"/>
          </w:rPr>
          <w:t>Аварийные ситуации</w:t>
        </w:r>
        <w:r w:rsidR="00BE0C9F">
          <w:rPr>
            <w:webHidden/>
          </w:rPr>
          <w:tab/>
        </w:r>
        <w:r w:rsidR="00BE0C9F">
          <w:rPr>
            <w:webHidden/>
          </w:rPr>
          <w:fldChar w:fldCharType="begin"/>
        </w:r>
        <w:r w:rsidR="00BE0C9F">
          <w:rPr>
            <w:webHidden/>
          </w:rPr>
          <w:instrText xml:space="preserve"> PAGEREF _Toc239594355 \h </w:instrText>
        </w:r>
        <w:r w:rsidR="00BE0C9F">
          <w:rPr>
            <w:webHidden/>
          </w:rPr>
        </w:r>
        <w:r w:rsidR="00BE0C9F">
          <w:rPr>
            <w:webHidden/>
          </w:rPr>
          <w:fldChar w:fldCharType="separate"/>
        </w:r>
        <w:r w:rsidR="00BE0C9F">
          <w:rPr>
            <w:webHidden/>
          </w:rPr>
          <w:t>117</w:t>
        </w:r>
        <w:r w:rsidR="00BE0C9F">
          <w:rPr>
            <w:webHidden/>
          </w:rPr>
          <w:fldChar w:fldCharType="end"/>
        </w:r>
      </w:hyperlink>
    </w:p>
    <w:p w14:paraId="79AEF5F7" w14:textId="77777777" w:rsidR="00BE0C9F" w:rsidRDefault="00F5409C">
      <w:pPr>
        <w:pStyle w:val="21"/>
        <w:rPr>
          <w:rFonts w:asciiTheme="minorHAnsi" w:eastAsiaTheme="minorEastAsia" w:hAnsiTheme="minorHAnsi"/>
          <w:bCs w:val="0"/>
          <w:noProof/>
          <w:color w:val="auto"/>
          <w:sz w:val="22"/>
        </w:rPr>
      </w:pPr>
      <w:hyperlink w:anchor="_Toc239594356" w:history="1">
        <w:r w:rsidR="00BE0C9F" w:rsidRPr="00D777B6">
          <w:rPr>
            <w:rStyle w:val="a4"/>
            <w:rFonts w:ascii="Times New Roman Полужирный" w:hAnsi="Times New Roman Полужирный"/>
            <w:noProof/>
          </w:rPr>
          <w:t>5.1</w:t>
        </w:r>
        <w:r w:rsidR="00BE0C9F">
          <w:rPr>
            <w:rFonts w:asciiTheme="minorHAnsi" w:eastAsiaTheme="minorEastAsia" w:hAnsiTheme="minorHAnsi"/>
            <w:bCs w:val="0"/>
            <w:noProof/>
            <w:color w:val="auto"/>
            <w:sz w:val="22"/>
          </w:rPr>
          <w:tab/>
        </w:r>
        <w:r w:rsidR="00BE0C9F" w:rsidRPr="00D777B6">
          <w:rPr>
            <w:rStyle w:val="a4"/>
            <w:noProof/>
          </w:rPr>
          <w:t>Описание видов сообщений Системы</w:t>
        </w:r>
        <w:r w:rsidR="00BE0C9F">
          <w:rPr>
            <w:noProof/>
            <w:webHidden/>
          </w:rPr>
          <w:tab/>
        </w:r>
        <w:r w:rsidR="00BE0C9F">
          <w:rPr>
            <w:noProof/>
            <w:webHidden/>
          </w:rPr>
          <w:fldChar w:fldCharType="begin"/>
        </w:r>
        <w:r w:rsidR="00BE0C9F">
          <w:rPr>
            <w:noProof/>
            <w:webHidden/>
          </w:rPr>
          <w:instrText xml:space="preserve"> PAGEREF _Toc239594356 \h </w:instrText>
        </w:r>
        <w:r w:rsidR="00BE0C9F">
          <w:rPr>
            <w:noProof/>
            <w:webHidden/>
          </w:rPr>
        </w:r>
        <w:r w:rsidR="00BE0C9F">
          <w:rPr>
            <w:noProof/>
            <w:webHidden/>
          </w:rPr>
          <w:fldChar w:fldCharType="separate"/>
        </w:r>
        <w:r w:rsidR="00BE0C9F">
          <w:rPr>
            <w:noProof/>
            <w:webHidden/>
          </w:rPr>
          <w:t>117</w:t>
        </w:r>
        <w:r w:rsidR="00BE0C9F">
          <w:rPr>
            <w:noProof/>
            <w:webHidden/>
          </w:rPr>
          <w:fldChar w:fldCharType="end"/>
        </w:r>
      </w:hyperlink>
    </w:p>
    <w:p w14:paraId="481EF6D9" w14:textId="77777777" w:rsidR="00BE0C9F" w:rsidRDefault="00F5409C">
      <w:pPr>
        <w:pStyle w:val="21"/>
        <w:rPr>
          <w:rFonts w:asciiTheme="minorHAnsi" w:eastAsiaTheme="minorEastAsia" w:hAnsiTheme="minorHAnsi"/>
          <w:bCs w:val="0"/>
          <w:noProof/>
          <w:color w:val="auto"/>
          <w:sz w:val="22"/>
        </w:rPr>
      </w:pPr>
      <w:hyperlink w:anchor="_Toc239594357" w:history="1">
        <w:r w:rsidR="00BE0C9F" w:rsidRPr="00D777B6">
          <w:rPr>
            <w:rStyle w:val="a4"/>
            <w:rFonts w:ascii="Times New Roman Полужирный" w:hAnsi="Times New Roman Полужирный"/>
            <w:noProof/>
          </w:rPr>
          <w:t>5.2</w:t>
        </w:r>
        <w:r w:rsidR="00BE0C9F">
          <w:rPr>
            <w:rFonts w:asciiTheme="minorHAnsi" w:eastAsiaTheme="minorEastAsia" w:hAnsiTheme="minorHAnsi"/>
            <w:bCs w:val="0"/>
            <w:noProof/>
            <w:color w:val="auto"/>
            <w:sz w:val="22"/>
          </w:rPr>
          <w:tab/>
        </w:r>
        <w:r w:rsidR="00BE0C9F" w:rsidRPr="00D777B6">
          <w:rPr>
            <w:rStyle w:val="a4"/>
            <w:noProof/>
          </w:rPr>
          <w:t>Действия в случае несоблюдения условий выполнения технологического процесса</w:t>
        </w:r>
        <w:r w:rsidR="00BE0C9F">
          <w:rPr>
            <w:noProof/>
            <w:webHidden/>
          </w:rPr>
          <w:tab/>
        </w:r>
        <w:r w:rsidR="00BE0C9F">
          <w:rPr>
            <w:noProof/>
            <w:webHidden/>
          </w:rPr>
          <w:fldChar w:fldCharType="begin"/>
        </w:r>
        <w:r w:rsidR="00BE0C9F">
          <w:rPr>
            <w:noProof/>
            <w:webHidden/>
          </w:rPr>
          <w:instrText xml:space="preserve"> PAGEREF _Toc239594357 \h </w:instrText>
        </w:r>
        <w:r w:rsidR="00BE0C9F">
          <w:rPr>
            <w:noProof/>
            <w:webHidden/>
          </w:rPr>
        </w:r>
        <w:r w:rsidR="00BE0C9F">
          <w:rPr>
            <w:noProof/>
            <w:webHidden/>
          </w:rPr>
          <w:fldChar w:fldCharType="separate"/>
        </w:r>
        <w:r w:rsidR="00BE0C9F">
          <w:rPr>
            <w:noProof/>
            <w:webHidden/>
          </w:rPr>
          <w:t>118</w:t>
        </w:r>
        <w:r w:rsidR="00BE0C9F">
          <w:rPr>
            <w:noProof/>
            <w:webHidden/>
          </w:rPr>
          <w:fldChar w:fldCharType="end"/>
        </w:r>
      </w:hyperlink>
    </w:p>
    <w:p w14:paraId="66F0AEE2" w14:textId="77777777" w:rsidR="00BE0C9F" w:rsidRDefault="00F5409C">
      <w:pPr>
        <w:pStyle w:val="12"/>
        <w:rPr>
          <w:rFonts w:asciiTheme="minorHAnsi" w:eastAsiaTheme="minorEastAsia" w:hAnsiTheme="minorHAnsi"/>
          <w:color w:val="auto"/>
          <w:sz w:val="22"/>
        </w:rPr>
      </w:pPr>
      <w:hyperlink w:anchor="_Toc239594358" w:history="1">
        <w:r w:rsidR="00BE0C9F" w:rsidRPr="00D777B6">
          <w:rPr>
            <w:rStyle w:val="a4"/>
            <w:rFonts w:ascii="Times New Roman Полужирный" w:hAnsi="Times New Roman Полужирный"/>
          </w:rPr>
          <w:t>6</w:t>
        </w:r>
        <w:r w:rsidR="00BE0C9F">
          <w:rPr>
            <w:rFonts w:asciiTheme="minorHAnsi" w:eastAsiaTheme="minorEastAsia" w:hAnsiTheme="minorHAnsi"/>
            <w:color w:val="auto"/>
            <w:sz w:val="22"/>
          </w:rPr>
          <w:tab/>
        </w:r>
        <w:r w:rsidR="00BE0C9F" w:rsidRPr="00D777B6">
          <w:rPr>
            <w:rStyle w:val="a4"/>
          </w:rPr>
          <w:t>Рекомендации по освоению</w:t>
        </w:r>
        <w:r w:rsidR="00BE0C9F">
          <w:rPr>
            <w:webHidden/>
          </w:rPr>
          <w:tab/>
        </w:r>
        <w:r w:rsidR="00BE0C9F">
          <w:rPr>
            <w:webHidden/>
          </w:rPr>
          <w:fldChar w:fldCharType="begin"/>
        </w:r>
        <w:r w:rsidR="00BE0C9F">
          <w:rPr>
            <w:webHidden/>
          </w:rPr>
          <w:instrText xml:space="preserve"> PAGEREF _Toc239594358 \h </w:instrText>
        </w:r>
        <w:r w:rsidR="00BE0C9F">
          <w:rPr>
            <w:webHidden/>
          </w:rPr>
        </w:r>
        <w:r w:rsidR="00BE0C9F">
          <w:rPr>
            <w:webHidden/>
          </w:rPr>
          <w:fldChar w:fldCharType="separate"/>
        </w:r>
        <w:r w:rsidR="00BE0C9F">
          <w:rPr>
            <w:webHidden/>
          </w:rPr>
          <w:t>120</w:t>
        </w:r>
        <w:r w:rsidR="00BE0C9F">
          <w:rPr>
            <w:webHidden/>
          </w:rPr>
          <w:fldChar w:fldCharType="end"/>
        </w:r>
      </w:hyperlink>
    </w:p>
    <w:p w14:paraId="7ED487E4" w14:textId="6AE1B19F" w:rsidR="00241142" w:rsidRPr="002077C4" w:rsidRDefault="0081726E" w:rsidP="0034351A">
      <w:pPr>
        <w:pStyle w:val="1"/>
        <w:numPr>
          <w:ilvl w:val="0"/>
          <w:numId w:val="0"/>
        </w:numPr>
        <w:spacing w:before="0" w:after="0"/>
        <w:ind w:left="851"/>
        <w:jc w:val="center"/>
        <w:rPr>
          <w:color w:val="auto"/>
        </w:rPr>
      </w:pPr>
      <w:r w:rsidRPr="002077C4">
        <w:rPr>
          <w:color w:val="auto"/>
        </w:rPr>
        <w:lastRenderedPageBreak/>
        <w:fldChar w:fldCharType="end"/>
      </w:r>
      <w:bookmarkStart w:id="5" w:name="_Toc101951305"/>
      <w:bookmarkStart w:id="6" w:name="_Toc101951621"/>
      <w:bookmarkStart w:id="7" w:name="_Toc176962942"/>
      <w:bookmarkStart w:id="8" w:name="_Toc176964935"/>
      <w:bookmarkStart w:id="9" w:name="_Toc239594301"/>
      <w:r w:rsidR="00241142" w:rsidRPr="002077C4">
        <w:rPr>
          <w:color w:val="auto"/>
        </w:rPr>
        <w:t>П</w:t>
      </w:r>
      <w:r w:rsidR="005F41E1" w:rsidRPr="002077C4">
        <w:rPr>
          <w:color w:val="auto"/>
        </w:rPr>
        <w:t>ЕРЕЧЕНЬ ТЕРМИНОВ И СОКРАЩЕНИЙ</w:t>
      </w:r>
      <w:bookmarkEnd w:id="1"/>
      <w:bookmarkEnd w:id="5"/>
      <w:bookmarkEnd w:id="6"/>
      <w:bookmarkEnd w:id="7"/>
      <w:bookmarkEnd w:id="8"/>
      <w:bookmarkEnd w:id="9"/>
    </w:p>
    <w:p w14:paraId="3ACB7A03" w14:textId="411E04B9" w:rsidR="0034351A" w:rsidRPr="002077C4" w:rsidRDefault="0034351A" w:rsidP="003326AF">
      <w:pPr>
        <w:pStyle w:val="phnormal"/>
        <w:rPr>
          <w:szCs w:val="24"/>
        </w:rPr>
      </w:pPr>
      <w:r w:rsidRPr="002077C4">
        <w:rPr>
          <w:szCs w:val="24"/>
        </w:rPr>
        <w:t>В настоящем документе применяют следующие термины с соответствующими определениями, сокращения и обозначения:</w:t>
      </w: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276"/>
        <w:gridCol w:w="7752"/>
      </w:tblGrid>
      <w:tr w:rsidR="002077C4" w:rsidRPr="002077C4" w14:paraId="2C33785B" w14:textId="77777777" w:rsidTr="004B625F">
        <w:tc>
          <w:tcPr>
            <w:tcW w:w="955" w:type="pct"/>
          </w:tcPr>
          <w:p w14:paraId="04B9EDC5" w14:textId="77777777" w:rsidR="00E72A37" w:rsidRPr="002077C4" w:rsidRDefault="00E72A37" w:rsidP="00C47BD2">
            <w:pPr>
              <w:pStyle w:val="phtableglossary"/>
              <w:contextualSpacing/>
              <w:rPr>
                <w:color w:val="auto"/>
                <w:szCs w:val="24"/>
                <w:lang w:eastAsia="x-none"/>
              </w:rPr>
            </w:pPr>
            <w:r w:rsidRPr="002077C4">
              <w:rPr>
                <w:rFonts w:cs="Times New Roman"/>
                <w:color w:val="auto"/>
                <w:lang w:val="en-US"/>
              </w:rPr>
              <w:t>CDA</w:t>
            </w:r>
          </w:p>
        </w:tc>
        <w:tc>
          <w:tcPr>
            <w:tcW w:w="139" w:type="pct"/>
            <w:tcMar>
              <w:left w:w="0" w:type="dxa"/>
              <w:right w:w="0" w:type="dxa"/>
            </w:tcMar>
          </w:tcPr>
          <w:p w14:paraId="6BE36153"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0D19A74A"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Clinical Document Architecture – архитектура клинического документа</w:t>
            </w:r>
          </w:p>
        </w:tc>
      </w:tr>
      <w:tr w:rsidR="002077C4" w:rsidRPr="002077C4" w14:paraId="6D30C991" w14:textId="77777777" w:rsidTr="004B625F">
        <w:tc>
          <w:tcPr>
            <w:tcW w:w="955" w:type="pct"/>
          </w:tcPr>
          <w:p w14:paraId="4D9D16EC"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OID, ОИД</w:t>
            </w:r>
          </w:p>
        </w:tc>
        <w:tc>
          <w:tcPr>
            <w:tcW w:w="139" w:type="pct"/>
            <w:tcMar>
              <w:left w:w="0" w:type="dxa"/>
              <w:right w:w="0" w:type="dxa"/>
            </w:tcMar>
          </w:tcPr>
          <w:p w14:paraId="1E8529BD"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w:t>
            </w:r>
          </w:p>
        </w:tc>
        <w:tc>
          <w:tcPr>
            <w:tcW w:w="3906" w:type="pct"/>
          </w:tcPr>
          <w:p w14:paraId="759EEE81"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Object Identifier – строка или последовательность десятичных цифр, однозначно идентифицирующая объект</w:t>
            </w:r>
          </w:p>
        </w:tc>
      </w:tr>
      <w:tr w:rsidR="002077C4" w:rsidRPr="002077C4" w14:paraId="567FD54A" w14:textId="77777777" w:rsidTr="004B625F">
        <w:tc>
          <w:tcPr>
            <w:tcW w:w="955" w:type="pct"/>
          </w:tcPr>
          <w:p w14:paraId="03B19F83" w14:textId="77777777" w:rsidR="00E72A37" w:rsidRPr="002077C4" w:rsidRDefault="00E72A37" w:rsidP="00C47BD2">
            <w:pPr>
              <w:pStyle w:val="phtableglossary"/>
              <w:contextualSpacing/>
              <w:rPr>
                <w:rFonts w:cs="Times New Roman"/>
                <w:color w:val="auto"/>
              </w:rPr>
            </w:pPr>
            <w:r w:rsidRPr="002077C4">
              <w:rPr>
                <w:rFonts w:cs="Times New Roman"/>
                <w:color w:val="auto"/>
              </w:rPr>
              <w:t>АПЛ</w:t>
            </w:r>
          </w:p>
        </w:tc>
        <w:tc>
          <w:tcPr>
            <w:tcW w:w="139" w:type="pct"/>
            <w:tcMar>
              <w:left w:w="0" w:type="dxa"/>
              <w:right w:w="0" w:type="dxa"/>
            </w:tcMar>
          </w:tcPr>
          <w:p w14:paraId="5041245A"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6E1C80A3"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Амбулаторно-поликлиническое лечение</w:t>
            </w:r>
          </w:p>
        </w:tc>
      </w:tr>
      <w:tr w:rsidR="002077C4" w:rsidRPr="002077C4" w14:paraId="4F28A6E7" w14:textId="77777777" w:rsidTr="004B625F">
        <w:tc>
          <w:tcPr>
            <w:tcW w:w="955" w:type="pct"/>
          </w:tcPr>
          <w:p w14:paraId="01265D44"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АРМ</w:t>
            </w:r>
          </w:p>
        </w:tc>
        <w:tc>
          <w:tcPr>
            <w:tcW w:w="139" w:type="pct"/>
            <w:tcMar>
              <w:left w:w="0" w:type="dxa"/>
              <w:right w:w="0" w:type="dxa"/>
            </w:tcMar>
          </w:tcPr>
          <w:p w14:paraId="37D4A3F7"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w:t>
            </w:r>
          </w:p>
        </w:tc>
        <w:tc>
          <w:tcPr>
            <w:tcW w:w="3906" w:type="pct"/>
          </w:tcPr>
          <w:p w14:paraId="73A2FF4A" w14:textId="77777777" w:rsidR="00E72A37" w:rsidRPr="002077C4" w:rsidRDefault="00E72A37" w:rsidP="00257C75">
            <w:pPr>
              <w:pStyle w:val="phtableglossary"/>
              <w:contextualSpacing/>
              <w:rPr>
                <w:color w:val="auto"/>
                <w:szCs w:val="24"/>
                <w:lang w:eastAsia="x-none"/>
              </w:rPr>
            </w:pPr>
            <w:r w:rsidRPr="002077C4">
              <w:rPr>
                <w:color w:val="auto"/>
                <w:szCs w:val="24"/>
                <w:lang w:eastAsia="x-none"/>
              </w:rPr>
              <w:t>Автоматизированное рабочее место</w:t>
            </w:r>
          </w:p>
        </w:tc>
      </w:tr>
      <w:tr w:rsidR="002077C4" w:rsidRPr="002077C4" w14:paraId="5D7A3CF0" w14:textId="77777777" w:rsidTr="004B625F">
        <w:tc>
          <w:tcPr>
            <w:tcW w:w="955" w:type="pct"/>
          </w:tcPr>
          <w:p w14:paraId="400A52B1"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краткое_название_системы  \* MERGEFORMAT </w:instrText>
            </w:r>
            <w:r w:rsidRPr="002077C4">
              <w:rPr>
                <w:color w:val="auto"/>
                <w:szCs w:val="24"/>
                <w:lang w:eastAsia="x-none"/>
              </w:rPr>
              <w:fldChar w:fldCharType="separate"/>
            </w:r>
            <w:r w:rsidR="00BE0C9F">
              <w:rPr>
                <w:color w:val="auto"/>
                <w:szCs w:val="24"/>
                <w:lang w:eastAsia="x-none"/>
              </w:rPr>
              <w:t>ГИС РМИС КО</w:t>
            </w:r>
            <w:r w:rsidRPr="002077C4">
              <w:rPr>
                <w:color w:val="auto"/>
                <w:szCs w:val="24"/>
                <w:lang w:eastAsia="x-none"/>
              </w:rPr>
              <w:fldChar w:fldCharType="end"/>
            </w:r>
            <w:r w:rsidRPr="002077C4">
              <w:rPr>
                <w:color w:val="auto"/>
                <w:szCs w:val="24"/>
                <w:lang w:eastAsia="x-none"/>
              </w:rPr>
              <w:t>, Система</w:t>
            </w:r>
          </w:p>
        </w:tc>
        <w:tc>
          <w:tcPr>
            <w:tcW w:w="139" w:type="pct"/>
            <w:tcMar>
              <w:left w:w="0" w:type="dxa"/>
              <w:right w:w="0" w:type="dxa"/>
            </w:tcMar>
          </w:tcPr>
          <w:p w14:paraId="67132FC2"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661C0F0C"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полное_название_системы  \* MERGEFORMAT </w:instrText>
            </w:r>
            <w:r w:rsidRPr="002077C4">
              <w:rPr>
                <w:color w:val="auto"/>
                <w:szCs w:val="24"/>
                <w:lang w:eastAsia="x-none"/>
              </w:rPr>
              <w:fldChar w:fldCharType="separate"/>
            </w:r>
            <w:r w:rsidR="00BE0C9F">
              <w:rPr>
                <w:color w:val="auto"/>
                <w:szCs w:val="24"/>
                <w:lang w:eastAsia="x-none"/>
              </w:rPr>
              <w:t>Государственная информационная система Калужской области "Региональная медицинская информационная система Калужской области"</w:t>
            </w:r>
            <w:r w:rsidRPr="002077C4">
              <w:rPr>
                <w:color w:val="auto"/>
                <w:szCs w:val="24"/>
                <w:lang w:eastAsia="x-none"/>
              </w:rPr>
              <w:fldChar w:fldCharType="end"/>
            </w:r>
          </w:p>
        </w:tc>
      </w:tr>
      <w:tr w:rsidR="002077C4" w:rsidRPr="002077C4" w14:paraId="00313CF5" w14:textId="77777777" w:rsidTr="004B625F">
        <w:tc>
          <w:tcPr>
            <w:tcW w:w="955" w:type="pct"/>
          </w:tcPr>
          <w:p w14:paraId="0C1B6798"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ЕГИСЗ</w:t>
            </w:r>
          </w:p>
        </w:tc>
        <w:tc>
          <w:tcPr>
            <w:tcW w:w="139" w:type="pct"/>
            <w:tcMar>
              <w:left w:w="0" w:type="dxa"/>
              <w:right w:w="0" w:type="dxa"/>
            </w:tcMar>
          </w:tcPr>
          <w:p w14:paraId="1261F7FB"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53730FC8"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Единая государственная информационная система в сфере здравоохранения</w:t>
            </w:r>
          </w:p>
        </w:tc>
      </w:tr>
      <w:tr w:rsidR="002077C4" w:rsidRPr="002077C4" w14:paraId="6744F96F" w14:textId="77777777" w:rsidTr="004B625F">
        <w:tc>
          <w:tcPr>
            <w:tcW w:w="955" w:type="pct"/>
          </w:tcPr>
          <w:p w14:paraId="1AE09925" w14:textId="77777777" w:rsidR="00E72A37" w:rsidRPr="002077C4" w:rsidRDefault="00E72A37" w:rsidP="00E72A37">
            <w:pPr>
              <w:pStyle w:val="phtableglossary"/>
              <w:contextualSpacing/>
              <w:rPr>
                <w:rFonts w:cs="Times New Roman"/>
                <w:color w:val="auto"/>
              </w:rPr>
            </w:pPr>
            <w:r w:rsidRPr="002077C4">
              <w:rPr>
                <w:rFonts w:cs="Times New Roman"/>
                <w:color w:val="auto"/>
              </w:rPr>
              <w:t>КВС</w:t>
            </w:r>
          </w:p>
        </w:tc>
        <w:tc>
          <w:tcPr>
            <w:tcW w:w="139" w:type="pct"/>
            <w:tcMar>
              <w:left w:w="0" w:type="dxa"/>
              <w:right w:w="0" w:type="dxa"/>
            </w:tcMar>
          </w:tcPr>
          <w:p w14:paraId="355FE72D"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w:t>
            </w:r>
          </w:p>
        </w:tc>
        <w:tc>
          <w:tcPr>
            <w:tcW w:w="3906" w:type="pct"/>
          </w:tcPr>
          <w:p w14:paraId="3B347A4F"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Карта выбывшего из стационара</w:t>
            </w:r>
          </w:p>
        </w:tc>
      </w:tr>
      <w:tr w:rsidR="002077C4" w:rsidRPr="002077C4" w14:paraId="52F487ED" w14:textId="77777777" w:rsidTr="004B625F">
        <w:tc>
          <w:tcPr>
            <w:tcW w:w="955" w:type="pct"/>
          </w:tcPr>
          <w:p w14:paraId="5C21F97B"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Контракт</w:t>
            </w:r>
          </w:p>
        </w:tc>
        <w:tc>
          <w:tcPr>
            <w:tcW w:w="139" w:type="pct"/>
            <w:tcMar>
              <w:left w:w="0" w:type="dxa"/>
              <w:right w:w="0" w:type="dxa"/>
            </w:tcMar>
          </w:tcPr>
          <w:p w14:paraId="1E6CBB94"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4C64D2B7"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fldChar w:fldCharType="begin"/>
            </w:r>
            <w:r w:rsidRPr="002077C4">
              <w:rPr>
                <w:color w:val="auto"/>
                <w:szCs w:val="24"/>
                <w:lang w:eastAsia="x-none"/>
              </w:rPr>
              <w:instrText xml:space="preserve"> DOCPROPERTY  Государственный_контракт  \* MERGEFORMAT </w:instrText>
            </w:r>
            <w:r w:rsidRPr="002077C4">
              <w:rPr>
                <w:color w:val="auto"/>
                <w:szCs w:val="24"/>
                <w:lang w:eastAsia="x-none"/>
              </w:rPr>
              <w:fldChar w:fldCharType="separate"/>
            </w:r>
            <w:r w:rsidR="00BE0C9F">
              <w:rPr>
                <w:color w:val="auto"/>
                <w:szCs w:val="24"/>
                <w:lang w:eastAsia="x-none"/>
              </w:rPr>
              <w:t>Контракт от 11.08.2026 № 01372000012260060960001</w:t>
            </w:r>
            <w:r w:rsidRPr="002077C4">
              <w:rPr>
                <w:color w:val="auto"/>
                <w:szCs w:val="24"/>
                <w:lang w:eastAsia="x-none"/>
              </w:rPr>
              <w:fldChar w:fldCharType="end"/>
            </w:r>
            <w:r w:rsidRPr="002077C4">
              <w:rPr>
                <w:color w:val="auto"/>
                <w:szCs w:val="24"/>
                <w:lang w:eastAsia="x-none"/>
              </w:rPr>
              <w:t xml:space="preserve"> </w:t>
            </w:r>
            <w:r w:rsidRPr="002077C4">
              <w:rPr>
                <w:color w:val="auto"/>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rsidR="002077C4" w:rsidRPr="002077C4" w14:paraId="3CF0E651" w14:textId="77777777" w:rsidTr="004B625F">
        <w:tc>
          <w:tcPr>
            <w:tcW w:w="955" w:type="pct"/>
          </w:tcPr>
          <w:p w14:paraId="0A0F79F3" w14:textId="77777777" w:rsidR="00E72A37" w:rsidRPr="002077C4" w:rsidRDefault="00E72A37" w:rsidP="00C47BD2">
            <w:pPr>
              <w:pStyle w:val="phtableglossary"/>
              <w:contextualSpacing/>
              <w:rPr>
                <w:color w:val="auto"/>
                <w:szCs w:val="24"/>
                <w:lang w:eastAsia="x-none"/>
              </w:rPr>
            </w:pPr>
            <w:r w:rsidRPr="002077C4">
              <w:rPr>
                <w:rFonts w:cs="Times New Roman"/>
                <w:color w:val="auto"/>
              </w:rPr>
              <w:t>МДРК</w:t>
            </w:r>
          </w:p>
        </w:tc>
        <w:tc>
          <w:tcPr>
            <w:tcW w:w="139" w:type="pct"/>
            <w:tcMar>
              <w:left w:w="0" w:type="dxa"/>
              <w:right w:w="0" w:type="dxa"/>
            </w:tcMar>
          </w:tcPr>
          <w:p w14:paraId="0EC61381"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5FE7067E"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Мультидисциплинарная реабилитационная команда</w:t>
            </w:r>
          </w:p>
        </w:tc>
      </w:tr>
      <w:tr w:rsidR="002077C4" w:rsidRPr="002077C4" w14:paraId="0E0937E3" w14:textId="77777777" w:rsidTr="004B625F">
        <w:tc>
          <w:tcPr>
            <w:tcW w:w="955" w:type="pct"/>
          </w:tcPr>
          <w:p w14:paraId="69D0B38D" w14:textId="77777777" w:rsidR="00E72A37" w:rsidRPr="002077C4" w:rsidRDefault="00E72A37" w:rsidP="00E72A37">
            <w:pPr>
              <w:pStyle w:val="phtableglossary"/>
              <w:contextualSpacing/>
              <w:rPr>
                <w:rFonts w:cs="Times New Roman"/>
                <w:color w:val="auto"/>
              </w:rPr>
            </w:pPr>
            <w:r w:rsidRPr="002077C4">
              <w:rPr>
                <w:rFonts w:cs="Times New Roman"/>
                <w:color w:val="auto"/>
              </w:rPr>
              <w:t>МКФ</w:t>
            </w:r>
          </w:p>
        </w:tc>
        <w:tc>
          <w:tcPr>
            <w:tcW w:w="139" w:type="pct"/>
            <w:tcMar>
              <w:left w:w="0" w:type="dxa"/>
              <w:right w:w="0" w:type="dxa"/>
            </w:tcMar>
          </w:tcPr>
          <w:p w14:paraId="068514F3"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w:t>
            </w:r>
          </w:p>
        </w:tc>
        <w:tc>
          <w:tcPr>
            <w:tcW w:w="3906" w:type="pct"/>
          </w:tcPr>
          <w:p w14:paraId="3A8150E5"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Международная классификация функционирования, ограничений жизнедеятельности и здоровья</w:t>
            </w:r>
          </w:p>
        </w:tc>
      </w:tr>
      <w:tr w:rsidR="002077C4" w:rsidRPr="002077C4" w14:paraId="5B3A62BB" w14:textId="77777777" w:rsidTr="004B625F">
        <w:tc>
          <w:tcPr>
            <w:tcW w:w="955" w:type="pct"/>
          </w:tcPr>
          <w:p w14:paraId="12B1B903"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МО</w:t>
            </w:r>
          </w:p>
        </w:tc>
        <w:tc>
          <w:tcPr>
            <w:tcW w:w="139" w:type="pct"/>
            <w:tcMar>
              <w:left w:w="0" w:type="dxa"/>
              <w:right w:w="0" w:type="dxa"/>
            </w:tcMar>
          </w:tcPr>
          <w:p w14:paraId="47136EBF"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4F8C7A3D"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Медицинская организация</w:t>
            </w:r>
          </w:p>
        </w:tc>
      </w:tr>
      <w:tr w:rsidR="002077C4" w:rsidRPr="002077C4" w14:paraId="0A31F0F3" w14:textId="77777777" w:rsidTr="004B625F">
        <w:tc>
          <w:tcPr>
            <w:tcW w:w="955" w:type="pct"/>
          </w:tcPr>
          <w:p w14:paraId="69EA8157" w14:textId="77777777" w:rsidR="00E72A37" w:rsidRPr="002077C4" w:rsidRDefault="00E72A37" w:rsidP="00E72A37">
            <w:pPr>
              <w:pStyle w:val="phtableglossary"/>
              <w:contextualSpacing/>
              <w:rPr>
                <w:rFonts w:cs="Times New Roman"/>
                <w:color w:val="auto"/>
              </w:rPr>
            </w:pPr>
            <w:r w:rsidRPr="002077C4">
              <w:rPr>
                <w:rFonts w:cs="Times New Roman"/>
                <w:color w:val="auto"/>
              </w:rPr>
              <w:t>ОМС</w:t>
            </w:r>
          </w:p>
        </w:tc>
        <w:tc>
          <w:tcPr>
            <w:tcW w:w="139" w:type="pct"/>
            <w:tcMar>
              <w:left w:w="0" w:type="dxa"/>
              <w:right w:w="0" w:type="dxa"/>
            </w:tcMar>
          </w:tcPr>
          <w:p w14:paraId="6470C58A"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w:t>
            </w:r>
          </w:p>
        </w:tc>
        <w:tc>
          <w:tcPr>
            <w:tcW w:w="3906" w:type="pct"/>
          </w:tcPr>
          <w:p w14:paraId="55571E4A"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Обязательное медицинское страхование</w:t>
            </w:r>
          </w:p>
        </w:tc>
      </w:tr>
      <w:tr w:rsidR="002077C4" w:rsidRPr="002077C4" w14:paraId="1BEF7DE2" w14:textId="77777777" w:rsidTr="004B625F">
        <w:tc>
          <w:tcPr>
            <w:tcW w:w="955" w:type="pct"/>
          </w:tcPr>
          <w:p w14:paraId="38F55B9E" w14:textId="77777777" w:rsidR="00E72A37" w:rsidRPr="002077C4" w:rsidRDefault="00E72A37" w:rsidP="007047B7">
            <w:pPr>
              <w:pStyle w:val="phtableglossary"/>
              <w:contextualSpacing/>
              <w:rPr>
                <w:color w:val="auto"/>
                <w:szCs w:val="24"/>
                <w:lang w:val="en-US" w:eastAsia="x-none"/>
              </w:rPr>
            </w:pPr>
            <w:r w:rsidRPr="002077C4">
              <w:rPr>
                <w:color w:val="auto"/>
                <w:szCs w:val="24"/>
                <w:lang w:eastAsia="x-none"/>
              </w:rPr>
              <w:t>ООЗ</w:t>
            </w:r>
          </w:p>
        </w:tc>
        <w:tc>
          <w:tcPr>
            <w:tcW w:w="139" w:type="pct"/>
            <w:tcMar>
              <w:left w:w="0" w:type="dxa"/>
              <w:right w:w="0" w:type="dxa"/>
            </w:tcMar>
          </w:tcPr>
          <w:p w14:paraId="37C87EDC"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21B79C2F" w14:textId="6BF5BB95" w:rsidR="00E72A37" w:rsidRPr="002077C4" w:rsidRDefault="00E72A37" w:rsidP="00DD6549">
            <w:pPr>
              <w:pStyle w:val="phtableglossary"/>
              <w:contextualSpacing/>
              <w:rPr>
                <w:color w:val="auto"/>
                <w:szCs w:val="24"/>
                <w:lang w:eastAsia="x-none"/>
              </w:rPr>
            </w:pPr>
            <w:r w:rsidRPr="002077C4">
              <w:rPr>
                <w:color w:val="auto"/>
                <w:lang w:bidi="hi-IN"/>
              </w:rPr>
              <w:t>Описание объекта закупки 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 (Приложение № </w:t>
            </w:r>
            <w:r w:rsidR="00DD6549" w:rsidRPr="002077C4">
              <w:rPr>
                <w:color w:val="auto"/>
                <w:lang w:bidi="hi-IN"/>
              </w:rPr>
              <w:t>2</w:t>
            </w:r>
            <w:r w:rsidRPr="002077C4">
              <w:rPr>
                <w:color w:val="auto"/>
                <w:lang w:bidi="hi-IN"/>
              </w:rPr>
              <w:t xml:space="preserve"> к Контракту)</w:t>
            </w:r>
          </w:p>
        </w:tc>
      </w:tr>
      <w:tr w:rsidR="002077C4" w:rsidRPr="002077C4" w14:paraId="40E21403" w14:textId="77777777" w:rsidTr="004B625F">
        <w:tc>
          <w:tcPr>
            <w:tcW w:w="955" w:type="pct"/>
          </w:tcPr>
          <w:p w14:paraId="4DBD1387"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ПИН</w:t>
            </w:r>
          </w:p>
        </w:tc>
        <w:tc>
          <w:tcPr>
            <w:tcW w:w="139" w:type="pct"/>
            <w:tcMar>
              <w:left w:w="0" w:type="dxa"/>
              <w:right w:w="0" w:type="dxa"/>
            </w:tcMar>
          </w:tcPr>
          <w:p w14:paraId="69A3065F"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2E384CAB"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Персональный идентификационный номер, являющийся секретным кодом карты</w:t>
            </w:r>
          </w:p>
        </w:tc>
      </w:tr>
      <w:tr w:rsidR="002077C4" w:rsidRPr="002077C4" w14:paraId="2D2856F1" w14:textId="77777777" w:rsidTr="004B625F">
        <w:tc>
          <w:tcPr>
            <w:tcW w:w="955" w:type="pct"/>
          </w:tcPr>
          <w:p w14:paraId="3C269367"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ПК</w:t>
            </w:r>
          </w:p>
        </w:tc>
        <w:tc>
          <w:tcPr>
            <w:tcW w:w="139" w:type="pct"/>
            <w:tcMar>
              <w:left w:w="0" w:type="dxa"/>
              <w:right w:w="0" w:type="dxa"/>
            </w:tcMar>
          </w:tcPr>
          <w:p w14:paraId="2EF1A7DE"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07C1B423"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Персональный компьютер</w:t>
            </w:r>
          </w:p>
        </w:tc>
      </w:tr>
      <w:tr w:rsidR="002077C4" w:rsidRPr="002077C4" w14:paraId="71DBAD42" w14:textId="77777777" w:rsidTr="004B625F">
        <w:tc>
          <w:tcPr>
            <w:tcW w:w="955" w:type="pct"/>
          </w:tcPr>
          <w:p w14:paraId="7F9C262D" w14:textId="77777777" w:rsidR="00E72A37" w:rsidRPr="002077C4" w:rsidRDefault="00E72A37" w:rsidP="00AB686B">
            <w:pPr>
              <w:pStyle w:val="phtableglossary"/>
              <w:contextualSpacing/>
              <w:rPr>
                <w:rFonts w:cs="Times New Roman"/>
                <w:color w:val="auto"/>
              </w:rPr>
            </w:pPr>
            <w:r w:rsidRPr="002077C4">
              <w:rPr>
                <w:color w:val="auto"/>
                <w:szCs w:val="24"/>
                <w:lang w:eastAsia="x-none"/>
              </w:rPr>
              <w:t>РЭМД</w:t>
            </w:r>
          </w:p>
        </w:tc>
        <w:tc>
          <w:tcPr>
            <w:tcW w:w="139" w:type="pct"/>
            <w:tcMar>
              <w:left w:w="0" w:type="dxa"/>
              <w:right w:w="0" w:type="dxa"/>
            </w:tcMar>
          </w:tcPr>
          <w:p w14:paraId="24718941" w14:textId="77777777" w:rsidR="00E72A37" w:rsidRPr="002077C4" w:rsidRDefault="00E72A37" w:rsidP="00AB686B">
            <w:pPr>
              <w:pStyle w:val="phtableglossary"/>
              <w:contextualSpacing/>
              <w:rPr>
                <w:color w:val="auto"/>
                <w:szCs w:val="24"/>
                <w:lang w:eastAsia="x-none"/>
              </w:rPr>
            </w:pPr>
            <w:r w:rsidRPr="002077C4">
              <w:rPr>
                <w:color w:val="auto"/>
                <w:szCs w:val="24"/>
                <w:lang w:eastAsia="x-none"/>
              </w:rPr>
              <w:t>–</w:t>
            </w:r>
          </w:p>
        </w:tc>
        <w:tc>
          <w:tcPr>
            <w:tcW w:w="3906" w:type="pct"/>
          </w:tcPr>
          <w:p w14:paraId="32AB54A9" w14:textId="77777777" w:rsidR="00E72A37" w:rsidRPr="002077C4" w:rsidRDefault="00E72A37" w:rsidP="00AB686B">
            <w:pPr>
              <w:pStyle w:val="phtableglossary"/>
              <w:contextualSpacing/>
              <w:rPr>
                <w:color w:val="auto"/>
                <w:szCs w:val="24"/>
                <w:lang w:eastAsia="x-none"/>
              </w:rPr>
            </w:pPr>
            <w:r w:rsidRPr="002077C4">
              <w:rPr>
                <w:color w:val="auto"/>
                <w:szCs w:val="24"/>
                <w:lang w:eastAsia="x-none"/>
              </w:rPr>
              <w:t>Подсистема "Федеральный реестр электронных медицинских документов" (РЭМД) единой государственной информационной системы в сфере здравоохранения (ЕГИСЗ)</w:t>
            </w:r>
          </w:p>
        </w:tc>
      </w:tr>
      <w:tr w:rsidR="002077C4" w:rsidRPr="002077C4" w14:paraId="6D78F804" w14:textId="77777777" w:rsidTr="004B625F">
        <w:tc>
          <w:tcPr>
            <w:tcW w:w="955" w:type="pct"/>
          </w:tcPr>
          <w:p w14:paraId="1392C353" w14:textId="77777777" w:rsidR="00E72A37" w:rsidRPr="002077C4" w:rsidRDefault="00E72A37" w:rsidP="00E72A37">
            <w:pPr>
              <w:pStyle w:val="phtableglossary"/>
              <w:contextualSpacing/>
              <w:rPr>
                <w:rFonts w:cs="Times New Roman"/>
                <w:color w:val="auto"/>
              </w:rPr>
            </w:pPr>
            <w:r w:rsidRPr="002077C4">
              <w:rPr>
                <w:rFonts w:cs="Times New Roman"/>
                <w:color w:val="auto"/>
              </w:rPr>
              <w:lastRenderedPageBreak/>
              <w:t>СМО</w:t>
            </w:r>
          </w:p>
        </w:tc>
        <w:tc>
          <w:tcPr>
            <w:tcW w:w="139" w:type="pct"/>
            <w:tcMar>
              <w:left w:w="0" w:type="dxa"/>
              <w:right w:w="0" w:type="dxa"/>
            </w:tcMar>
          </w:tcPr>
          <w:p w14:paraId="005C14DB"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w:t>
            </w:r>
          </w:p>
        </w:tc>
        <w:tc>
          <w:tcPr>
            <w:tcW w:w="3906" w:type="pct"/>
          </w:tcPr>
          <w:p w14:paraId="6798D6E5"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Страховая медицинская организация, осуществляющая деятельность в сфере обязательного медицинского страхования</w:t>
            </w:r>
          </w:p>
        </w:tc>
      </w:tr>
      <w:tr w:rsidR="002077C4" w:rsidRPr="002077C4" w14:paraId="16E4E627" w14:textId="77777777" w:rsidTr="004B625F">
        <w:tc>
          <w:tcPr>
            <w:tcW w:w="955" w:type="pct"/>
          </w:tcPr>
          <w:p w14:paraId="4BA6B9BC" w14:textId="77777777" w:rsidR="00E72A37" w:rsidRPr="002077C4" w:rsidRDefault="00E72A37" w:rsidP="00C47BD2">
            <w:pPr>
              <w:pStyle w:val="phtableglossary"/>
              <w:contextualSpacing/>
              <w:rPr>
                <w:rFonts w:cs="Times New Roman"/>
                <w:color w:val="auto"/>
              </w:rPr>
            </w:pPr>
            <w:r w:rsidRPr="002077C4">
              <w:rPr>
                <w:rFonts w:cs="Times New Roman"/>
                <w:color w:val="auto"/>
              </w:rPr>
              <w:t>СЭМД</w:t>
            </w:r>
          </w:p>
        </w:tc>
        <w:tc>
          <w:tcPr>
            <w:tcW w:w="139" w:type="pct"/>
            <w:tcMar>
              <w:left w:w="0" w:type="dxa"/>
              <w:right w:w="0" w:type="dxa"/>
            </w:tcMar>
          </w:tcPr>
          <w:p w14:paraId="5630372A"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12C1263E"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Структурированный (стандартизированный) электронный медицинский документ</w:t>
            </w:r>
          </w:p>
        </w:tc>
      </w:tr>
      <w:tr w:rsidR="002077C4" w:rsidRPr="002077C4" w14:paraId="6878767A" w14:textId="77777777" w:rsidTr="004B625F">
        <w:tc>
          <w:tcPr>
            <w:tcW w:w="955" w:type="pct"/>
          </w:tcPr>
          <w:p w14:paraId="665E2089" w14:textId="77777777" w:rsidR="00E72A37" w:rsidRPr="002077C4" w:rsidRDefault="00E72A37" w:rsidP="00C47BD2">
            <w:pPr>
              <w:pStyle w:val="phtableglossary"/>
              <w:contextualSpacing/>
              <w:rPr>
                <w:rFonts w:cs="Times New Roman"/>
                <w:color w:val="auto"/>
              </w:rPr>
            </w:pPr>
            <w:r w:rsidRPr="002077C4">
              <w:rPr>
                <w:rFonts w:cs="Times New Roman"/>
                <w:color w:val="auto"/>
              </w:rPr>
              <w:t>ТАП</w:t>
            </w:r>
          </w:p>
        </w:tc>
        <w:tc>
          <w:tcPr>
            <w:tcW w:w="139" w:type="pct"/>
            <w:tcMar>
              <w:left w:w="0" w:type="dxa"/>
              <w:right w:w="0" w:type="dxa"/>
            </w:tcMar>
          </w:tcPr>
          <w:p w14:paraId="441314B7"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2B0E8E5E"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Талон амбулаторного пациента</w:t>
            </w:r>
          </w:p>
        </w:tc>
      </w:tr>
      <w:tr w:rsidR="002077C4" w:rsidRPr="002077C4" w14:paraId="02BA179D" w14:textId="77777777" w:rsidTr="004B625F">
        <w:tc>
          <w:tcPr>
            <w:tcW w:w="955" w:type="pct"/>
          </w:tcPr>
          <w:p w14:paraId="7066075A" w14:textId="77777777" w:rsidR="00E72A37" w:rsidRPr="002077C4" w:rsidRDefault="00E72A37" w:rsidP="004B625F">
            <w:pPr>
              <w:pStyle w:val="phtableglossary"/>
              <w:contextualSpacing/>
              <w:rPr>
                <w:rFonts w:cs="Times New Roman"/>
                <w:color w:val="auto"/>
              </w:rPr>
            </w:pPr>
            <w:r w:rsidRPr="002077C4">
              <w:rPr>
                <w:rFonts w:cs="Times New Roman"/>
                <w:color w:val="auto"/>
              </w:rPr>
              <w:t>Ф. И. О.</w:t>
            </w:r>
          </w:p>
        </w:tc>
        <w:tc>
          <w:tcPr>
            <w:tcW w:w="139" w:type="pct"/>
            <w:tcMar>
              <w:left w:w="0" w:type="dxa"/>
              <w:right w:w="0" w:type="dxa"/>
            </w:tcMar>
          </w:tcPr>
          <w:p w14:paraId="1534EA27"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2A07A7B8"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Фамилия, имя, отчество</w:t>
            </w:r>
          </w:p>
        </w:tc>
      </w:tr>
      <w:tr w:rsidR="002077C4" w:rsidRPr="002077C4" w14:paraId="6BFAAE7F" w14:textId="77777777" w:rsidTr="004B625F">
        <w:tc>
          <w:tcPr>
            <w:tcW w:w="955" w:type="pct"/>
          </w:tcPr>
          <w:p w14:paraId="38288660"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ФБ</w:t>
            </w:r>
          </w:p>
        </w:tc>
        <w:tc>
          <w:tcPr>
            <w:tcW w:w="139" w:type="pct"/>
            <w:tcMar>
              <w:left w:w="0" w:type="dxa"/>
              <w:right w:w="0" w:type="dxa"/>
            </w:tcMar>
          </w:tcPr>
          <w:p w14:paraId="05B7EE64"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7C4130D1"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Функциональный блок</w:t>
            </w:r>
          </w:p>
        </w:tc>
      </w:tr>
      <w:tr w:rsidR="002077C4" w:rsidRPr="002077C4" w14:paraId="41BE620E" w14:textId="77777777" w:rsidTr="004B625F">
        <w:tc>
          <w:tcPr>
            <w:tcW w:w="955" w:type="pct"/>
          </w:tcPr>
          <w:p w14:paraId="0B051F9F" w14:textId="77777777" w:rsidR="00E72A37" w:rsidRPr="002077C4" w:rsidRDefault="00E72A37" w:rsidP="00C47BD2">
            <w:pPr>
              <w:pStyle w:val="phtableglossary"/>
              <w:contextualSpacing/>
              <w:rPr>
                <w:rFonts w:cs="Times New Roman"/>
                <w:color w:val="auto"/>
              </w:rPr>
            </w:pPr>
            <w:r w:rsidRPr="002077C4">
              <w:rPr>
                <w:rFonts w:cs="Times New Roman"/>
                <w:color w:val="auto"/>
              </w:rPr>
              <w:t>ФР НСИ</w:t>
            </w:r>
          </w:p>
        </w:tc>
        <w:tc>
          <w:tcPr>
            <w:tcW w:w="139" w:type="pct"/>
            <w:tcMar>
              <w:left w:w="0" w:type="dxa"/>
              <w:right w:w="0" w:type="dxa"/>
            </w:tcMar>
          </w:tcPr>
          <w:p w14:paraId="5E9AD660"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751F02E1"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Федеральный реестр нормативно-справочной информации</w:t>
            </w:r>
          </w:p>
        </w:tc>
      </w:tr>
      <w:tr w:rsidR="002077C4" w:rsidRPr="002077C4" w14:paraId="41614181" w14:textId="77777777" w:rsidTr="004B625F">
        <w:tc>
          <w:tcPr>
            <w:tcW w:w="955" w:type="pct"/>
          </w:tcPr>
          <w:p w14:paraId="3FC497B7"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ЦОД</w:t>
            </w:r>
          </w:p>
        </w:tc>
        <w:tc>
          <w:tcPr>
            <w:tcW w:w="139" w:type="pct"/>
            <w:tcMar>
              <w:left w:w="0" w:type="dxa"/>
              <w:right w:w="0" w:type="dxa"/>
            </w:tcMar>
          </w:tcPr>
          <w:p w14:paraId="73FD1F25"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50A0BC36"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Центр обработки данных</w:t>
            </w:r>
          </w:p>
        </w:tc>
      </w:tr>
      <w:tr w:rsidR="002077C4" w:rsidRPr="002077C4" w14:paraId="677EFC24" w14:textId="77777777" w:rsidTr="004B625F">
        <w:tc>
          <w:tcPr>
            <w:tcW w:w="955" w:type="pct"/>
          </w:tcPr>
          <w:p w14:paraId="4B1ABC31" w14:textId="77777777" w:rsidR="00E72A37" w:rsidRPr="002077C4" w:rsidRDefault="00E72A37" w:rsidP="00E72A37">
            <w:pPr>
              <w:pStyle w:val="phtableglossary"/>
              <w:contextualSpacing/>
              <w:rPr>
                <w:rFonts w:cs="Times New Roman"/>
                <w:color w:val="auto"/>
              </w:rPr>
            </w:pPr>
            <w:r w:rsidRPr="002077C4">
              <w:rPr>
                <w:rFonts w:cs="Times New Roman"/>
                <w:color w:val="auto"/>
              </w:rPr>
              <w:t>ШРМ</w:t>
            </w:r>
          </w:p>
        </w:tc>
        <w:tc>
          <w:tcPr>
            <w:tcW w:w="139" w:type="pct"/>
            <w:tcMar>
              <w:left w:w="0" w:type="dxa"/>
              <w:right w:w="0" w:type="dxa"/>
            </w:tcMar>
          </w:tcPr>
          <w:p w14:paraId="5BB284D5"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w:t>
            </w:r>
          </w:p>
        </w:tc>
        <w:tc>
          <w:tcPr>
            <w:tcW w:w="3906" w:type="pct"/>
          </w:tcPr>
          <w:p w14:paraId="6A9EC1D5" w14:textId="77777777" w:rsidR="00E72A37" w:rsidRPr="002077C4" w:rsidRDefault="00E72A37" w:rsidP="00E72A37">
            <w:pPr>
              <w:pStyle w:val="phtableglossary"/>
              <w:contextualSpacing/>
              <w:rPr>
                <w:color w:val="auto"/>
                <w:szCs w:val="24"/>
                <w:lang w:eastAsia="x-none"/>
              </w:rPr>
            </w:pPr>
            <w:r w:rsidRPr="002077C4">
              <w:rPr>
                <w:color w:val="auto"/>
                <w:szCs w:val="24"/>
                <w:lang w:eastAsia="x-none"/>
              </w:rPr>
              <w:t>Шкала реабилитационной маршрутизации</w:t>
            </w:r>
          </w:p>
        </w:tc>
      </w:tr>
      <w:tr w:rsidR="002077C4" w:rsidRPr="002077C4" w14:paraId="44529C17" w14:textId="77777777" w:rsidTr="004B625F">
        <w:tc>
          <w:tcPr>
            <w:tcW w:w="955" w:type="pct"/>
          </w:tcPr>
          <w:p w14:paraId="0D9BE346" w14:textId="77777777" w:rsidR="00E72A37" w:rsidRPr="002077C4" w:rsidRDefault="00E72A37" w:rsidP="00C47BD2">
            <w:pPr>
              <w:pStyle w:val="phtableglossary"/>
              <w:contextualSpacing/>
              <w:rPr>
                <w:rFonts w:cs="Times New Roman"/>
                <w:color w:val="auto"/>
              </w:rPr>
            </w:pPr>
            <w:r w:rsidRPr="002077C4">
              <w:rPr>
                <w:rFonts w:cs="Times New Roman"/>
                <w:color w:val="auto"/>
              </w:rPr>
              <w:t>ЭМК</w:t>
            </w:r>
          </w:p>
        </w:tc>
        <w:tc>
          <w:tcPr>
            <w:tcW w:w="139" w:type="pct"/>
            <w:tcMar>
              <w:left w:w="0" w:type="dxa"/>
              <w:right w:w="0" w:type="dxa"/>
            </w:tcMar>
          </w:tcPr>
          <w:p w14:paraId="306AA103"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05AFCCDB"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Электронная медицинская карта</w:t>
            </w:r>
          </w:p>
        </w:tc>
      </w:tr>
      <w:tr w:rsidR="002077C4" w:rsidRPr="002077C4" w14:paraId="6EBCDFB0" w14:textId="77777777" w:rsidTr="004B625F">
        <w:tc>
          <w:tcPr>
            <w:tcW w:w="955" w:type="pct"/>
          </w:tcPr>
          <w:p w14:paraId="303AF07A"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ЭП</w:t>
            </w:r>
          </w:p>
        </w:tc>
        <w:tc>
          <w:tcPr>
            <w:tcW w:w="139" w:type="pct"/>
            <w:tcMar>
              <w:left w:w="0" w:type="dxa"/>
              <w:right w:w="0" w:type="dxa"/>
            </w:tcMar>
          </w:tcPr>
          <w:p w14:paraId="60285528"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w:t>
            </w:r>
          </w:p>
        </w:tc>
        <w:tc>
          <w:tcPr>
            <w:tcW w:w="3906" w:type="pct"/>
          </w:tcPr>
          <w:p w14:paraId="0657BB66" w14:textId="77777777" w:rsidR="00E72A37" w:rsidRPr="002077C4" w:rsidRDefault="00E72A37" w:rsidP="007047B7">
            <w:pPr>
              <w:pStyle w:val="phtableglossary"/>
              <w:contextualSpacing/>
              <w:rPr>
                <w:color w:val="auto"/>
                <w:szCs w:val="24"/>
                <w:lang w:eastAsia="x-none"/>
              </w:rPr>
            </w:pPr>
            <w:r w:rsidRPr="002077C4">
              <w:rPr>
                <w:color w:val="auto"/>
                <w:szCs w:val="24"/>
                <w:lang w:eastAsia="x-none"/>
              </w:rPr>
              <w:t>Электронная подпись</w:t>
            </w:r>
          </w:p>
        </w:tc>
      </w:tr>
      <w:tr w:rsidR="002077C4" w:rsidRPr="002077C4" w14:paraId="690F646D" w14:textId="77777777" w:rsidTr="004B625F">
        <w:tc>
          <w:tcPr>
            <w:tcW w:w="955" w:type="pct"/>
          </w:tcPr>
          <w:p w14:paraId="5EDE6683" w14:textId="77777777" w:rsidR="00E72A37" w:rsidRPr="002077C4" w:rsidRDefault="00E72A37" w:rsidP="00C47BD2">
            <w:pPr>
              <w:pStyle w:val="phtableglossary"/>
              <w:contextualSpacing/>
              <w:rPr>
                <w:rFonts w:cs="Times New Roman"/>
                <w:color w:val="auto"/>
              </w:rPr>
            </w:pPr>
            <w:r w:rsidRPr="002077C4">
              <w:rPr>
                <w:rFonts w:cs="Times New Roman"/>
                <w:color w:val="auto"/>
              </w:rPr>
              <w:t>ЭЦП</w:t>
            </w:r>
          </w:p>
        </w:tc>
        <w:tc>
          <w:tcPr>
            <w:tcW w:w="139" w:type="pct"/>
            <w:tcMar>
              <w:left w:w="0" w:type="dxa"/>
              <w:right w:w="0" w:type="dxa"/>
            </w:tcMar>
          </w:tcPr>
          <w:p w14:paraId="150F87EF"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w:t>
            </w:r>
          </w:p>
        </w:tc>
        <w:tc>
          <w:tcPr>
            <w:tcW w:w="3906" w:type="pct"/>
          </w:tcPr>
          <w:p w14:paraId="0FDE9539" w14:textId="77777777" w:rsidR="00E72A37" w:rsidRPr="002077C4" w:rsidRDefault="00E72A37" w:rsidP="00C47BD2">
            <w:pPr>
              <w:pStyle w:val="phtableglossary"/>
              <w:contextualSpacing/>
              <w:rPr>
                <w:color w:val="auto"/>
                <w:szCs w:val="24"/>
                <w:lang w:eastAsia="x-none"/>
              </w:rPr>
            </w:pPr>
            <w:r w:rsidRPr="002077C4">
              <w:rPr>
                <w:color w:val="auto"/>
                <w:szCs w:val="24"/>
                <w:lang w:eastAsia="x-none"/>
              </w:rPr>
              <w:t>Электронная цифровая подпись – реквизит электронного документа, полученный в результате криптографического преобразования информации с использованием закрытого ключа электронной подписи</w:t>
            </w:r>
          </w:p>
        </w:tc>
      </w:tr>
    </w:tbl>
    <w:p w14:paraId="4E93CA4D" w14:textId="77777777" w:rsidR="00CF0734" w:rsidRPr="002077C4" w:rsidRDefault="00CF0734" w:rsidP="00320578">
      <w:pPr>
        <w:pStyle w:val="phtableglossary"/>
        <w:contextualSpacing/>
        <w:rPr>
          <w:color w:val="auto"/>
          <w:sz w:val="26"/>
          <w:szCs w:val="26"/>
          <w:lang w:eastAsia="x-none"/>
        </w:rPr>
      </w:pPr>
    </w:p>
    <w:p w14:paraId="11938CE3" w14:textId="5AD1CE7D" w:rsidR="00241142" w:rsidRPr="002077C4" w:rsidRDefault="002775A4" w:rsidP="00241142">
      <w:pPr>
        <w:pStyle w:val="1"/>
        <w:rPr>
          <w:color w:val="auto"/>
        </w:rPr>
      </w:pPr>
      <w:bookmarkStart w:id="10" w:name="_Toc57572746"/>
      <w:bookmarkStart w:id="11" w:name="_Toc101951306"/>
      <w:bookmarkStart w:id="12" w:name="_Toc101951622"/>
      <w:bookmarkStart w:id="13" w:name="_Toc176962943"/>
      <w:bookmarkStart w:id="14" w:name="_Toc176964936"/>
      <w:bookmarkStart w:id="15" w:name="_Toc239594302"/>
      <w:r w:rsidRPr="002077C4">
        <w:rPr>
          <w:color w:val="auto"/>
        </w:rPr>
        <w:lastRenderedPageBreak/>
        <w:t>В</w:t>
      </w:r>
      <w:r w:rsidR="00241142" w:rsidRPr="002077C4">
        <w:rPr>
          <w:color w:val="auto"/>
        </w:rPr>
        <w:t>ведение</w:t>
      </w:r>
      <w:bookmarkEnd w:id="10"/>
      <w:bookmarkEnd w:id="11"/>
      <w:bookmarkEnd w:id="12"/>
      <w:bookmarkEnd w:id="13"/>
      <w:bookmarkEnd w:id="14"/>
      <w:bookmarkEnd w:id="15"/>
    </w:p>
    <w:p w14:paraId="544980E0" w14:textId="13BB2363" w:rsidR="00241142" w:rsidRPr="002077C4" w:rsidRDefault="00241142" w:rsidP="005F530C">
      <w:pPr>
        <w:pStyle w:val="2"/>
        <w:rPr>
          <w:color w:val="auto"/>
        </w:rPr>
      </w:pPr>
      <w:bookmarkStart w:id="16" w:name="_Toc57572747"/>
      <w:bookmarkStart w:id="17" w:name="_Toc101951307"/>
      <w:bookmarkStart w:id="18" w:name="_Toc101951623"/>
      <w:bookmarkStart w:id="19" w:name="_Toc176962944"/>
      <w:bookmarkStart w:id="20" w:name="_Toc176964937"/>
      <w:bookmarkStart w:id="21" w:name="_Toc239594303"/>
      <w:r w:rsidRPr="002077C4">
        <w:rPr>
          <w:color w:val="auto"/>
        </w:rPr>
        <w:t>Область применения</w:t>
      </w:r>
      <w:bookmarkEnd w:id="16"/>
      <w:bookmarkEnd w:id="17"/>
      <w:bookmarkEnd w:id="18"/>
      <w:bookmarkEnd w:id="19"/>
      <w:bookmarkEnd w:id="20"/>
      <w:bookmarkEnd w:id="21"/>
    </w:p>
    <w:p w14:paraId="6EC6A2FA" w14:textId="58FC020F" w:rsidR="008364FB" w:rsidRPr="002077C4" w:rsidRDefault="0002683D" w:rsidP="0002683D">
      <w:pPr>
        <w:pStyle w:val="phnormal"/>
      </w:pPr>
      <w:bookmarkStart w:id="22" w:name="_Toc57572748"/>
      <w:bookmarkStart w:id="23" w:name="_Toc101951308"/>
      <w:bookmarkStart w:id="24" w:name="_Toc101951624"/>
      <w:r w:rsidRPr="002077C4">
        <w:t xml:space="preserve">Настоящий документ описывает порядок работы </w:t>
      </w:r>
      <w:r w:rsidR="00AB686B" w:rsidRPr="002077C4">
        <w:t xml:space="preserve">с подсистемами </w:t>
      </w:r>
      <w:r w:rsidR="00DD6549" w:rsidRPr="002077C4">
        <w:t>"Поликлиника", "Стационар" и "Интеграция с ЕГИСЗ"</w:t>
      </w:r>
      <w:r w:rsidR="00AB686B" w:rsidRPr="002077C4">
        <w:t>, являющимися ча</w:t>
      </w:r>
      <w:r w:rsidRPr="002077C4">
        <w:t xml:space="preserve">стью программного продукта – </w:t>
      </w:r>
      <w:r w:rsidR="00F5409C">
        <w:fldChar w:fldCharType="begin"/>
      </w:r>
      <w:r w:rsidR="00F5409C">
        <w:instrText xml:space="preserve"> DOCPROPERTY  полное_название_системы  \* MERGEFORMAT </w:instrText>
      </w:r>
      <w:r w:rsidR="00F5409C">
        <w:fldChar w:fldCharType="separate"/>
      </w:r>
      <w:r w:rsidR="00BE0C9F">
        <w:t>Государственная информационная система Калужской области "Региональная медицинская информационная система Калужской области"</w:t>
      </w:r>
      <w:r w:rsidR="00F5409C">
        <w:fldChar w:fldCharType="end"/>
      </w:r>
      <w:r w:rsidRPr="002077C4">
        <w:t xml:space="preserve"> (далее – Система, также – </w:t>
      </w:r>
      <w:r w:rsidR="00F5409C">
        <w:fldChar w:fldCharType="begin"/>
      </w:r>
      <w:r w:rsidR="00F5409C">
        <w:instrText xml:space="preserve"> DOCPROPERTY  краткое_название_системы  \* MERGEFORMAT </w:instrText>
      </w:r>
      <w:r w:rsidR="00F5409C">
        <w:fldChar w:fldCharType="separate"/>
      </w:r>
      <w:r w:rsidR="00BE0C9F">
        <w:t>ГИС РМИС КО</w:t>
      </w:r>
      <w:r w:rsidR="00F5409C">
        <w:fldChar w:fldCharType="end"/>
      </w:r>
      <w:r w:rsidRPr="002077C4">
        <w:t>).</w:t>
      </w:r>
    </w:p>
    <w:p w14:paraId="7A662FA2" w14:textId="5E2BFBF7" w:rsidR="00241142" w:rsidRPr="002077C4" w:rsidRDefault="00241142" w:rsidP="005F530C">
      <w:pPr>
        <w:pStyle w:val="2"/>
        <w:rPr>
          <w:color w:val="auto"/>
        </w:rPr>
      </w:pPr>
      <w:bookmarkStart w:id="25" w:name="_Toc176962945"/>
      <w:bookmarkStart w:id="26" w:name="_Toc176964938"/>
      <w:bookmarkStart w:id="27" w:name="_Toc239594304"/>
      <w:r w:rsidRPr="002077C4">
        <w:rPr>
          <w:color w:val="auto"/>
        </w:rPr>
        <w:t>Краткое описание возможностей</w:t>
      </w:r>
      <w:bookmarkEnd w:id="22"/>
      <w:bookmarkEnd w:id="23"/>
      <w:bookmarkEnd w:id="24"/>
      <w:bookmarkEnd w:id="25"/>
      <w:bookmarkEnd w:id="26"/>
      <w:bookmarkEnd w:id="27"/>
    </w:p>
    <w:p w14:paraId="473EFED5" w14:textId="77777777" w:rsidR="00DD6549" w:rsidRPr="002077C4" w:rsidRDefault="00DD6549" w:rsidP="00DD6549">
      <w:pPr>
        <w:pStyle w:val="phnormal"/>
      </w:pPr>
      <w:bookmarkStart w:id="28" w:name="_Toc57572749"/>
      <w:bookmarkStart w:id="29" w:name="_Toc101951309"/>
      <w:bookmarkStart w:id="30" w:name="_Toc101951625"/>
      <w:r w:rsidRPr="002077C4">
        <w:t>Модуль "Реабилитация в поликлинике" подсистемы "Поликлиника" предназначен для внесения сведений о проводимой реабилитации и об объективизированной оценке состояния пациента.</w:t>
      </w:r>
    </w:p>
    <w:p w14:paraId="56C30213" w14:textId="77777777" w:rsidR="00DD6549" w:rsidRPr="002077C4" w:rsidRDefault="00DD6549" w:rsidP="00DD6549">
      <w:pPr>
        <w:pStyle w:val="phnormal"/>
      </w:pPr>
      <w:r w:rsidRPr="002077C4">
        <w:t>Модуль "Реабилитация в стационаре" подсистемы "Стационар" предназначен для внесения сведений о проводимой реабилитации и об объективизированной оценке состояния пациента.</w:t>
      </w:r>
    </w:p>
    <w:p w14:paraId="645B0449" w14:textId="20965C29" w:rsidR="008364FB" w:rsidRPr="002077C4" w:rsidRDefault="00DD6549" w:rsidP="00DD6549">
      <w:pPr>
        <w:pStyle w:val="phnormal"/>
      </w:pPr>
      <w:r w:rsidRPr="002077C4">
        <w:t>Модуль "Взаимодействие с ЕГИСЗ. Реестр электронных медицинских документов (РЭМД)" подсистемы "Интеграция с ЕГИСЗ" предназначен для автоматизации процессов регистрации, учёта и получения медицинских документов, хранимых медицинскими организациями (далее – МО) в электронном архиве Системы</w:t>
      </w:r>
      <w:r w:rsidR="00917614" w:rsidRPr="002077C4">
        <w:t>.</w:t>
      </w:r>
    </w:p>
    <w:p w14:paraId="247FBB22" w14:textId="0B3C66E0" w:rsidR="00241142" w:rsidRPr="002077C4" w:rsidRDefault="00241142" w:rsidP="005F530C">
      <w:pPr>
        <w:pStyle w:val="2"/>
        <w:rPr>
          <w:color w:val="auto"/>
        </w:rPr>
      </w:pPr>
      <w:bookmarkStart w:id="31" w:name="_Toc176962946"/>
      <w:bookmarkStart w:id="32" w:name="_Toc176964939"/>
      <w:bookmarkStart w:id="33" w:name="_Toc239594305"/>
      <w:r w:rsidRPr="002077C4">
        <w:rPr>
          <w:color w:val="auto"/>
        </w:rPr>
        <w:t>Уровень подготовки пользователя</w:t>
      </w:r>
      <w:bookmarkEnd w:id="28"/>
      <w:bookmarkEnd w:id="29"/>
      <w:bookmarkEnd w:id="30"/>
      <w:bookmarkEnd w:id="31"/>
      <w:bookmarkEnd w:id="32"/>
      <w:bookmarkEnd w:id="33"/>
    </w:p>
    <w:p w14:paraId="18C11677" w14:textId="56384906" w:rsidR="004B640C" w:rsidRPr="002077C4" w:rsidRDefault="004B640C" w:rsidP="004B640C">
      <w:pPr>
        <w:pStyle w:val="phnormal"/>
      </w:pPr>
      <w:r w:rsidRPr="002077C4">
        <w:t xml:space="preserve">Пользователи </w:t>
      </w:r>
      <w:r w:rsidR="0070420E" w:rsidRPr="002077C4">
        <w:t>С</w:t>
      </w:r>
      <w:r w:rsidR="008F288B" w:rsidRPr="002077C4">
        <w:t>истемы</w:t>
      </w:r>
      <w:r w:rsidRPr="002077C4">
        <w:t xml:space="preserve"> должны обладать квалификацией, обеспечивающей как минимум:</w:t>
      </w:r>
    </w:p>
    <w:p w14:paraId="4287A13B" w14:textId="77A3EAB2" w:rsidR="004B640C" w:rsidRPr="002077C4" w:rsidRDefault="004B640C" w:rsidP="0075220D">
      <w:pPr>
        <w:pStyle w:val="ScrollListBullet"/>
        <w:rPr>
          <w:color w:val="auto"/>
        </w:rPr>
      </w:pPr>
      <w:r w:rsidRPr="002077C4">
        <w:rPr>
          <w:rStyle w:val="ScrollListBullet10"/>
          <w:color w:val="auto"/>
        </w:rPr>
        <w:t>базовые</w:t>
      </w:r>
      <w:r w:rsidRPr="002077C4">
        <w:rPr>
          <w:color w:val="auto"/>
        </w:rPr>
        <w:t xml:space="preserve"> навыки работы на персональном компьютере с графическим пользовательским интерфейсом</w:t>
      </w:r>
      <w:r w:rsidR="00A52A58" w:rsidRPr="002077C4">
        <w:rPr>
          <w:color w:val="auto"/>
        </w:rPr>
        <w:t xml:space="preserve">: уверенное пользование клавиатурой, мышью, </w:t>
      </w:r>
      <w:r w:rsidRPr="002077C4">
        <w:rPr>
          <w:color w:val="auto"/>
        </w:rPr>
        <w:t>управление приложениями, файлов</w:t>
      </w:r>
      <w:r w:rsidR="00A52A58" w:rsidRPr="002077C4">
        <w:rPr>
          <w:color w:val="auto"/>
        </w:rPr>
        <w:t>ой</w:t>
      </w:r>
      <w:r w:rsidRPr="002077C4">
        <w:rPr>
          <w:color w:val="auto"/>
        </w:rPr>
        <w:t xml:space="preserve"> </w:t>
      </w:r>
      <w:r w:rsidR="00A52A58" w:rsidRPr="002077C4">
        <w:rPr>
          <w:color w:val="auto"/>
        </w:rPr>
        <w:t>с</w:t>
      </w:r>
      <w:r w:rsidRPr="002077C4">
        <w:rPr>
          <w:color w:val="auto"/>
        </w:rPr>
        <w:t>истем</w:t>
      </w:r>
      <w:r w:rsidR="00A52A58" w:rsidRPr="002077C4">
        <w:rPr>
          <w:color w:val="auto"/>
        </w:rPr>
        <w:t>ой</w:t>
      </w:r>
      <w:r w:rsidRPr="002077C4">
        <w:rPr>
          <w:color w:val="auto"/>
        </w:rPr>
        <w:t>;</w:t>
      </w:r>
    </w:p>
    <w:p w14:paraId="684131A4" w14:textId="5E906E3F" w:rsidR="004B640C" w:rsidRPr="002077C4" w:rsidRDefault="004B640C" w:rsidP="0075220D">
      <w:pPr>
        <w:pStyle w:val="ScrollListBullet"/>
        <w:rPr>
          <w:color w:val="auto"/>
        </w:rPr>
      </w:pPr>
      <w:r w:rsidRPr="002077C4">
        <w:rPr>
          <w:rStyle w:val="ScrollListBullet10"/>
          <w:color w:val="auto"/>
        </w:rPr>
        <w:t>базовые</w:t>
      </w:r>
      <w:r w:rsidRPr="002077C4">
        <w:rPr>
          <w:color w:val="auto"/>
        </w:rPr>
        <w:t xml:space="preserve"> навыки использования стандартной клиентской программы (браузера) в среде Интернета (настройка типовых конфигураций, установка подключений, доступ к веб-сайтам, навигация, формы и другие типовые интерактивные элементы);</w:t>
      </w:r>
    </w:p>
    <w:p w14:paraId="6491543F" w14:textId="380FE0BF" w:rsidR="00241142" w:rsidRPr="002077C4" w:rsidRDefault="004B640C" w:rsidP="0075220D">
      <w:pPr>
        <w:pStyle w:val="ScrollListBullet"/>
        <w:rPr>
          <w:color w:val="auto"/>
        </w:rPr>
      </w:pPr>
      <w:r w:rsidRPr="002077C4">
        <w:rPr>
          <w:rStyle w:val="ScrollListBullet10"/>
          <w:color w:val="auto"/>
        </w:rPr>
        <w:t>базовые</w:t>
      </w:r>
      <w:r w:rsidRPr="002077C4">
        <w:rPr>
          <w:color w:val="auto"/>
        </w:rPr>
        <w:t xml:space="preserve"> навыки использования стандартной почтовой программы (настройка учетной записи для подключения к существующему почтовому ящику, создание, отправка и получение e-mail).</w:t>
      </w:r>
    </w:p>
    <w:p w14:paraId="308FEDE5" w14:textId="23C37D54" w:rsidR="00241142" w:rsidRPr="002077C4" w:rsidRDefault="00241142" w:rsidP="005F530C">
      <w:pPr>
        <w:pStyle w:val="2"/>
        <w:rPr>
          <w:color w:val="auto"/>
        </w:rPr>
      </w:pPr>
      <w:bookmarkStart w:id="34" w:name="_Toc57572750"/>
      <w:bookmarkStart w:id="35" w:name="_Toc101951310"/>
      <w:bookmarkStart w:id="36" w:name="_Toc101951626"/>
      <w:bookmarkStart w:id="37" w:name="_Toc176962947"/>
      <w:bookmarkStart w:id="38" w:name="_Toc176964940"/>
      <w:bookmarkStart w:id="39" w:name="_Toc239594306"/>
      <w:r w:rsidRPr="002077C4">
        <w:rPr>
          <w:color w:val="auto"/>
        </w:rPr>
        <w:lastRenderedPageBreak/>
        <w:t>Перечень эксплуатационной документации, с которым необходимо ознакомиться пользователю</w:t>
      </w:r>
      <w:bookmarkEnd w:id="34"/>
      <w:bookmarkEnd w:id="35"/>
      <w:bookmarkEnd w:id="36"/>
      <w:bookmarkEnd w:id="37"/>
      <w:bookmarkEnd w:id="38"/>
      <w:bookmarkEnd w:id="39"/>
    </w:p>
    <w:p w14:paraId="350E217B" w14:textId="081B98B6" w:rsidR="004B640C" w:rsidRPr="002077C4" w:rsidRDefault="004B640C" w:rsidP="004B640C">
      <w:pPr>
        <w:pStyle w:val="phnormal"/>
      </w:pPr>
      <w:r w:rsidRPr="002077C4">
        <w:t>Перед началом работы пользователям рекомендуется ознакомиться с положениями данного Руководства пользователя</w:t>
      </w:r>
      <w:r w:rsidR="008F288B" w:rsidRPr="002077C4">
        <w:t xml:space="preserve"> </w:t>
      </w:r>
      <w:r w:rsidRPr="002077C4">
        <w:t>в части своих функциональных обязанностей.</w:t>
      </w:r>
    </w:p>
    <w:p w14:paraId="26943C1A" w14:textId="6D01861C" w:rsidR="00241142" w:rsidRPr="002077C4" w:rsidRDefault="00241142" w:rsidP="00241142">
      <w:pPr>
        <w:pStyle w:val="1"/>
        <w:rPr>
          <w:color w:val="auto"/>
        </w:rPr>
      </w:pPr>
      <w:bookmarkStart w:id="40" w:name="_Toc57572751"/>
      <w:bookmarkStart w:id="41" w:name="_Toc101951311"/>
      <w:bookmarkStart w:id="42" w:name="_Toc101951627"/>
      <w:bookmarkStart w:id="43" w:name="_Toc176962948"/>
      <w:bookmarkStart w:id="44" w:name="_Toc176964941"/>
      <w:bookmarkStart w:id="45" w:name="_Toc239594307"/>
      <w:r w:rsidRPr="002077C4">
        <w:rPr>
          <w:color w:val="auto"/>
        </w:rPr>
        <w:lastRenderedPageBreak/>
        <w:t>Назначения и условия применения</w:t>
      </w:r>
      <w:bookmarkEnd w:id="40"/>
      <w:bookmarkEnd w:id="41"/>
      <w:bookmarkEnd w:id="42"/>
      <w:bookmarkEnd w:id="43"/>
      <w:bookmarkEnd w:id="44"/>
      <w:bookmarkEnd w:id="45"/>
    </w:p>
    <w:p w14:paraId="55F0A2B8" w14:textId="77777777" w:rsidR="00B36A90" w:rsidRPr="002077C4" w:rsidRDefault="00B36A90" w:rsidP="005F530C">
      <w:pPr>
        <w:pStyle w:val="2"/>
        <w:rPr>
          <w:color w:val="auto"/>
        </w:rPr>
      </w:pPr>
      <w:bookmarkStart w:id="46" w:name="_Toc57572752"/>
      <w:bookmarkStart w:id="47" w:name="_Toc101951312"/>
      <w:bookmarkStart w:id="48" w:name="_Toc101951628"/>
      <w:bookmarkStart w:id="49" w:name="_Toc147211856"/>
      <w:bookmarkStart w:id="50" w:name="_Toc177718377"/>
      <w:bookmarkStart w:id="51" w:name="_Toc181110096"/>
      <w:bookmarkStart w:id="52" w:name="_Toc213919099"/>
      <w:bookmarkStart w:id="53" w:name="_Toc239594308"/>
      <w:r w:rsidRPr="002077C4">
        <w:rPr>
          <w:color w:val="auto"/>
        </w:rPr>
        <w:t>Виды деятельности, функции, для автоматизации которых предназначено данное средство автоматизации</w:t>
      </w:r>
      <w:bookmarkEnd w:id="46"/>
      <w:bookmarkEnd w:id="47"/>
      <w:bookmarkEnd w:id="48"/>
      <w:bookmarkEnd w:id="49"/>
      <w:bookmarkEnd w:id="50"/>
      <w:bookmarkEnd w:id="51"/>
      <w:bookmarkEnd w:id="52"/>
      <w:bookmarkEnd w:id="53"/>
    </w:p>
    <w:p w14:paraId="65017E91" w14:textId="77777777" w:rsidR="00DD6549" w:rsidRPr="002077C4" w:rsidRDefault="00DD6549" w:rsidP="00DD6549">
      <w:pPr>
        <w:pStyle w:val="phnormal"/>
      </w:pPr>
      <w:r w:rsidRPr="002077C4">
        <w:t>Модуль "Реабилитация в поликлинике" подсистемы "Поликлиника" позволяет реализовать:</w:t>
      </w:r>
    </w:p>
    <w:p w14:paraId="0561617D" w14:textId="77777777" w:rsidR="00DD6549" w:rsidRPr="002077C4" w:rsidRDefault="00DD6549" w:rsidP="00DD6549">
      <w:pPr>
        <w:pStyle w:val="ScrollListBullet"/>
        <w:rPr>
          <w:color w:val="auto"/>
        </w:rPr>
      </w:pPr>
      <w:r w:rsidRPr="002077C4">
        <w:rPr>
          <w:color w:val="auto"/>
        </w:rPr>
        <w:t>внесение сведений о проводимой реабилитации;</w:t>
      </w:r>
    </w:p>
    <w:p w14:paraId="03E59F9A" w14:textId="77777777" w:rsidR="00DD6549" w:rsidRPr="002077C4" w:rsidRDefault="00DD6549" w:rsidP="00DD6549">
      <w:pPr>
        <w:pStyle w:val="ScrollListBullet"/>
        <w:rPr>
          <w:color w:val="auto"/>
        </w:rPr>
      </w:pPr>
      <w:r w:rsidRPr="002077C4">
        <w:rPr>
          <w:rFonts w:cs="Times New Roman"/>
          <w:color w:val="auto"/>
        </w:rPr>
        <w:t>внесение сведений об объективизированной оценке состояния пациента;</w:t>
      </w:r>
    </w:p>
    <w:p w14:paraId="1B288A59" w14:textId="77777777" w:rsidR="00DD6549" w:rsidRPr="002077C4" w:rsidRDefault="00DD6549" w:rsidP="00DD6549">
      <w:pPr>
        <w:pStyle w:val="ScrollListBullet"/>
        <w:rPr>
          <w:color w:val="auto"/>
        </w:rPr>
      </w:pPr>
      <w:r w:rsidRPr="002077C4">
        <w:rPr>
          <w:rFonts w:cs="Times New Roman"/>
          <w:color w:val="auto"/>
        </w:rPr>
        <w:t>формирование печатных форм:</w:t>
      </w:r>
    </w:p>
    <w:p w14:paraId="7D504308" w14:textId="77777777" w:rsidR="00DD6549" w:rsidRPr="002077C4" w:rsidRDefault="00DD6549" w:rsidP="00DD6549">
      <w:pPr>
        <w:pStyle w:val="ScrollListBullet2"/>
      </w:pPr>
      <w:r w:rsidRPr="002077C4">
        <w:t>протокол осмотра МДРК;</w:t>
      </w:r>
    </w:p>
    <w:p w14:paraId="0B288DC9" w14:textId="77777777" w:rsidR="00DD6549" w:rsidRPr="002077C4" w:rsidRDefault="00DD6549" w:rsidP="00DD6549">
      <w:pPr>
        <w:pStyle w:val="ScrollListBullet2"/>
      </w:pPr>
      <w:r w:rsidRPr="002077C4">
        <w:t>этапный реабилитационный эпикриз;</w:t>
      </w:r>
    </w:p>
    <w:p w14:paraId="2DD3FF82" w14:textId="77777777" w:rsidR="00DD6549" w:rsidRPr="002077C4" w:rsidRDefault="00DD6549" w:rsidP="00DD6549">
      <w:pPr>
        <w:pStyle w:val="ScrollListBullet2"/>
      </w:pPr>
      <w:r w:rsidRPr="002077C4">
        <w:t>заключительный реабилитационный эпикриз.</w:t>
      </w:r>
    </w:p>
    <w:p w14:paraId="38FDED80" w14:textId="77777777" w:rsidR="00DD6549" w:rsidRPr="002077C4" w:rsidRDefault="00DD6549" w:rsidP="00DD6549">
      <w:pPr>
        <w:pStyle w:val="ScrollListBullet"/>
        <w:rPr>
          <w:color w:val="auto"/>
        </w:rPr>
      </w:pPr>
      <w:r w:rsidRPr="002077C4">
        <w:rPr>
          <w:color w:val="auto"/>
        </w:rPr>
        <w:t>формирование отчета "Сведения о проведенной медицинской реабилитации".</w:t>
      </w:r>
    </w:p>
    <w:p w14:paraId="008D2816" w14:textId="77777777" w:rsidR="00DD6549" w:rsidRPr="002077C4" w:rsidRDefault="00DD6549" w:rsidP="00DD6549">
      <w:pPr>
        <w:pStyle w:val="phnormal"/>
      </w:pPr>
      <w:r w:rsidRPr="002077C4">
        <w:t>Модуль "Реабилитация в стационаре" подсистемы "Стационар" позволяет реализовать:</w:t>
      </w:r>
    </w:p>
    <w:p w14:paraId="42478CA3" w14:textId="77777777" w:rsidR="00DD6549" w:rsidRPr="002077C4" w:rsidRDefault="00DD6549" w:rsidP="00DD6549">
      <w:pPr>
        <w:pStyle w:val="ScrollListBullet"/>
        <w:rPr>
          <w:color w:val="auto"/>
        </w:rPr>
      </w:pPr>
      <w:r w:rsidRPr="002077C4">
        <w:rPr>
          <w:color w:val="auto"/>
        </w:rPr>
        <w:t>внесение сведений о проводимой реабилитации;</w:t>
      </w:r>
    </w:p>
    <w:p w14:paraId="4DEB2F58" w14:textId="77777777" w:rsidR="00DD6549" w:rsidRPr="002077C4" w:rsidRDefault="00DD6549" w:rsidP="00DD6549">
      <w:pPr>
        <w:pStyle w:val="ScrollListBullet"/>
        <w:rPr>
          <w:color w:val="auto"/>
        </w:rPr>
      </w:pPr>
      <w:r w:rsidRPr="002077C4">
        <w:rPr>
          <w:rFonts w:cs="Times New Roman"/>
          <w:color w:val="auto"/>
        </w:rPr>
        <w:t>внесение сведений об объективизированной оценке состояния пациента;</w:t>
      </w:r>
    </w:p>
    <w:p w14:paraId="52841803" w14:textId="77777777" w:rsidR="00DD6549" w:rsidRPr="002077C4" w:rsidRDefault="00DD6549" w:rsidP="00DD6549">
      <w:pPr>
        <w:pStyle w:val="ScrollListBullet"/>
        <w:rPr>
          <w:color w:val="auto"/>
        </w:rPr>
      </w:pPr>
      <w:r w:rsidRPr="002077C4">
        <w:rPr>
          <w:rFonts w:cs="Times New Roman"/>
          <w:color w:val="auto"/>
        </w:rPr>
        <w:t>формирование печатных форм:</w:t>
      </w:r>
    </w:p>
    <w:p w14:paraId="309A0B26" w14:textId="77777777" w:rsidR="00DD6549" w:rsidRPr="002077C4" w:rsidRDefault="00DD6549" w:rsidP="00DD6549">
      <w:pPr>
        <w:pStyle w:val="ScrollListBullet2"/>
      </w:pPr>
      <w:r w:rsidRPr="002077C4">
        <w:t>протокол осмотра МДРК;</w:t>
      </w:r>
    </w:p>
    <w:p w14:paraId="20AA8567" w14:textId="77777777" w:rsidR="00DD6549" w:rsidRPr="002077C4" w:rsidRDefault="00DD6549" w:rsidP="00DD6549">
      <w:pPr>
        <w:pStyle w:val="ScrollListBullet2"/>
      </w:pPr>
      <w:r w:rsidRPr="002077C4">
        <w:t>этапный реабилитационный эпикриз;</w:t>
      </w:r>
    </w:p>
    <w:p w14:paraId="48CC76AA" w14:textId="77777777" w:rsidR="00DD6549" w:rsidRPr="002077C4" w:rsidRDefault="00DD6549" w:rsidP="00DD6549">
      <w:pPr>
        <w:pStyle w:val="ScrollListBullet2"/>
      </w:pPr>
      <w:r w:rsidRPr="002077C4">
        <w:t>заключительный реабилитационный эпикриз.</w:t>
      </w:r>
    </w:p>
    <w:p w14:paraId="66F14513" w14:textId="77777777" w:rsidR="00DD6549" w:rsidRPr="002077C4" w:rsidRDefault="00DD6549" w:rsidP="00DD6549">
      <w:pPr>
        <w:pStyle w:val="ScrollListBullet"/>
        <w:rPr>
          <w:color w:val="auto"/>
        </w:rPr>
      </w:pPr>
      <w:r w:rsidRPr="002077C4">
        <w:rPr>
          <w:color w:val="auto"/>
        </w:rPr>
        <w:t>формирование отчета "Сведения о проведенной медицинской реабилитации".</w:t>
      </w:r>
    </w:p>
    <w:p w14:paraId="50F3EAA1" w14:textId="77777777" w:rsidR="00DD6549" w:rsidRPr="002077C4" w:rsidRDefault="00DD6549" w:rsidP="00DD6549">
      <w:pPr>
        <w:pStyle w:val="phnormal"/>
      </w:pPr>
      <w:r w:rsidRPr="002077C4">
        <w:t>Модуль "Взаимодействие с ЕГИСЗ. Реестр электронных медицинских документов (РЭМД)" подсистемы "Интеграция с ЕГИСЗ" позволяет реализовать следующие функции:</w:t>
      </w:r>
    </w:p>
    <w:p w14:paraId="387CFE93" w14:textId="77777777" w:rsidR="00DD6549" w:rsidRPr="002077C4" w:rsidRDefault="00DD6549" w:rsidP="00DD6549">
      <w:pPr>
        <w:pStyle w:val="ScrollListBullet"/>
        <w:rPr>
          <w:color w:val="auto"/>
        </w:rPr>
      </w:pPr>
      <w:r w:rsidRPr="002077C4">
        <w:rPr>
          <w:color w:val="auto"/>
        </w:rPr>
        <w:t>формирование СЭМД "Протокол осмотра мультидисциплинарной реабилитационной команды" Редакция 1 (OID СЭМД 237);</w:t>
      </w:r>
    </w:p>
    <w:p w14:paraId="2E3F304F" w14:textId="77777777" w:rsidR="00DD6549" w:rsidRPr="002077C4" w:rsidRDefault="00DD6549" w:rsidP="00DD6549">
      <w:pPr>
        <w:pStyle w:val="ScrollListBullet"/>
        <w:rPr>
          <w:color w:val="auto"/>
        </w:rPr>
      </w:pPr>
      <w:r w:rsidRPr="002077C4">
        <w:rPr>
          <w:color w:val="auto"/>
        </w:rPr>
        <w:t>формирование СЭМД "Этапный реабилитационный эпикриз" Редакция 1 (OID СЭМД 238);</w:t>
      </w:r>
    </w:p>
    <w:p w14:paraId="1A1C979A" w14:textId="5B25B8E6" w:rsidR="00B36A90" w:rsidRPr="002077C4" w:rsidRDefault="00DD6549" w:rsidP="00DD6549">
      <w:pPr>
        <w:pStyle w:val="ScrollListBullet"/>
        <w:rPr>
          <w:color w:val="auto"/>
        </w:rPr>
      </w:pPr>
      <w:r w:rsidRPr="002077C4">
        <w:rPr>
          <w:color w:val="auto"/>
        </w:rPr>
        <w:t>формирование СЭМД "Заключительный реабилитационный эпикриз" Редакция 1 (OID СЭМД 239).</w:t>
      </w:r>
    </w:p>
    <w:p w14:paraId="0DC82B6A" w14:textId="17E577E6" w:rsidR="00C56F21" w:rsidRPr="002077C4" w:rsidRDefault="00C56F21" w:rsidP="005F530C">
      <w:pPr>
        <w:pStyle w:val="2"/>
        <w:rPr>
          <w:color w:val="auto"/>
        </w:rPr>
      </w:pPr>
      <w:bookmarkStart w:id="54" w:name="_Toc53782147"/>
      <w:bookmarkStart w:id="55" w:name="_Toc57572753"/>
      <w:bookmarkStart w:id="56" w:name="_Toc101951313"/>
      <w:bookmarkStart w:id="57" w:name="_Toc101951629"/>
      <w:bookmarkStart w:id="58" w:name="_Toc176962950"/>
      <w:bookmarkStart w:id="59" w:name="_Toc176964943"/>
      <w:bookmarkStart w:id="60" w:name="_Ref214013365"/>
      <w:bookmarkStart w:id="61" w:name="_Ref214013373"/>
      <w:bookmarkStart w:id="62" w:name="_Toc239594309"/>
      <w:r w:rsidRPr="002077C4">
        <w:rPr>
          <w:color w:val="auto"/>
        </w:rPr>
        <w:lastRenderedPageBreak/>
        <w:t>Условия, при соблюдении которых обеспечивается применение средства автоматизации</w:t>
      </w:r>
      <w:bookmarkEnd w:id="54"/>
      <w:bookmarkEnd w:id="55"/>
      <w:bookmarkEnd w:id="56"/>
      <w:bookmarkEnd w:id="57"/>
      <w:bookmarkEnd w:id="58"/>
      <w:bookmarkEnd w:id="59"/>
      <w:bookmarkEnd w:id="60"/>
      <w:bookmarkEnd w:id="61"/>
      <w:bookmarkEnd w:id="62"/>
    </w:p>
    <w:p w14:paraId="6E758D24" w14:textId="77777777" w:rsidR="00DD6549" w:rsidRPr="002077C4" w:rsidRDefault="00DD6549" w:rsidP="00DD6549">
      <w:pPr>
        <w:pStyle w:val="phnormal"/>
      </w:pPr>
      <w:bookmarkStart w:id="63" w:name="_Toc18316949"/>
      <w:bookmarkStart w:id="64" w:name="_Toc54639685"/>
      <w:bookmarkStart w:id="65" w:name="_Toc57572754"/>
      <w:bookmarkStart w:id="66" w:name="_Toc101951314"/>
      <w:bookmarkStart w:id="67" w:name="_Toc101951630"/>
      <w:r w:rsidRPr="002077C4">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14:paraId="2EB48315" w14:textId="77777777" w:rsidR="00DD6549" w:rsidRPr="002077C4" w:rsidRDefault="00DD6549" w:rsidP="00DD6549">
      <w:pPr>
        <w:pStyle w:val="phnormal"/>
      </w:pPr>
      <w:r w:rsidRPr="002077C4">
        <w:t>Работа в Системе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14:paraId="5E1590C6" w14:textId="77777777" w:rsidR="00DD6549" w:rsidRPr="002077C4" w:rsidRDefault="00DD6549" w:rsidP="00DD6549">
      <w:pPr>
        <w:pStyle w:val="phnormal"/>
      </w:pPr>
      <w:r w:rsidRPr="002077C4">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14:paraId="0F8EE680" w14:textId="7C5FD517" w:rsidR="008364FB" w:rsidRPr="002077C4" w:rsidRDefault="00DD6549" w:rsidP="00DD6549">
      <w:pPr>
        <w:pStyle w:val="phnormal"/>
      </w:pPr>
      <w:r w:rsidRPr="002077C4">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r w:rsidR="008364FB" w:rsidRPr="002077C4">
        <w:t>.</w:t>
      </w:r>
    </w:p>
    <w:p w14:paraId="47548454" w14:textId="77777777" w:rsidR="003A751E" w:rsidRPr="002077C4" w:rsidRDefault="003A751E" w:rsidP="005F530C">
      <w:pPr>
        <w:pStyle w:val="3"/>
        <w:rPr>
          <w:color w:val="auto"/>
        </w:rPr>
      </w:pPr>
      <w:bookmarkStart w:id="68" w:name="_Ref199510699"/>
      <w:bookmarkStart w:id="69" w:name="_Toc239594310"/>
      <w:r w:rsidRPr="002077C4">
        <w:rPr>
          <w:color w:val="auto"/>
        </w:rPr>
        <w:t>Характеристики и конфигурации технических средств, операционная среда и общесистемные программные средства</w:t>
      </w:r>
      <w:bookmarkEnd w:id="68"/>
      <w:bookmarkEnd w:id="69"/>
    </w:p>
    <w:p w14:paraId="1065548C" w14:textId="77777777" w:rsidR="003A751E" w:rsidRPr="002077C4" w:rsidRDefault="003A751E" w:rsidP="003A751E">
      <w:pPr>
        <w:pStyle w:val="ScrollListBullettitle"/>
      </w:pPr>
      <w:r w:rsidRPr="002077C4">
        <w:t>Клиентские рабочие места должны быть оснащены следующими программными и техническими средствами:</w:t>
      </w:r>
    </w:p>
    <w:p w14:paraId="4355F936" w14:textId="77777777" w:rsidR="005F530C" w:rsidRPr="002077C4" w:rsidRDefault="005F530C" w:rsidP="005F530C">
      <w:pPr>
        <w:pStyle w:val="ScrollListBullet"/>
        <w:rPr>
          <w:color w:val="auto"/>
        </w:rPr>
      </w:pPr>
      <w:r w:rsidRPr="002077C4">
        <w:rPr>
          <w:color w:val="auto"/>
        </w:rPr>
        <w:t>минимальные характеристики:</w:t>
      </w:r>
    </w:p>
    <w:p w14:paraId="54466F5F" w14:textId="77777777" w:rsidR="005F530C" w:rsidRPr="002077C4" w:rsidRDefault="005F530C" w:rsidP="005F530C">
      <w:pPr>
        <w:pStyle w:val="ScrollListBullet2"/>
      </w:pPr>
      <w:r w:rsidRPr="002077C4">
        <w:t>процессор: 2-х ядерный, частотой 2 ГГц;</w:t>
      </w:r>
    </w:p>
    <w:p w14:paraId="2D2B78CA" w14:textId="631F5865" w:rsidR="005F530C" w:rsidRPr="002077C4" w:rsidRDefault="005F530C" w:rsidP="005F530C">
      <w:pPr>
        <w:pStyle w:val="ScrollListBullet2"/>
      </w:pPr>
      <w:r w:rsidRPr="002077C4">
        <w:t>оперативная память: 8 Гб;</w:t>
      </w:r>
    </w:p>
    <w:p w14:paraId="77C598B9" w14:textId="77777777" w:rsidR="005F530C" w:rsidRPr="002077C4" w:rsidRDefault="005F530C" w:rsidP="005F530C">
      <w:pPr>
        <w:pStyle w:val="ScrollListBullet2"/>
      </w:pPr>
      <w:r w:rsidRPr="002077C4">
        <w:t>разрешение дисплея: 1280х1024;</w:t>
      </w:r>
    </w:p>
    <w:p w14:paraId="7280EC03" w14:textId="77777777" w:rsidR="005F530C" w:rsidRPr="002077C4" w:rsidRDefault="005F530C" w:rsidP="005F530C">
      <w:pPr>
        <w:pStyle w:val="ScrollListBullet2"/>
      </w:pPr>
      <w:r w:rsidRPr="002077C4">
        <w:t>свободное дисковое пространство: достаточное для стабильной работы браузера и операционной системы.</w:t>
      </w:r>
    </w:p>
    <w:p w14:paraId="56EB2434" w14:textId="77777777" w:rsidR="005F530C" w:rsidRPr="002077C4" w:rsidRDefault="005F530C" w:rsidP="005F530C">
      <w:pPr>
        <w:pStyle w:val="ScrollListBullet"/>
        <w:rPr>
          <w:color w:val="auto"/>
        </w:rPr>
      </w:pPr>
      <w:r w:rsidRPr="002077C4">
        <w:rPr>
          <w:color w:val="auto"/>
        </w:rPr>
        <w:t>рекомендуемые характеристики:</w:t>
      </w:r>
    </w:p>
    <w:p w14:paraId="15D8B523" w14:textId="77777777" w:rsidR="005F530C" w:rsidRPr="002077C4" w:rsidRDefault="005F530C" w:rsidP="005F530C">
      <w:pPr>
        <w:pStyle w:val="ScrollListBullet2"/>
      </w:pPr>
      <w:r w:rsidRPr="002077C4">
        <w:t>процессор c тактовой частотой не менее 3,5 ГГц, количеством ядер не менее 2-х, максимальным числом потоков не менее 4-х;</w:t>
      </w:r>
    </w:p>
    <w:p w14:paraId="35A9B5D0" w14:textId="77777777" w:rsidR="005F530C" w:rsidRPr="002077C4" w:rsidRDefault="005F530C" w:rsidP="005F530C">
      <w:pPr>
        <w:pStyle w:val="ScrollListBullet2"/>
      </w:pPr>
      <w:r w:rsidRPr="002077C4">
        <w:t>ОЗУ – не менее 8 ГБ;</w:t>
      </w:r>
    </w:p>
    <w:p w14:paraId="4AB0CBF2" w14:textId="77777777" w:rsidR="005F530C" w:rsidRPr="002077C4" w:rsidRDefault="005F530C" w:rsidP="005F530C">
      <w:pPr>
        <w:pStyle w:val="ScrollListBullet2"/>
      </w:pPr>
      <w:r w:rsidRPr="002077C4">
        <w:t>SSD-накопитель;</w:t>
      </w:r>
    </w:p>
    <w:p w14:paraId="7B8CE584" w14:textId="77777777" w:rsidR="005F530C" w:rsidRPr="002077C4" w:rsidRDefault="005F530C" w:rsidP="005F530C">
      <w:pPr>
        <w:pStyle w:val="ScrollListBullet2"/>
      </w:pPr>
      <w:r w:rsidRPr="002077C4">
        <w:t>сетевой интерфейс с пропускной способностью не ниже 100 Мбит/с;</w:t>
      </w:r>
    </w:p>
    <w:p w14:paraId="674DFAA7" w14:textId="77777777" w:rsidR="005F530C" w:rsidRPr="002077C4" w:rsidRDefault="005F530C" w:rsidP="005F530C">
      <w:pPr>
        <w:pStyle w:val="ScrollListBullet2"/>
      </w:pPr>
      <w:r w:rsidRPr="002077C4">
        <w:t>манипулятор типа мышь;</w:t>
      </w:r>
    </w:p>
    <w:p w14:paraId="3595C2B1" w14:textId="77777777" w:rsidR="005F530C" w:rsidRPr="002077C4" w:rsidRDefault="005F530C" w:rsidP="005F530C">
      <w:pPr>
        <w:pStyle w:val="ScrollListBullet2"/>
      </w:pPr>
      <w:r w:rsidRPr="002077C4">
        <w:lastRenderedPageBreak/>
        <w:t>клавиатура;</w:t>
      </w:r>
    </w:p>
    <w:p w14:paraId="4D5ADAF7" w14:textId="77777777" w:rsidR="005F530C" w:rsidRPr="002077C4" w:rsidRDefault="005F530C" w:rsidP="005F530C">
      <w:pPr>
        <w:pStyle w:val="ScrollListBullet2"/>
      </w:pPr>
      <w:r w:rsidRPr="002077C4">
        <w:t>монитор. Рекомендуемые требования: диагональ – 24", разрешение – не менее 1920 x 1080 пикселей;</w:t>
      </w:r>
    </w:p>
    <w:p w14:paraId="318F0754" w14:textId="77777777" w:rsidR="005F530C" w:rsidRPr="002077C4" w:rsidRDefault="005F530C" w:rsidP="005F530C">
      <w:pPr>
        <w:pStyle w:val="ScrollListBullet2"/>
      </w:pPr>
      <w:r w:rsidRPr="002077C4">
        <w:t>принтер лазерный или струйный формата А4 (опционально);</w:t>
      </w:r>
    </w:p>
    <w:p w14:paraId="5718F3F0" w14:textId="77777777" w:rsidR="005F530C" w:rsidRPr="002077C4" w:rsidRDefault="005F530C" w:rsidP="005F530C">
      <w:pPr>
        <w:pStyle w:val="ScrollListBullet2"/>
      </w:pPr>
      <w:r w:rsidRPr="002077C4">
        <w:t>считыватель ключа электронной подписи (опционально).</w:t>
      </w:r>
    </w:p>
    <w:p w14:paraId="53634064" w14:textId="6972E1C7" w:rsidR="003A751E" w:rsidRPr="002077C4" w:rsidRDefault="005F530C" w:rsidP="005F530C">
      <w:pPr>
        <w:pStyle w:val="phnormal"/>
      </w:pPr>
      <w:r w:rsidRPr="002077C4">
        <w:t>Корректное отображение браузерами Mozilla Firefox, Yandex Браузер не старше 6 месяцев со времени выпуска релиза.</w:t>
      </w:r>
    </w:p>
    <w:p w14:paraId="21AA2E99" w14:textId="77777777" w:rsidR="003A751E" w:rsidRPr="002077C4" w:rsidRDefault="003A751E" w:rsidP="005F530C">
      <w:pPr>
        <w:pStyle w:val="3"/>
        <w:rPr>
          <w:color w:val="auto"/>
        </w:rPr>
      </w:pPr>
      <w:bookmarkStart w:id="70" w:name="_Toc239594311"/>
      <w:r w:rsidRPr="002077C4">
        <w:rPr>
          <w:color w:val="auto"/>
        </w:rPr>
        <w:t>Требования к подготовке специалистов</w:t>
      </w:r>
      <w:bookmarkEnd w:id="70"/>
    </w:p>
    <w:p w14:paraId="5031CB33" w14:textId="61BC652B" w:rsidR="003A751E" w:rsidRPr="002077C4" w:rsidRDefault="003A751E" w:rsidP="008364FB">
      <w:pPr>
        <w:pStyle w:val="phnormal"/>
      </w:pPr>
      <w:r w:rsidRPr="002077C4">
        <w:t xml:space="preserve">Проведение специальных мер по подготовке специалистов перед эксплуатацией </w:t>
      </w:r>
      <w:r w:rsidR="005F530C" w:rsidRPr="002077C4">
        <w:t>Системы</w:t>
      </w:r>
      <w:r w:rsidRPr="002077C4">
        <w:t xml:space="preserve"> не требуется.</w:t>
      </w:r>
    </w:p>
    <w:p w14:paraId="4A2BE6A5" w14:textId="77777777" w:rsidR="00B36A90" w:rsidRPr="002077C4" w:rsidRDefault="00B36A90" w:rsidP="00B36A90">
      <w:pPr>
        <w:pStyle w:val="1"/>
        <w:rPr>
          <w:color w:val="auto"/>
        </w:rPr>
      </w:pPr>
      <w:bookmarkStart w:id="71" w:name="_Toc173103363"/>
      <w:bookmarkStart w:id="72" w:name="_Toc173103499"/>
      <w:bookmarkStart w:id="73" w:name="_Toc178065378"/>
      <w:bookmarkStart w:id="74" w:name="_Toc205893033"/>
      <w:bookmarkStart w:id="75" w:name="_Toc213919101"/>
      <w:bookmarkStart w:id="76" w:name="_Toc239594312"/>
      <w:r w:rsidRPr="002077C4">
        <w:rPr>
          <w:color w:val="auto"/>
        </w:rPr>
        <w:lastRenderedPageBreak/>
        <w:t>Подготовка к работе</w:t>
      </w:r>
      <w:bookmarkEnd w:id="71"/>
      <w:bookmarkEnd w:id="72"/>
      <w:bookmarkEnd w:id="73"/>
      <w:bookmarkEnd w:id="74"/>
      <w:bookmarkEnd w:id="75"/>
      <w:bookmarkEnd w:id="76"/>
    </w:p>
    <w:p w14:paraId="56FE1B7E" w14:textId="77777777" w:rsidR="005F530C" w:rsidRPr="002077C4" w:rsidRDefault="005F530C" w:rsidP="005F530C">
      <w:pPr>
        <w:pStyle w:val="2"/>
        <w:rPr>
          <w:color w:val="auto"/>
        </w:rPr>
      </w:pPr>
      <w:bookmarkStart w:id="77" w:name="_Toc398631075"/>
      <w:bookmarkStart w:id="78" w:name="_Toc72848932"/>
      <w:bookmarkStart w:id="79" w:name="_Toc89888983"/>
      <w:bookmarkStart w:id="80" w:name="_Toc150976728"/>
      <w:bookmarkStart w:id="81" w:name="_Toc199516191"/>
      <w:bookmarkStart w:id="82" w:name="_Toc239594313"/>
      <w:r w:rsidRPr="002077C4">
        <w:rPr>
          <w:color w:val="auto"/>
        </w:rPr>
        <w:t>Состав и содержание носителя данных</w:t>
      </w:r>
      <w:bookmarkEnd w:id="77"/>
      <w:bookmarkEnd w:id="78"/>
      <w:bookmarkEnd w:id="79"/>
      <w:bookmarkEnd w:id="80"/>
      <w:r w:rsidRPr="002077C4">
        <w:rPr>
          <w:color w:val="auto"/>
        </w:rPr>
        <w:t>, содержащего загружаемые программы и данные</w:t>
      </w:r>
      <w:bookmarkEnd w:id="81"/>
      <w:bookmarkEnd w:id="82"/>
    </w:p>
    <w:p w14:paraId="6D71A31D" w14:textId="77777777" w:rsidR="005F530C" w:rsidRPr="002077C4" w:rsidRDefault="005F530C" w:rsidP="005F530C">
      <w:pPr>
        <w:pStyle w:val="phnormal"/>
      </w:pPr>
      <w:r w:rsidRPr="002077C4">
        <w:t>Система передается в виде функционирующего комплекса на базе средств вычислительной техники.</w:t>
      </w:r>
    </w:p>
    <w:p w14:paraId="5FC656D5" w14:textId="6007017C" w:rsidR="005F530C" w:rsidRPr="002077C4" w:rsidRDefault="005F530C" w:rsidP="005F530C">
      <w:pPr>
        <w:pStyle w:val="phnormal"/>
      </w:pPr>
      <w:r w:rsidRPr="002077C4">
        <w:t>Работа в Системе возможна через браузеры, указанные в пункте </w:t>
      </w:r>
      <w:r w:rsidRPr="002077C4">
        <w:fldChar w:fldCharType="begin"/>
      </w:r>
      <w:r w:rsidRPr="002077C4">
        <w:instrText xml:space="preserve"> REF _Ref199510699 \n \h </w:instrText>
      </w:r>
      <w:r w:rsidRPr="002077C4">
        <w:fldChar w:fldCharType="separate"/>
      </w:r>
      <w:r w:rsidR="00BE0C9F">
        <w:t>2.2.1</w:t>
      </w:r>
      <w:r w:rsidRPr="002077C4">
        <w:fldChar w:fldCharType="end"/>
      </w:r>
      <w:r w:rsidRPr="002077C4">
        <w:t xml:space="preserve"> настоящего документа. При необходимости следует обновить браузер.</w:t>
      </w:r>
    </w:p>
    <w:p w14:paraId="1B9AF51B" w14:textId="77777777" w:rsidR="005F530C" w:rsidRPr="002077C4" w:rsidRDefault="005F530C" w:rsidP="005F530C">
      <w:pPr>
        <w:pStyle w:val="2"/>
        <w:rPr>
          <w:color w:val="auto"/>
        </w:rPr>
      </w:pPr>
      <w:bookmarkStart w:id="83" w:name="_Toc66383092"/>
      <w:bookmarkStart w:id="84" w:name="_Toc66451505"/>
      <w:bookmarkStart w:id="85" w:name="_Toc66710919"/>
      <w:bookmarkStart w:id="86" w:name="_Toc66825731"/>
      <w:bookmarkStart w:id="87" w:name="_Toc150976730"/>
      <w:bookmarkStart w:id="88" w:name="_Toc199516192"/>
      <w:bookmarkStart w:id="89" w:name="_Toc239594314"/>
      <w:r w:rsidRPr="002077C4">
        <w:rPr>
          <w:color w:val="auto"/>
        </w:rPr>
        <w:t>Условия доступа в АРМ</w:t>
      </w:r>
      <w:bookmarkEnd w:id="83"/>
      <w:bookmarkEnd w:id="84"/>
      <w:bookmarkEnd w:id="85"/>
      <w:bookmarkEnd w:id="86"/>
      <w:bookmarkEnd w:id="87"/>
      <w:bookmarkEnd w:id="88"/>
      <w:bookmarkEnd w:id="89"/>
    </w:p>
    <w:p w14:paraId="22B9C827" w14:textId="77777777" w:rsidR="005F530C" w:rsidRPr="002077C4" w:rsidRDefault="005F530C" w:rsidP="005F530C">
      <w:pPr>
        <w:pStyle w:val="phnormal"/>
      </w:pPr>
      <w:r w:rsidRPr="002077C4">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14:paraId="4C40549D" w14:textId="77777777" w:rsidR="005F530C" w:rsidRPr="002077C4" w:rsidRDefault="005F530C" w:rsidP="005F530C">
      <w:pPr>
        <w:pStyle w:val="phnormal"/>
      </w:pPr>
      <w:r w:rsidRPr="002077C4">
        <w:t>Для доступа в АРМ потребуется ввести данные учетной записи.</w:t>
      </w:r>
    </w:p>
    <w:p w14:paraId="07D0CEF6" w14:textId="647EEA51" w:rsidR="005F530C" w:rsidRPr="002077C4" w:rsidRDefault="005F530C" w:rsidP="005F530C">
      <w:pPr>
        <w:pStyle w:val="phnormal"/>
      </w:pPr>
      <w:r w:rsidRPr="002077C4">
        <w:t>Учетная запись создается администратором МО, ЦОД.</w:t>
      </w:r>
    </w:p>
    <w:p w14:paraId="0A6543BD" w14:textId="77777777" w:rsidR="00DD6549" w:rsidRPr="002077C4" w:rsidRDefault="00DD6549" w:rsidP="00DD6549">
      <w:pPr>
        <w:pStyle w:val="2"/>
        <w:rPr>
          <w:color w:val="auto"/>
        </w:rPr>
      </w:pPr>
      <w:bookmarkStart w:id="90" w:name="_Toc398631076"/>
      <w:bookmarkStart w:id="91" w:name="_Toc5972578"/>
      <w:bookmarkStart w:id="92" w:name="_Toc54639687"/>
      <w:bookmarkStart w:id="93" w:name="_Toc55325248"/>
      <w:bookmarkStart w:id="94" w:name="_Toc89927891"/>
      <w:bookmarkStart w:id="95" w:name="_Toc89933994"/>
      <w:bookmarkStart w:id="96" w:name="_Toc101951315"/>
      <w:bookmarkStart w:id="97" w:name="_Toc101951631"/>
      <w:bookmarkStart w:id="98" w:name="_Toc173103364"/>
      <w:bookmarkStart w:id="99" w:name="_Toc173103500"/>
      <w:bookmarkStart w:id="100" w:name="_Toc178065379"/>
      <w:bookmarkStart w:id="101" w:name="_Toc205893034"/>
      <w:bookmarkStart w:id="102" w:name="_Toc239590161"/>
      <w:bookmarkStart w:id="103" w:name="_Toc239594315"/>
      <w:r w:rsidRPr="002077C4">
        <w:rPr>
          <w:color w:val="auto"/>
        </w:rPr>
        <w:t xml:space="preserve">Порядок </w:t>
      </w:r>
      <w:bookmarkEnd w:id="90"/>
      <w:r w:rsidRPr="002077C4">
        <w:rPr>
          <w:color w:val="auto"/>
        </w:rPr>
        <w:t>запуска Системы</w:t>
      </w:r>
      <w:bookmarkEnd w:id="91"/>
      <w:bookmarkEnd w:id="92"/>
      <w:bookmarkEnd w:id="93"/>
      <w:bookmarkEnd w:id="94"/>
      <w:bookmarkEnd w:id="95"/>
      <w:bookmarkEnd w:id="96"/>
      <w:bookmarkEnd w:id="97"/>
      <w:bookmarkEnd w:id="98"/>
      <w:bookmarkEnd w:id="99"/>
      <w:bookmarkEnd w:id="100"/>
      <w:bookmarkEnd w:id="101"/>
      <w:bookmarkEnd w:id="102"/>
      <w:bookmarkEnd w:id="103"/>
    </w:p>
    <w:p w14:paraId="69E469B9" w14:textId="77777777" w:rsidR="00DD6549" w:rsidRPr="002077C4" w:rsidRDefault="00DD6549" w:rsidP="00DD6549">
      <w:pPr>
        <w:pStyle w:val="phnormal"/>
      </w:pPr>
      <w:r w:rsidRPr="002077C4">
        <w:t>Для входа в Систему необходимо выполнить следующие действия:</w:t>
      </w:r>
    </w:p>
    <w:p w14:paraId="7AB8C3A8" w14:textId="77777777" w:rsidR="00DD6549" w:rsidRPr="002077C4" w:rsidRDefault="00DD6549" w:rsidP="00DD6549">
      <w:pPr>
        <w:pStyle w:val="ScrollListBullet"/>
        <w:rPr>
          <w:color w:val="auto"/>
        </w:rPr>
      </w:pPr>
      <w:r w:rsidRPr="002077C4">
        <w:rPr>
          <w:color w:val="auto"/>
        </w:rPr>
        <w:t xml:space="preserve">запустите браузер, например Яндекс Браузер (кнопка "Пуск" на персональном компьютере – "Все приложения" – "Yandex"). Отобразится окно и домашняя страница браузера (рисунок </w:t>
      </w:r>
      <w:r w:rsidRPr="002077C4">
        <w:rPr>
          <w:rStyle w:val="ScrollListBullet10"/>
          <w:color w:val="auto"/>
        </w:rPr>
        <w:fldChar w:fldCharType="begin"/>
      </w:r>
      <w:r w:rsidRPr="002077C4">
        <w:rPr>
          <w:rStyle w:val="ScrollListBullet10"/>
          <w:color w:val="auto"/>
        </w:rPr>
        <w:instrText xml:space="preserve"> REF _Ref101955282 \h </w:instrText>
      </w:r>
      <w:r w:rsidRPr="002077C4">
        <w:rPr>
          <w:rStyle w:val="ScrollListBullet10"/>
          <w:color w:val="auto"/>
        </w:rPr>
      </w:r>
      <w:r w:rsidRPr="002077C4">
        <w:rPr>
          <w:rStyle w:val="ScrollListBullet10"/>
          <w:color w:val="auto"/>
        </w:rPr>
        <w:fldChar w:fldCharType="separate"/>
      </w:r>
      <w:r w:rsidR="00BE0C9F">
        <w:rPr>
          <w:noProof/>
        </w:rPr>
        <w:t>1</w:t>
      </w:r>
      <w:r w:rsidRPr="002077C4">
        <w:rPr>
          <w:rStyle w:val="ScrollListBullet10"/>
          <w:color w:val="auto"/>
        </w:rPr>
        <w:fldChar w:fldCharType="end"/>
      </w:r>
      <w:r w:rsidRPr="002077C4">
        <w:rPr>
          <w:color w:val="auto"/>
        </w:rPr>
        <w:t>).</w:t>
      </w:r>
    </w:p>
    <w:p w14:paraId="1D3701FD" w14:textId="77777777" w:rsidR="00DD6549" w:rsidRPr="002077C4" w:rsidRDefault="00DD6549" w:rsidP="00DD6549">
      <w:pPr>
        <w:pStyle w:val="phfigure"/>
        <w:spacing w:line="240" w:lineRule="auto"/>
      </w:pPr>
      <w:r w:rsidRPr="002077C4">
        <w:rPr>
          <w:noProof/>
        </w:rPr>
        <w:lastRenderedPageBreak/>
        <w:drawing>
          <wp:inline distT="0" distB="0" distL="0" distR="0" wp14:anchorId="5EC0ABD1" wp14:editId="208C59C1">
            <wp:extent cx="6061075" cy="3510138"/>
            <wp:effectExtent l="19050" t="19050" r="15875" b="1460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70494" cy="3515593"/>
                    </a:xfrm>
                    <a:prstGeom prst="rect">
                      <a:avLst/>
                    </a:prstGeom>
                    <a:ln>
                      <a:solidFill>
                        <a:schemeClr val="accent1"/>
                      </a:solidFill>
                    </a:ln>
                  </pic:spPr>
                </pic:pic>
              </a:graphicData>
            </a:graphic>
          </wp:inline>
        </w:drawing>
      </w:r>
    </w:p>
    <w:p w14:paraId="6254076C" w14:textId="77777777" w:rsidR="00DD6549" w:rsidRPr="002077C4" w:rsidRDefault="00DD6549" w:rsidP="00DD6549">
      <w:pPr>
        <w:pStyle w:val="phfiguretitle"/>
      </w:pPr>
      <w:bookmarkStart w:id="104" w:name="_Ref89661959"/>
      <w:r w:rsidRPr="002077C4">
        <w:t xml:space="preserve">Рисунок </w:t>
      </w:r>
      <w:bookmarkStart w:id="105" w:name="_Ref101955265"/>
      <w:r w:rsidRPr="002077C4">
        <w:fldChar w:fldCharType="begin"/>
      </w:r>
      <w:r w:rsidRPr="002077C4">
        <w:instrText xml:space="preserve"> SEQ Рисунок \* ARABIC </w:instrText>
      </w:r>
      <w:r w:rsidRPr="002077C4">
        <w:fldChar w:fldCharType="separate"/>
      </w:r>
      <w:bookmarkStart w:id="106" w:name="_Ref101955282"/>
      <w:r w:rsidR="00BE0C9F">
        <w:rPr>
          <w:noProof/>
        </w:rPr>
        <w:t>1</w:t>
      </w:r>
      <w:bookmarkEnd w:id="106"/>
      <w:r w:rsidRPr="002077C4">
        <w:rPr>
          <w:noProof/>
        </w:rPr>
        <w:fldChar w:fldCharType="end"/>
      </w:r>
      <w:bookmarkEnd w:id="104"/>
      <w:r w:rsidRPr="002077C4">
        <w:t xml:space="preserve"> – </w:t>
      </w:r>
      <w:r w:rsidRPr="002077C4">
        <w:rPr>
          <w:rStyle w:val="ScrollListBullet0"/>
          <w:color w:val="auto"/>
        </w:rPr>
        <w:t>Окно браузера</w:t>
      </w:r>
      <w:bookmarkEnd w:id="105"/>
    </w:p>
    <w:p w14:paraId="4CADA322"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введите в адресной строке браузера IP-адрес страницы Системы, нажмите клавишу Enter. Отобразится форма авторизации в Системе (рисунок </w:t>
      </w:r>
      <w:r w:rsidRPr="002077C4">
        <w:rPr>
          <w:color w:val="auto"/>
        </w:rPr>
        <w:fldChar w:fldCharType="begin"/>
      </w:r>
      <w:r w:rsidRPr="002077C4">
        <w:rPr>
          <w:color w:val="auto"/>
        </w:rPr>
        <w:instrText xml:space="preserve"> REF _Ref101724883 \h </w:instrText>
      </w:r>
      <w:r w:rsidRPr="002077C4">
        <w:rPr>
          <w:color w:val="auto"/>
        </w:rPr>
      </w:r>
      <w:r w:rsidRPr="002077C4">
        <w:rPr>
          <w:color w:val="auto"/>
        </w:rPr>
        <w:fldChar w:fldCharType="separate"/>
      </w:r>
      <w:r w:rsidR="00BE0C9F">
        <w:rPr>
          <w:noProof/>
        </w:rPr>
        <w:t>2</w:t>
      </w:r>
      <w:r w:rsidRPr="002077C4">
        <w:rPr>
          <w:color w:val="auto"/>
        </w:rPr>
        <w:fldChar w:fldCharType="end"/>
      </w:r>
      <w:r w:rsidRPr="002077C4">
        <w:rPr>
          <w:color w:val="auto"/>
        </w:rPr>
        <w:t>).</w:t>
      </w:r>
    </w:p>
    <w:p w14:paraId="3C583495" w14:textId="77777777" w:rsidR="00DD6549" w:rsidRPr="002077C4" w:rsidRDefault="00DD6549" w:rsidP="00DD6549">
      <w:pPr>
        <w:pStyle w:val="phinset"/>
      </w:pPr>
      <w:r w:rsidRPr="002077C4">
        <w:rPr>
          <w:rFonts w:ascii="Times New Roman Полужирный" w:hAnsi="Times New Roman Полужирный"/>
          <w:b/>
          <w:spacing w:val="40"/>
          <w:sz w:val="22"/>
        </w:rPr>
        <w:t>Примечание</w:t>
      </w:r>
      <w:r w:rsidRPr="002077C4">
        <w:rPr>
          <w:sz w:val="22"/>
        </w:rPr>
        <w:t> – Если страница Системы установлена в качестве домашней страницы, то она отобразится сразу после запуска браузера.</w:t>
      </w:r>
    </w:p>
    <w:p w14:paraId="1EE5FAD1" w14:textId="77777777" w:rsidR="00DD6549" w:rsidRPr="002077C4" w:rsidRDefault="00DD6549" w:rsidP="00DD6549">
      <w:pPr>
        <w:pStyle w:val="phnormal"/>
      </w:pPr>
      <w:r w:rsidRPr="002077C4">
        <w:t>Для удобства использования рекомендуется добавить адрес Системы в закладки браузера и/или сделать страницу Системы стартовой страницей.</w:t>
      </w:r>
    </w:p>
    <w:p w14:paraId="77D3F0B9" w14:textId="77777777" w:rsidR="00DD6549" w:rsidRPr="002077C4" w:rsidRDefault="00DD6549" w:rsidP="00DD6549">
      <w:pPr>
        <w:pStyle w:val="phfigure"/>
        <w:spacing w:line="240" w:lineRule="auto"/>
      </w:pPr>
      <w:r w:rsidRPr="002077C4">
        <w:rPr>
          <w:noProof/>
        </w:rPr>
        <w:drawing>
          <wp:inline distT="0" distB="0" distL="0" distR="0" wp14:anchorId="435BF903" wp14:editId="3A6CAEE6">
            <wp:extent cx="5753100" cy="3362325"/>
            <wp:effectExtent l="0" t="0" r="0" b="9525"/>
            <wp:docPr id="37"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NA~1.KRA\AppData\Local\Temp\SNAGHTML13664f3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362325"/>
                    </a:xfrm>
                    <a:prstGeom prst="rect">
                      <a:avLst/>
                    </a:prstGeom>
                    <a:noFill/>
                    <a:ln>
                      <a:noFill/>
                    </a:ln>
                  </pic:spPr>
                </pic:pic>
              </a:graphicData>
            </a:graphic>
          </wp:inline>
        </w:drawing>
      </w:r>
    </w:p>
    <w:p w14:paraId="18C6F061" w14:textId="77777777" w:rsidR="00DD6549" w:rsidRPr="002077C4" w:rsidRDefault="00DD6549" w:rsidP="00DD6549">
      <w:pPr>
        <w:pStyle w:val="phfiguretitle"/>
      </w:pPr>
      <w:r w:rsidRPr="002077C4">
        <w:t xml:space="preserve">Рисунок </w:t>
      </w:r>
      <w:r w:rsidR="00F5409C">
        <w:rPr>
          <w:noProof/>
        </w:rPr>
        <w:fldChar w:fldCharType="begin"/>
      </w:r>
      <w:r w:rsidR="00F5409C">
        <w:rPr>
          <w:noProof/>
        </w:rPr>
        <w:instrText xml:space="preserve"> SEQ Рису</w:instrText>
      </w:r>
      <w:r w:rsidR="00F5409C">
        <w:rPr>
          <w:noProof/>
        </w:rPr>
        <w:instrText xml:space="preserve">нок \* ARABIC </w:instrText>
      </w:r>
      <w:r w:rsidR="00F5409C">
        <w:rPr>
          <w:noProof/>
        </w:rPr>
        <w:fldChar w:fldCharType="separate"/>
      </w:r>
      <w:bookmarkStart w:id="107" w:name="_Ref101724883"/>
      <w:r w:rsidR="00BE0C9F">
        <w:rPr>
          <w:noProof/>
        </w:rPr>
        <w:t>2</w:t>
      </w:r>
      <w:bookmarkEnd w:id="107"/>
      <w:r w:rsidR="00F5409C">
        <w:rPr>
          <w:noProof/>
        </w:rPr>
        <w:fldChar w:fldCharType="end"/>
      </w:r>
      <w:r w:rsidRPr="002077C4">
        <w:t xml:space="preserve"> – Стартовое окно Системы</w:t>
      </w:r>
    </w:p>
    <w:p w14:paraId="230086CB" w14:textId="77777777" w:rsidR="00DD6549" w:rsidRPr="002077C4" w:rsidRDefault="00DD6549" w:rsidP="00DD6549">
      <w:pPr>
        <w:pStyle w:val="phnormal"/>
      </w:pPr>
      <w:r w:rsidRPr="002077C4">
        <w:lastRenderedPageBreak/>
        <w:t>Вход в Систему возможен одним из способов:</w:t>
      </w:r>
    </w:p>
    <w:p w14:paraId="663FCD25"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по логину;</w:t>
      </w:r>
    </w:p>
    <w:p w14:paraId="38ADF582"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по токену.</w:t>
      </w:r>
    </w:p>
    <w:p w14:paraId="04B059BE" w14:textId="77777777" w:rsidR="00DD6549" w:rsidRPr="002077C4" w:rsidRDefault="00DD6549" w:rsidP="00DD6549">
      <w:pPr>
        <w:pStyle w:val="ScrollListBullettitle"/>
      </w:pPr>
      <w:r w:rsidRPr="002077C4">
        <w:t>Способ по логину:</w:t>
      </w:r>
    </w:p>
    <w:p w14:paraId="7C6F7582" w14:textId="77777777" w:rsidR="00DD6549" w:rsidRPr="002077C4" w:rsidRDefault="00DD6549" w:rsidP="00DD6549">
      <w:pPr>
        <w:pStyle w:val="ScrollListBullet"/>
        <w:rPr>
          <w:color w:val="auto"/>
        </w:rPr>
      </w:pPr>
      <w:r w:rsidRPr="002077C4">
        <w:rPr>
          <w:color w:val="auto"/>
        </w:rPr>
        <w:t>введите логин учетной записи в поле "Логин";</w:t>
      </w:r>
    </w:p>
    <w:p w14:paraId="5AFBF1DD" w14:textId="77777777" w:rsidR="00DD6549" w:rsidRPr="002077C4" w:rsidRDefault="00DD6549" w:rsidP="00DD6549">
      <w:pPr>
        <w:pStyle w:val="ScrollListBullet"/>
        <w:rPr>
          <w:color w:val="auto"/>
        </w:rPr>
      </w:pPr>
      <w:r w:rsidRPr="002077C4">
        <w:rPr>
          <w:color w:val="auto"/>
        </w:rPr>
        <w:t>введите пароль учетной записи в поле "Пароль";</w:t>
      </w:r>
    </w:p>
    <w:p w14:paraId="0E7A8C05" w14:textId="77777777" w:rsidR="00DD6549" w:rsidRPr="002077C4" w:rsidRDefault="00DD6549" w:rsidP="00DD6549">
      <w:pPr>
        <w:pStyle w:val="ScrollListBullet"/>
        <w:rPr>
          <w:color w:val="auto"/>
        </w:rPr>
      </w:pPr>
      <w:r w:rsidRPr="002077C4">
        <w:rPr>
          <w:color w:val="auto"/>
        </w:rPr>
        <w:t>нажмите кнопку "Войти".</w:t>
      </w:r>
    </w:p>
    <w:p w14:paraId="0E5A6267" w14:textId="77777777" w:rsidR="00DD6549" w:rsidRPr="002077C4" w:rsidRDefault="00DD6549" w:rsidP="00DD6549">
      <w:pPr>
        <w:pStyle w:val="phnormal"/>
      </w:pPr>
      <w:r w:rsidRPr="002077C4">
        <w:t>Способ по токену:</w:t>
      </w:r>
    </w:p>
    <w:p w14:paraId="3C7DC0F1"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перейдите на вкладку "Вход по токену". Отобразится окно входа в систему по токену (рисунок </w:t>
      </w:r>
      <w:r w:rsidRPr="002077C4">
        <w:rPr>
          <w:color w:val="auto"/>
        </w:rPr>
        <w:fldChar w:fldCharType="begin"/>
      </w:r>
      <w:r w:rsidRPr="002077C4">
        <w:rPr>
          <w:color w:val="auto"/>
        </w:rPr>
        <w:instrText xml:space="preserve"> REF _Ref101955319 \h </w:instrText>
      </w:r>
      <w:r w:rsidRPr="002077C4">
        <w:rPr>
          <w:color w:val="auto"/>
        </w:rPr>
      </w:r>
      <w:r w:rsidRPr="002077C4">
        <w:rPr>
          <w:color w:val="auto"/>
        </w:rPr>
        <w:fldChar w:fldCharType="separate"/>
      </w:r>
      <w:r w:rsidR="00BE0C9F">
        <w:rPr>
          <w:noProof/>
        </w:rPr>
        <w:t>3</w:t>
      </w:r>
      <w:r w:rsidRPr="002077C4">
        <w:rPr>
          <w:color w:val="auto"/>
        </w:rPr>
        <w:fldChar w:fldCharType="end"/>
      </w:r>
      <w:r w:rsidRPr="002077C4">
        <w:rPr>
          <w:color w:val="auto"/>
        </w:rPr>
        <w:t>);</w:t>
      </w:r>
    </w:p>
    <w:p w14:paraId="3F5FA7E1" w14:textId="77777777" w:rsidR="00DD6549" w:rsidRPr="002077C4" w:rsidRDefault="00DD6549" w:rsidP="00DD6549">
      <w:pPr>
        <w:pStyle w:val="phfigure"/>
        <w:spacing w:line="240" w:lineRule="auto"/>
      </w:pPr>
      <w:r w:rsidRPr="002077C4">
        <w:rPr>
          <w:noProof/>
        </w:rPr>
        <w:drawing>
          <wp:inline distT="0" distB="0" distL="0" distR="0" wp14:anchorId="767E79FB" wp14:editId="6D1A7683">
            <wp:extent cx="4228343" cy="3909060"/>
            <wp:effectExtent l="19050" t="19050" r="20320" b="15240"/>
            <wp:docPr id="100128"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5855" cy="3916005"/>
                    </a:xfrm>
                    <a:prstGeom prst="rect">
                      <a:avLst/>
                    </a:prstGeom>
                    <a:noFill/>
                    <a:ln w="6350" cmpd="sng">
                      <a:solidFill>
                        <a:srgbClr val="000000"/>
                      </a:solidFill>
                      <a:miter lim="800000"/>
                      <a:headEnd/>
                      <a:tailEnd/>
                    </a:ln>
                    <a:effectLst/>
                  </pic:spPr>
                </pic:pic>
              </a:graphicData>
            </a:graphic>
          </wp:inline>
        </w:drawing>
      </w:r>
    </w:p>
    <w:p w14:paraId="53B843C5" w14:textId="77777777" w:rsidR="00DD6549" w:rsidRPr="002077C4" w:rsidRDefault="00DD6549" w:rsidP="00DD6549">
      <w:pPr>
        <w:pStyle w:val="phfiguretitle"/>
      </w:pPr>
      <w:bookmarkStart w:id="108" w:name="_Ref101724932"/>
      <w:r w:rsidRPr="002077C4">
        <w:t xml:space="preserve">Рисунок </w:t>
      </w:r>
      <w:r w:rsidR="00F5409C">
        <w:rPr>
          <w:noProof/>
        </w:rPr>
        <w:fldChar w:fldCharType="begin"/>
      </w:r>
      <w:r w:rsidR="00F5409C">
        <w:rPr>
          <w:noProof/>
        </w:rPr>
        <w:instrText xml:space="preserve"> SEQ Рисунок \* ARABIC </w:instrText>
      </w:r>
      <w:r w:rsidR="00F5409C">
        <w:rPr>
          <w:noProof/>
        </w:rPr>
        <w:fldChar w:fldCharType="separate"/>
      </w:r>
      <w:bookmarkStart w:id="109" w:name="_Ref101955319"/>
      <w:r w:rsidR="00BE0C9F">
        <w:rPr>
          <w:noProof/>
        </w:rPr>
        <w:t>3</w:t>
      </w:r>
      <w:bookmarkEnd w:id="109"/>
      <w:r w:rsidR="00F5409C">
        <w:rPr>
          <w:noProof/>
        </w:rPr>
        <w:fldChar w:fldCharType="end"/>
      </w:r>
      <w:bookmarkEnd w:id="108"/>
      <w:r w:rsidRPr="002077C4">
        <w:t xml:space="preserve"> – Окно входа в систему по токену</w:t>
      </w:r>
    </w:p>
    <w:p w14:paraId="5F0CBF05"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выберите тип токена;</w:t>
      </w:r>
    </w:p>
    <w:p w14:paraId="07091696"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14:paraId="02B41DF6"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нажмите кнопку "</w:t>
      </w:r>
      <w:r w:rsidRPr="002077C4">
        <w:rPr>
          <w:bCs/>
          <w:color w:val="auto"/>
        </w:rPr>
        <w:t>Вход по карте".</w:t>
      </w:r>
    </w:p>
    <w:p w14:paraId="52EE12F3" w14:textId="77777777" w:rsidR="00DD6549" w:rsidRPr="002077C4" w:rsidRDefault="00DD6549" w:rsidP="00DD6549">
      <w:pPr>
        <w:pStyle w:val="phnormal"/>
        <w:keepNext/>
        <w:spacing w:before="240" w:after="240"/>
        <w:rPr>
          <w:rFonts w:asciiTheme="minorHAnsi" w:hAnsiTheme="minorHAnsi"/>
          <w:b/>
          <w:bCs/>
          <w:spacing w:val="20"/>
          <w:sz w:val="22"/>
        </w:rPr>
      </w:pPr>
      <w:r w:rsidRPr="002077C4">
        <w:rPr>
          <w:rFonts w:ascii="Times New Roman Полужирный" w:hAnsi="Times New Roman Полужирный"/>
          <w:b/>
          <w:bCs/>
          <w:spacing w:val="40"/>
          <w:sz w:val="22"/>
        </w:rPr>
        <w:lastRenderedPageBreak/>
        <w:t>Примечания</w:t>
      </w:r>
    </w:p>
    <w:p w14:paraId="1259D10B" w14:textId="77777777" w:rsidR="00DD6549" w:rsidRPr="002077C4" w:rsidRDefault="00DD6549" w:rsidP="00DD6549">
      <w:pPr>
        <w:pStyle w:val="phinsetnoteNuber"/>
        <w:rPr>
          <w:color w:val="auto"/>
        </w:rPr>
      </w:pPr>
      <w:r w:rsidRPr="002077C4">
        <w:rPr>
          <w:color w:val="auto"/>
        </w:rPr>
        <w:t>На компьютере пользователя предварительно должно быть установлено и запущено программное обеспечение для выбранного типа токена.</w:t>
      </w:r>
    </w:p>
    <w:p w14:paraId="1AB55888" w14:textId="77777777" w:rsidR="00DD6549" w:rsidRPr="002077C4" w:rsidRDefault="00DD6549" w:rsidP="00DD6549">
      <w:pPr>
        <w:pStyle w:val="phinsetnoteNuber"/>
        <w:rPr>
          <w:color w:val="auto"/>
        </w:rPr>
      </w:pPr>
      <w:r w:rsidRPr="002077C4">
        <w:rPr>
          <w:color w:val="auto"/>
        </w:rPr>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14:paraId="3A122276" w14:textId="77777777" w:rsidR="00DD6549" w:rsidRPr="002077C4" w:rsidRDefault="00DD6549" w:rsidP="00DD6549">
      <w:pPr>
        <w:pStyle w:val="phnormal"/>
      </w:pPr>
      <w:r w:rsidRPr="002077C4">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64C0E687" w14:textId="77777777" w:rsidR="00DD6549" w:rsidRPr="002077C4" w:rsidRDefault="00DD6549" w:rsidP="00DD6549">
      <w:pPr>
        <w:pStyle w:val="phinsetnote"/>
        <w:rPr>
          <w:color w:val="auto"/>
        </w:rPr>
      </w:pPr>
      <w:r w:rsidRPr="002077C4">
        <w:rPr>
          <w:b/>
          <w:color w:val="auto"/>
        </w:rPr>
        <w:t xml:space="preserve">П р и м е ч а н и е – </w:t>
      </w:r>
      <w:r w:rsidRPr="002077C4">
        <w:rPr>
          <w:color w:val="auto"/>
        </w:rPr>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14:paraId="5758A4D4" w14:textId="77777777" w:rsidR="00DD6549" w:rsidRPr="002077C4" w:rsidRDefault="00DD6549" w:rsidP="00DD6549">
      <w:pPr>
        <w:pStyle w:val="phnormal"/>
      </w:pPr>
      <w:r w:rsidRPr="002077C4">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14:paraId="7EB84668"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отобразится форма выбора МО. Вид формы выбора МО представлен на рисунке </w:t>
      </w:r>
      <w:r w:rsidRPr="002077C4">
        <w:rPr>
          <w:color w:val="auto"/>
        </w:rPr>
        <w:fldChar w:fldCharType="begin"/>
      </w:r>
      <w:r w:rsidRPr="002077C4">
        <w:rPr>
          <w:color w:val="auto"/>
        </w:rPr>
        <w:instrText xml:space="preserve"> REF _Ref101724968 \h </w:instrText>
      </w:r>
      <w:r w:rsidRPr="002077C4">
        <w:rPr>
          <w:color w:val="auto"/>
        </w:rPr>
      </w:r>
      <w:r w:rsidRPr="002077C4">
        <w:rPr>
          <w:color w:val="auto"/>
        </w:rPr>
        <w:fldChar w:fldCharType="separate"/>
      </w:r>
      <w:r w:rsidR="00BE0C9F">
        <w:rPr>
          <w:noProof/>
        </w:rPr>
        <w:t>4</w:t>
      </w:r>
      <w:r w:rsidRPr="002077C4">
        <w:rPr>
          <w:color w:val="auto"/>
        </w:rPr>
        <w:fldChar w:fldCharType="end"/>
      </w:r>
      <w:r w:rsidRPr="002077C4">
        <w:rPr>
          <w:color w:val="auto"/>
        </w:rPr>
        <w:t xml:space="preserve">; </w:t>
      </w:r>
    </w:p>
    <w:p w14:paraId="7E720B79" w14:textId="77777777" w:rsidR="00DD6549" w:rsidRPr="002077C4" w:rsidRDefault="00DD6549" w:rsidP="00DD6549">
      <w:pPr>
        <w:pStyle w:val="phfigure"/>
        <w:spacing w:line="240" w:lineRule="auto"/>
      </w:pPr>
      <w:r w:rsidRPr="002077C4">
        <w:rPr>
          <w:noProof/>
        </w:rPr>
        <w:drawing>
          <wp:inline distT="0" distB="0" distL="0" distR="0" wp14:anchorId="2B4161D3" wp14:editId="0652943A">
            <wp:extent cx="5668219" cy="1895202"/>
            <wp:effectExtent l="19050" t="19050" r="8890" b="1016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7750" cy="1905076"/>
                    </a:xfrm>
                    <a:prstGeom prst="rect">
                      <a:avLst/>
                    </a:prstGeom>
                    <a:noFill/>
                    <a:ln w="6350" cmpd="sng">
                      <a:solidFill>
                        <a:srgbClr val="000000"/>
                      </a:solidFill>
                      <a:miter lim="800000"/>
                      <a:headEnd/>
                      <a:tailEnd/>
                    </a:ln>
                    <a:effectLst/>
                  </pic:spPr>
                </pic:pic>
              </a:graphicData>
            </a:graphic>
          </wp:inline>
        </w:drawing>
      </w:r>
    </w:p>
    <w:p w14:paraId="782F1F5C" w14:textId="77777777" w:rsidR="00DD6549" w:rsidRPr="002077C4" w:rsidRDefault="00DD6549" w:rsidP="00DD6549">
      <w:pPr>
        <w:pStyle w:val="phfiguretitle"/>
      </w:pPr>
      <w:r w:rsidRPr="002077C4">
        <w:t xml:space="preserve">Рисунок </w:t>
      </w:r>
      <w:r w:rsidR="00F5409C">
        <w:rPr>
          <w:noProof/>
        </w:rPr>
        <w:fldChar w:fldCharType="begin"/>
      </w:r>
      <w:r w:rsidR="00F5409C">
        <w:rPr>
          <w:noProof/>
        </w:rPr>
        <w:instrText xml:space="preserve"> SEQ Рисунок \* ARABIC </w:instrText>
      </w:r>
      <w:r w:rsidR="00F5409C">
        <w:rPr>
          <w:noProof/>
        </w:rPr>
        <w:fldChar w:fldCharType="separate"/>
      </w:r>
      <w:bookmarkStart w:id="110" w:name="_Ref101724968"/>
      <w:r w:rsidR="00BE0C9F">
        <w:rPr>
          <w:noProof/>
        </w:rPr>
        <w:t>4</w:t>
      </w:r>
      <w:bookmarkEnd w:id="110"/>
      <w:r w:rsidR="00F5409C">
        <w:rPr>
          <w:noProof/>
        </w:rPr>
        <w:fldChar w:fldCharType="end"/>
      </w:r>
      <w:r w:rsidRPr="002077C4">
        <w:t xml:space="preserve"> – Форма выбора МО</w:t>
      </w:r>
    </w:p>
    <w:p w14:paraId="42D2F6BF"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 xml:space="preserve">укажите необходимую МО и нажмите кнопку "Применить". Отобразится форма выбора АРМ по умолчанию. Вид формы выбора АРМ по умолчанию представлен на рисунке </w:t>
      </w:r>
      <w:r w:rsidRPr="002077C4">
        <w:rPr>
          <w:color w:val="auto"/>
        </w:rPr>
        <w:fldChar w:fldCharType="begin"/>
      </w:r>
      <w:r w:rsidRPr="002077C4">
        <w:rPr>
          <w:color w:val="auto"/>
        </w:rPr>
        <w:instrText xml:space="preserve"> REF _Ref101725010 \h </w:instrText>
      </w:r>
      <w:r w:rsidRPr="002077C4">
        <w:rPr>
          <w:color w:val="auto"/>
        </w:rPr>
      </w:r>
      <w:r w:rsidRPr="002077C4">
        <w:rPr>
          <w:color w:val="auto"/>
        </w:rPr>
        <w:fldChar w:fldCharType="separate"/>
      </w:r>
      <w:r w:rsidR="00BE0C9F">
        <w:rPr>
          <w:noProof/>
        </w:rPr>
        <w:t>5</w:t>
      </w:r>
      <w:r w:rsidRPr="002077C4">
        <w:rPr>
          <w:color w:val="auto"/>
        </w:rPr>
        <w:fldChar w:fldCharType="end"/>
      </w:r>
      <w:r w:rsidRPr="002077C4">
        <w:rPr>
          <w:color w:val="auto"/>
        </w:rPr>
        <w:t>;</w:t>
      </w:r>
    </w:p>
    <w:p w14:paraId="3250CDA3" w14:textId="77777777" w:rsidR="00DD6549" w:rsidRPr="002077C4" w:rsidRDefault="00DD6549" w:rsidP="00DD6549">
      <w:pPr>
        <w:pStyle w:val="phfigure"/>
        <w:spacing w:line="240" w:lineRule="auto"/>
      </w:pPr>
      <w:r w:rsidRPr="002077C4">
        <w:rPr>
          <w:noProof/>
        </w:rPr>
        <w:lastRenderedPageBreak/>
        <w:drawing>
          <wp:inline distT="0" distB="0" distL="0" distR="0" wp14:anchorId="290D2DDE" wp14:editId="79A56B59">
            <wp:extent cx="5448300" cy="2615184"/>
            <wp:effectExtent l="19050" t="19050" r="19050" b="13970"/>
            <wp:docPr id="100130"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007" descr="_scroll_external/attachments/image2021-1-21_13-20-12-79d50b1ca9d11254a78d457bf1c9034cfe622324890af496a658e5ddf7e9891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0501" cy="2621041"/>
                    </a:xfrm>
                    <a:prstGeom prst="rect">
                      <a:avLst/>
                    </a:prstGeom>
                    <a:noFill/>
                    <a:ln w="9525" cmpd="sng">
                      <a:solidFill>
                        <a:srgbClr val="000000"/>
                      </a:solidFill>
                      <a:miter lim="800000"/>
                      <a:headEnd/>
                      <a:tailEnd/>
                    </a:ln>
                    <a:effectLst/>
                  </pic:spPr>
                </pic:pic>
              </a:graphicData>
            </a:graphic>
          </wp:inline>
        </w:drawing>
      </w:r>
    </w:p>
    <w:p w14:paraId="60EDAE4B" w14:textId="77777777" w:rsidR="00DD6549" w:rsidRPr="002077C4" w:rsidRDefault="00DD6549" w:rsidP="00DD6549">
      <w:pPr>
        <w:pStyle w:val="phfiguretitle"/>
      </w:pPr>
      <w:r w:rsidRPr="002077C4">
        <w:t xml:space="preserve">Рисунок </w:t>
      </w:r>
      <w:r w:rsidR="00F5409C">
        <w:rPr>
          <w:noProof/>
        </w:rPr>
        <w:fldChar w:fldCharType="begin"/>
      </w:r>
      <w:r w:rsidR="00F5409C">
        <w:rPr>
          <w:noProof/>
        </w:rPr>
        <w:instrText xml:space="preserve"> SEQ Рисунок \* ARABIC </w:instrText>
      </w:r>
      <w:r w:rsidR="00F5409C">
        <w:rPr>
          <w:noProof/>
        </w:rPr>
        <w:fldChar w:fldCharType="separate"/>
      </w:r>
      <w:bookmarkStart w:id="111" w:name="_Ref101725010"/>
      <w:r w:rsidR="00BE0C9F">
        <w:rPr>
          <w:noProof/>
        </w:rPr>
        <w:t>5</w:t>
      </w:r>
      <w:bookmarkEnd w:id="111"/>
      <w:r w:rsidR="00F5409C">
        <w:rPr>
          <w:noProof/>
        </w:rPr>
        <w:fldChar w:fldCharType="end"/>
      </w:r>
      <w:r w:rsidRPr="002077C4">
        <w:t xml:space="preserve"> – Форма выбора АРМ по умолчанию</w:t>
      </w:r>
    </w:p>
    <w:p w14:paraId="19446969" w14:textId="77777777" w:rsidR="00DD6549" w:rsidRPr="002077C4" w:rsidRDefault="00DD6549" w:rsidP="00DD6549">
      <w:pPr>
        <w:pStyle w:val="phinsetnote"/>
        <w:rPr>
          <w:color w:val="auto"/>
        </w:rPr>
      </w:pPr>
      <w:r w:rsidRPr="002077C4">
        <w:rPr>
          <w:b/>
          <w:color w:val="auto"/>
          <w:spacing w:val="20"/>
        </w:rPr>
        <w:t>Примечание</w:t>
      </w:r>
      <w:r w:rsidRPr="002077C4">
        <w:rPr>
          <w:color w:val="auto"/>
        </w:rPr>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14:paraId="708CA5C7" w14:textId="77777777" w:rsidR="00DD6549" w:rsidRPr="002077C4" w:rsidRDefault="00DD6549" w:rsidP="00DD6549">
      <w:pPr>
        <w:pStyle w:val="ScrollListBullet"/>
        <w:tabs>
          <w:tab w:val="clear" w:pos="1134"/>
          <w:tab w:val="num" w:pos="1191"/>
        </w:tabs>
        <w:ind w:left="1191" w:hanging="482"/>
        <w:rPr>
          <w:color w:val="auto"/>
        </w:rPr>
      </w:pPr>
      <w:r w:rsidRPr="002077C4">
        <w:rPr>
          <w:color w:val="auto"/>
        </w:rPr>
        <w:t>выберите место работы в списке, нажмите кнопку "Применить". Отобразится форма указанного АРМ пользователя.</w:t>
      </w:r>
    </w:p>
    <w:p w14:paraId="58DF2250" w14:textId="77777777" w:rsidR="00B36A90" w:rsidRPr="002077C4" w:rsidRDefault="00B36A90" w:rsidP="005F530C">
      <w:pPr>
        <w:pStyle w:val="2"/>
        <w:rPr>
          <w:color w:val="auto"/>
        </w:rPr>
      </w:pPr>
      <w:bookmarkStart w:id="112" w:name="_Toc18316952"/>
      <w:bookmarkStart w:id="113" w:name="_Toc54639688"/>
      <w:bookmarkStart w:id="114" w:name="_Toc55325249"/>
      <w:bookmarkStart w:id="115" w:name="_Toc89927892"/>
      <w:bookmarkStart w:id="116" w:name="_Toc89933995"/>
      <w:bookmarkStart w:id="117" w:name="_Toc101951316"/>
      <w:bookmarkStart w:id="118" w:name="_Toc101951632"/>
      <w:bookmarkStart w:id="119" w:name="_Toc173103365"/>
      <w:bookmarkStart w:id="120" w:name="_Toc173103501"/>
      <w:bookmarkStart w:id="121" w:name="_Toc178065380"/>
      <w:bookmarkStart w:id="122" w:name="_Toc205893035"/>
      <w:bookmarkStart w:id="123" w:name="_Toc213919103"/>
      <w:bookmarkStart w:id="124" w:name="_Toc239594316"/>
      <w:r w:rsidRPr="002077C4">
        <w:rPr>
          <w:color w:val="auto"/>
        </w:rPr>
        <w:t>Смена пароля</w:t>
      </w:r>
      <w:bookmarkEnd w:id="112"/>
      <w:bookmarkEnd w:id="113"/>
      <w:bookmarkEnd w:id="114"/>
      <w:bookmarkEnd w:id="115"/>
      <w:bookmarkEnd w:id="116"/>
      <w:bookmarkEnd w:id="117"/>
      <w:bookmarkEnd w:id="118"/>
      <w:bookmarkEnd w:id="119"/>
      <w:bookmarkEnd w:id="120"/>
      <w:bookmarkEnd w:id="121"/>
      <w:bookmarkEnd w:id="122"/>
      <w:bookmarkEnd w:id="123"/>
      <w:bookmarkEnd w:id="124"/>
    </w:p>
    <w:p w14:paraId="03342CA2" w14:textId="77777777" w:rsidR="00B36A90" w:rsidRPr="002077C4" w:rsidRDefault="00B36A90" w:rsidP="00B36A90">
      <w:pPr>
        <w:pStyle w:val="phnormal"/>
      </w:pPr>
      <w:r w:rsidRPr="002077C4">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14:paraId="03A106F7" w14:textId="77777777" w:rsidR="00B36A90" w:rsidRPr="002077C4" w:rsidRDefault="00B36A90" w:rsidP="00B36A90">
      <w:pPr>
        <w:pStyle w:val="phnormal"/>
      </w:pPr>
      <w:r w:rsidRPr="002077C4">
        <w:t>После ввода имени пользователя, пароля и нажатия кнопки "</w:t>
      </w:r>
      <w:r w:rsidRPr="002077C4">
        <w:rPr>
          <w:bCs/>
        </w:rPr>
        <w:t>Войти в систему"</w:t>
      </w:r>
      <w:r w:rsidRPr="002077C4">
        <w:t xml:space="preserve"> выполняется проверка актуальности пароля, как временного, так и постоянного. </w:t>
      </w:r>
    </w:p>
    <w:p w14:paraId="5394E97B" w14:textId="77777777" w:rsidR="00B36A90" w:rsidRPr="002077C4" w:rsidRDefault="00B36A90" w:rsidP="00B36A90">
      <w:pPr>
        <w:pStyle w:val="phnormal"/>
      </w:pPr>
      <w:r w:rsidRPr="002077C4">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14:paraId="12CDE38D" w14:textId="77777777" w:rsidR="00B36A90" w:rsidRPr="002077C4" w:rsidRDefault="00B36A90" w:rsidP="00B36A90">
      <w:pPr>
        <w:pStyle w:val="phnormal"/>
      </w:pPr>
      <w:r w:rsidRPr="002077C4">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14:paraId="7F9F5489" w14:textId="77777777" w:rsidR="00B36A90" w:rsidRPr="002077C4" w:rsidRDefault="00B36A90" w:rsidP="00B36A90">
      <w:pPr>
        <w:pStyle w:val="phnormal"/>
      </w:pPr>
      <w:r w:rsidRPr="002077C4">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14:paraId="1E7B1471" w14:textId="77777777" w:rsidR="00B36A90" w:rsidRPr="002077C4" w:rsidRDefault="00B36A90" w:rsidP="00B36A90">
      <w:pPr>
        <w:pStyle w:val="phnormal"/>
      </w:pPr>
      <w:r w:rsidRPr="002077C4">
        <w:lastRenderedPageBreak/>
        <w:t xml:space="preserve">Вход в Систему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14:paraId="72CBF283" w14:textId="77777777" w:rsidR="00B36A90" w:rsidRPr="002077C4" w:rsidRDefault="00B36A90" w:rsidP="00B36A90">
      <w:pPr>
        <w:pStyle w:val="phnormal"/>
      </w:pPr>
      <w:r w:rsidRPr="002077C4">
        <w:t>При входе в систему происходит сохранение нового пароля.</w:t>
      </w:r>
    </w:p>
    <w:p w14:paraId="15238607" w14:textId="77777777" w:rsidR="00B36A90" w:rsidRPr="002077C4" w:rsidRDefault="00B36A90" w:rsidP="005F530C">
      <w:pPr>
        <w:pStyle w:val="2"/>
        <w:rPr>
          <w:color w:val="auto"/>
        </w:rPr>
      </w:pPr>
      <w:bookmarkStart w:id="125" w:name="_Toc79665341"/>
      <w:bookmarkStart w:id="126" w:name="_Toc86215163"/>
      <w:bookmarkStart w:id="127" w:name="_Toc87417306"/>
      <w:bookmarkStart w:id="128" w:name="_Toc89927893"/>
      <w:bookmarkStart w:id="129" w:name="_Toc89933996"/>
      <w:bookmarkStart w:id="130" w:name="_Toc101951317"/>
      <w:bookmarkStart w:id="131" w:name="_Toc101951633"/>
      <w:bookmarkStart w:id="132" w:name="_Toc173103366"/>
      <w:bookmarkStart w:id="133" w:name="_Toc173103502"/>
      <w:bookmarkStart w:id="134" w:name="_Toc178065381"/>
      <w:bookmarkStart w:id="135" w:name="_Toc205893036"/>
      <w:bookmarkStart w:id="136" w:name="_Toc213919104"/>
      <w:bookmarkStart w:id="137" w:name="_Toc239594317"/>
      <w:r w:rsidRPr="002077C4">
        <w:rPr>
          <w:color w:val="auto"/>
        </w:rPr>
        <w:t>Контроль срока действия пароля</w:t>
      </w:r>
      <w:bookmarkEnd w:id="125"/>
      <w:bookmarkEnd w:id="126"/>
      <w:bookmarkEnd w:id="127"/>
      <w:bookmarkEnd w:id="128"/>
      <w:bookmarkEnd w:id="129"/>
      <w:bookmarkEnd w:id="130"/>
      <w:bookmarkEnd w:id="131"/>
      <w:bookmarkEnd w:id="132"/>
      <w:bookmarkEnd w:id="133"/>
      <w:bookmarkEnd w:id="134"/>
      <w:bookmarkEnd w:id="135"/>
      <w:bookmarkEnd w:id="136"/>
      <w:bookmarkEnd w:id="137"/>
    </w:p>
    <w:p w14:paraId="0ED96687" w14:textId="77777777" w:rsidR="00B36A90" w:rsidRPr="002077C4" w:rsidRDefault="00B36A90" w:rsidP="00B36A90">
      <w:pPr>
        <w:pStyle w:val="phnormal"/>
      </w:pPr>
      <w:r w:rsidRPr="002077C4">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14:paraId="453F146C" w14:textId="77777777" w:rsidR="00B36A90" w:rsidRPr="002077C4" w:rsidRDefault="00B36A90" w:rsidP="00B36A90">
      <w:pPr>
        <w:pStyle w:val="phnormal"/>
      </w:pPr>
      <w:r w:rsidRPr="002077C4">
        <w:t>За несколько дней до истечения срока действия пароля при входе в систему выводится информационное сообщение "До истечения срока действия пароля осталось %кол-во дней% дней. Пароль можно сменить в личном кабинете".</w:t>
      </w:r>
    </w:p>
    <w:p w14:paraId="1FFF42BC" w14:textId="77777777" w:rsidR="00B36A90" w:rsidRPr="002077C4" w:rsidRDefault="00B36A90" w:rsidP="00B36A90">
      <w:pPr>
        <w:pStyle w:val="phnormal"/>
      </w:pPr>
      <w:r w:rsidRPr="002077C4">
        <w:t>При входе в систему в последний день актуальности пароля, на форме авторизации отобразятся поля для смены пароля.</w:t>
      </w:r>
    </w:p>
    <w:p w14:paraId="1EAFF56C" w14:textId="77777777" w:rsidR="00B36A90" w:rsidRPr="002077C4" w:rsidRDefault="00B36A90" w:rsidP="00B36A90">
      <w:pPr>
        <w:pStyle w:val="phnormal"/>
      </w:pPr>
      <w:r w:rsidRPr="002077C4">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 "Новый пароль" и "Новый пароль еще раз" идентичны.</w:t>
      </w:r>
    </w:p>
    <w:p w14:paraId="5F6702E1" w14:textId="77777777" w:rsidR="00B36A90" w:rsidRPr="002077C4" w:rsidRDefault="00B36A90" w:rsidP="00B36A90">
      <w:pPr>
        <w:pStyle w:val="phnormal"/>
      </w:pPr>
      <w:r w:rsidRPr="002077C4">
        <w:t>В процессе ввода нового пароля рядом с полем отобразится зеленая галочка, если введенный пароль удовлетворяет всем требованиям.</w:t>
      </w:r>
    </w:p>
    <w:p w14:paraId="0DE658FE" w14:textId="77777777" w:rsidR="00B36A90" w:rsidRPr="002077C4" w:rsidRDefault="00B36A90" w:rsidP="00B36A90">
      <w:pPr>
        <w:pStyle w:val="phnormal"/>
      </w:pPr>
      <w:r w:rsidRPr="002077C4">
        <w:t>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w:t>
      </w:r>
    </w:p>
    <w:p w14:paraId="58F0C749" w14:textId="77777777" w:rsidR="00B36A90" w:rsidRPr="002077C4" w:rsidRDefault="00B36A90" w:rsidP="00B36A90">
      <w:pPr>
        <w:pStyle w:val="phnormal"/>
      </w:pPr>
      <w:r w:rsidRPr="002077C4">
        <w:t>При входе в систему происходит сохранение нового пароля.</w:t>
      </w:r>
    </w:p>
    <w:p w14:paraId="281A3282" w14:textId="77777777" w:rsidR="00B36A90" w:rsidRPr="002077C4" w:rsidRDefault="00B36A90" w:rsidP="005F530C">
      <w:pPr>
        <w:pStyle w:val="2"/>
        <w:rPr>
          <w:color w:val="auto"/>
        </w:rPr>
      </w:pPr>
      <w:bookmarkStart w:id="138" w:name="_Toc18316953"/>
      <w:bookmarkStart w:id="139" w:name="_Toc54639689"/>
      <w:bookmarkStart w:id="140" w:name="_Toc55325250"/>
      <w:bookmarkStart w:id="141" w:name="_Toc89927894"/>
      <w:bookmarkStart w:id="142" w:name="_Toc89933997"/>
      <w:bookmarkStart w:id="143" w:name="_Toc101951318"/>
      <w:bookmarkStart w:id="144" w:name="_Toc101951634"/>
      <w:bookmarkStart w:id="145" w:name="_Toc173103367"/>
      <w:bookmarkStart w:id="146" w:name="_Toc173103503"/>
      <w:bookmarkStart w:id="147" w:name="_Toc178065382"/>
      <w:bookmarkStart w:id="148" w:name="_Toc205893037"/>
      <w:bookmarkStart w:id="149" w:name="_Toc213919105"/>
      <w:bookmarkStart w:id="150" w:name="_Toc239594318"/>
      <w:r w:rsidRPr="002077C4">
        <w:rPr>
          <w:color w:val="auto"/>
        </w:rPr>
        <w:t>Порядок проверки работоспособности</w:t>
      </w:r>
      <w:bookmarkEnd w:id="138"/>
      <w:bookmarkEnd w:id="139"/>
      <w:bookmarkEnd w:id="140"/>
      <w:bookmarkEnd w:id="141"/>
      <w:bookmarkEnd w:id="142"/>
      <w:bookmarkEnd w:id="143"/>
      <w:bookmarkEnd w:id="144"/>
      <w:bookmarkEnd w:id="145"/>
      <w:bookmarkEnd w:id="146"/>
      <w:bookmarkEnd w:id="147"/>
      <w:bookmarkEnd w:id="148"/>
      <w:bookmarkEnd w:id="149"/>
      <w:bookmarkEnd w:id="150"/>
    </w:p>
    <w:p w14:paraId="101069CA" w14:textId="77777777" w:rsidR="00B36A90" w:rsidRPr="002077C4" w:rsidRDefault="00B36A90" w:rsidP="00B36A90">
      <w:pPr>
        <w:pStyle w:val="phnormal"/>
      </w:pPr>
      <w:r w:rsidRPr="002077C4">
        <w:t xml:space="preserve">Для проверки работоспособности системы необходимо выполнить следующие действия: </w:t>
      </w:r>
    </w:p>
    <w:p w14:paraId="60B72593" w14:textId="77777777" w:rsidR="00B36A90" w:rsidRPr="002077C4" w:rsidRDefault="00B36A90" w:rsidP="00B36A90">
      <w:pPr>
        <w:pStyle w:val="ScrollListBullet"/>
        <w:rPr>
          <w:color w:val="auto"/>
        </w:rPr>
      </w:pPr>
      <w:r w:rsidRPr="002077C4">
        <w:rPr>
          <w:color w:val="auto"/>
        </w:rPr>
        <w:t>выполните вход в Системе и откройте АРМ;</w:t>
      </w:r>
    </w:p>
    <w:p w14:paraId="6D296545" w14:textId="77777777" w:rsidR="00B36A90" w:rsidRPr="002077C4" w:rsidRDefault="00B36A90" w:rsidP="00B36A90">
      <w:pPr>
        <w:pStyle w:val="ScrollListBullet"/>
        <w:rPr>
          <w:color w:val="auto"/>
        </w:rPr>
      </w:pPr>
      <w:r w:rsidRPr="002077C4">
        <w:rPr>
          <w:color w:val="auto"/>
        </w:rPr>
        <w:t xml:space="preserve">вызовите любую форму. </w:t>
      </w:r>
    </w:p>
    <w:p w14:paraId="7A6792C8" w14:textId="62CA7126" w:rsidR="00B36A90" w:rsidRPr="002077C4" w:rsidRDefault="00B36A90" w:rsidP="00B36A90">
      <w:pPr>
        <w:pStyle w:val="phnormal"/>
      </w:pPr>
      <w:r w:rsidRPr="002077C4">
        <w:lastRenderedPageBreak/>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14:paraId="21AD0FCB" w14:textId="6BC030E1" w:rsidR="00007815" w:rsidRPr="002077C4" w:rsidRDefault="00007815" w:rsidP="0007282B">
      <w:pPr>
        <w:pStyle w:val="1"/>
        <w:rPr>
          <w:color w:val="auto"/>
        </w:rPr>
      </w:pPr>
      <w:bookmarkStart w:id="151" w:name="_Toc101951319"/>
      <w:bookmarkStart w:id="152" w:name="_Toc101951635"/>
      <w:bookmarkStart w:id="153" w:name="_Toc176962957"/>
      <w:bookmarkStart w:id="154" w:name="_Toc176964950"/>
      <w:bookmarkStart w:id="155" w:name="_Toc239594319"/>
      <w:bookmarkEnd w:id="63"/>
      <w:bookmarkEnd w:id="64"/>
      <w:bookmarkEnd w:id="65"/>
      <w:bookmarkEnd w:id="66"/>
      <w:bookmarkEnd w:id="67"/>
      <w:r w:rsidRPr="002077C4">
        <w:rPr>
          <w:color w:val="auto"/>
        </w:rPr>
        <w:lastRenderedPageBreak/>
        <w:t>Описание операций</w:t>
      </w:r>
      <w:bookmarkEnd w:id="151"/>
      <w:bookmarkEnd w:id="152"/>
      <w:bookmarkEnd w:id="153"/>
      <w:bookmarkEnd w:id="154"/>
      <w:bookmarkEnd w:id="155"/>
    </w:p>
    <w:p w14:paraId="56421465" w14:textId="2F9DA7E3" w:rsidR="001F17EC" w:rsidRPr="002077C4" w:rsidRDefault="001F17EC" w:rsidP="001F17EC">
      <w:pPr>
        <w:pStyle w:val="2"/>
        <w:rPr>
          <w:color w:val="auto"/>
        </w:rPr>
      </w:pPr>
      <w:bookmarkStart w:id="156" w:name="_Toc239594320"/>
      <w:r w:rsidRPr="002077C4">
        <w:rPr>
          <w:color w:val="auto"/>
        </w:rPr>
        <w:t>Реабилитация в поликлинике</w:t>
      </w:r>
      <w:bookmarkEnd w:id="156"/>
    </w:p>
    <w:p w14:paraId="0948C1D5" w14:textId="2A0A00CB" w:rsidR="001F17EC" w:rsidRPr="002077C4" w:rsidRDefault="003F4C8A" w:rsidP="001F17EC">
      <w:pPr>
        <w:pStyle w:val="phnormal"/>
      </w:pPr>
      <w:r w:rsidRPr="002077C4">
        <w:t>Модуль "Реабилитация в поликлинике" предназначен для ввода информации о проведенном осмотре пациента мультидисциплинарной реабилитационной командой (далее – МДРК). Информация отображается в разделе "Реабилитация" в ЭМК пациента.</w:t>
      </w:r>
    </w:p>
    <w:p w14:paraId="6511AFFC" w14:textId="77777777" w:rsidR="003F4C8A" w:rsidRPr="002077C4" w:rsidRDefault="003F4C8A" w:rsidP="003F4C8A">
      <w:pPr>
        <w:pStyle w:val="phnormal"/>
      </w:pPr>
      <w:r w:rsidRPr="002077C4">
        <w:t>Раздел отображается, если выполнено хотя бы одно условие:</w:t>
      </w:r>
    </w:p>
    <w:p w14:paraId="72993B79" w14:textId="77777777" w:rsidR="003F4C8A" w:rsidRPr="002077C4" w:rsidRDefault="003F4C8A" w:rsidP="003F4C8A">
      <w:pPr>
        <w:pStyle w:val="ScrollListBullet"/>
        <w:rPr>
          <w:color w:val="auto"/>
        </w:rPr>
      </w:pPr>
      <w:r w:rsidRPr="002077C4">
        <w:rPr>
          <w:color w:val="auto"/>
        </w:rPr>
        <w:t>в посещении установлена оценка по ШРМ;</w:t>
      </w:r>
    </w:p>
    <w:p w14:paraId="7B8B847E" w14:textId="77777777" w:rsidR="003F4C8A" w:rsidRPr="002077C4" w:rsidRDefault="003F4C8A" w:rsidP="003F4C8A">
      <w:pPr>
        <w:pStyle w:val="ScrollListBullet"/>
        <w:rPr>
          <w:color w:val="auto"/>
        </w:rPr>
      </w:pPr>
      <w:r w:rsidRPr="002077C4">
        <w:rPr>
          <w:color w:val="auto"/>
        </w:rPr>
        <w:t>в посещении установлен профиль отделения по медицинской реабилитации;</w:t>
      </w:r>
    </w:p>
    <w:p w14:paraId="3266D993" w14:textId="77777777" w:rsidR="003F4C8A" w:rsidRPr="002077C4" w:rsidRDefault="003F4C8A" w:rsidP="003F4C8A">
      <w:pPr>
        <w:pStyle w:val="ScrollListBullet"/>
        <w:rPr>
          <w:color w:val="auto"/>
        </w:rPr>
      </w:pPr>
      <w:r w:rsidRPr="002077C4">
        <w:rPr>
          <w:color w:val="auto"/>
        </w:rPr>
        <w:t>в случае лечения был добавлен осмотр МДРК.</w:t>
      </w:r>
    </w:p>
    <w:p w14:paraId="2EB5A35C" w14:textId="77777777" w:rsidR="003F4C8A" w:rsidRPr="002077C4" w:rsidRDefault="003F4C8A" w:rsidP="003F4C8A">
      <w:pPr>
        <w:pStyle w:val="phnormal"/>
      </w:pPr>
      <w:r w:rsidRPr="002077C4">
        <w:t>Редактирование раздела и формирование этапного и заключительного реабилитационных эпикризов доступно, если выполнено хотя бы одно условие:</w:t>
      </w:r>
    </w:p>
    <w:p w14:paraId="0948DACA" w14:textId="77777777" w:rsidR="003F4C8A" w:rsidRPr="002077C4" w:rsidRDefault="003F4C8A" w:rsidP="003F4C8A">
      <w:pPr>
        <w:pStyle w:val="ScrollListBullet"/>
        <w:rPr>
          <w:color w:val="auto"/>
        </w:rPr>
      </w:pPr>
      <w:r w:rsidRPr="002077C4">
        <w:rPr>
          <w:color w:val="auto"/>
        </w:rPr>
        <w:t>пользователь является лечащим врачом в случае лечения, с которым связан осмотр МДРК;</w:t>
      </w:r>
    </w:p>
    <w:p w14:paraId="4AFE2D1B" w14:textId="77777777" w:rsidR="003F4C8A" w:rsidRPr="002077C4" w:rsidRDefault="003F4C8A" w:rsidP="003F4C8A">
      <w:pPr>
        <w:pStyle w:val="ScrollListBullet"/>
        <w:rPr>
          <w:color w:val="auto"/>
        </w:rPr>
      </w:pPr>
      <w:r w:rsidRPr="002077C4">
        <w:rPr>
          <w:color w:val="auto"/>
        </w:rPr>
        <w:t>отделение врача совпадает с отделением лечащего врача;</w:t>
      </w:r>
    </w:p>
    <w:p w14:paraId="141547B8" w14:textId="77777777" w:rsidR="003F4C8A" w:rsidRPr="002077C4" w:rsidRDefault="003F4C8A" w:rsidP="003F4C8A">
      <w:pPr>
        <w:pStyle w:val="ScrollListBullet"/>
        <w:rPr>
          <w:color w:val="auto"/>
        </w:rPr>
      </w:pPr>
      <w:r w:rsidRPr="002077C4">
        <w:rPr>
          <w:color w:val="auto"/>
        </w:rPr>
        <w:t>пользователь является участником МДРК и добавлен в участники осмотра, должность сотрудника – "Врач по медицинской реабилитации" или "Врач ФРМ".</w:t>
      </w:r>
    </w:p>
    <w:p w14:paraId="5CCD3C11" w14:textId="748B2A71" w:rsidR="003F4C8A" w:rsidRPr="002077C4" w:rsidRDefault="003F4C8A" w:rsidP="003F4C8A">
      <w:pPr>
        <w:pStyle w:val="3"/>
        <w:rPr>
          <w:color w:val="auto"/>
        </w:rPr>
      </w:pPr>
      <w:bookmarkStart w:id="157" w:name="_Toc239594321"/>
      <w:r w:rsidRPr="002077C4">
        <w:rPr>
          <w:color w:val="auto"/>
        </w:rPr>
        <w:t>Доступ к форме</w:t>
      </w:r>
      <w:bookmarkEnd w:id="157"/>
    </w:p>
    <w:p w14:paraId="67C32DB2" w14:textId="77777777" w:rsidR="003F4C8A" w:rsidRPr="002077C4" w:rsidRDefault="003F4C8A" w:rsidP="003F4C8A">
      <w:pPr>
        <w:pStyle w:val="phnormal"/>
      </w:pPr>
      <w:r w:rsidRPr="002077C4">
        <w:t>Для доступа к форме из случая поликлинического лечения:</w:t>
      </w:r>
    </w:p>
    <w:p w14:paraId="45BCE174" w14:textId="77777777" w:rsidR="003F4C8A" w:rsidRPr="002077C4" w:rsidRDefault="003F4C8A" w:rsidP="003F4C8A">
      <w:pPr>
        <w:pStyle w:val="ScrollListBullet"/>
        <w:rPr>
          <w:color w:val="auto"/>
        </w:rPr>
      </w:pPr>
      <w:r w:rsidRPr="002077C4">
        <w:rPr>
          <w:color w:val="auto"/>
        </w:rPr>
        <w:t>откройте ЭМК пациента;</w:t>
      </w:r>
    </w:p>
    <w:p w14:paraId="7A21E62B" w14:textId="77777777" w:rsidR="003F4C8A" w:rsidRPr="002077C4" w:rsidRDefault="003F4C8A" w:rsidP="003F4C8A">
      <w:pPr>
        <w:pStyle w:val="ScrollListBullet"/>
        <w:rPr>
          <w:color w:val="auto"/>
        </w:rPr>
      </w:pPr>
      <w:r w:rsidRPr="002077C4">
        <w:rPr>
          <w:color w:val="auto"/>
        </w:rPr>
        <w:t>перейдите в раздел "Реабилитация"; </w:t>
      </w:r>
    </w:p>
    <w:p w14:paraId="01880752" w14:textId="77777777" w:rsidR="003F4C8A" w:rsidRPr="002077C4" w:rsidRDefault="003F4C8A" w:rsidP="003F4C8A">
      <w:pPr>
        <w:pStyle w:val="ScrollListBullet"/>
        <w:rPr>
          <w:color w:val="auto"/>
        </w:rPr>
      </w:pPr>
      <w:r w:rsidRPr="002077C4">
        <w:rPr>
          <w:color w:val="auto"/>
        </w:rPr>
        <w:t>нажмите кнопку "Добавить" в заголовке раздела или </w:t>
      </w:r>
      <w:r w:rsidRPr="002077C4">
        <w:rPr>
          <w:noProof/>
          <w:color w:val="auto"/>
        </w:rPr>
        <w:drawing>
          <wp:inline distT="0" distB="0" distL="0" distR="0" wp14:anchorId="37252D86" wp14:editId="28504712">
            <wp:extent cx="257175" cy="219075"/>
            <wp:effectExtent l="19050" t="19050" r="28575" b="19050"/>
            <wp:docPr id="1" name="Рисунок 1" descr="_scroll_external/attachments/image2024-10-9_14-16-27-8e9ad474c37120147877494a3af2005e4ee3849796c00eadef2996cff91785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3"/>
                    <a:stretch>
                      <a:fillRect/>
                    </a:stretch>
                  </pic:blipFill>
                  <pic:spPr>
                    <a:xfrm>
                      <a:off x="0" y="0"/>
                      <a:ext cx="257175" cy="219075"/>
                    </a:xfrm>
                    <a:prstGeom prst="rect">
                      <a:avLst/>
                    </a:prstGeom>
                    <a:ln w="9525">
                      <a:solidFill>
                        <a:srgbClr val="000000"/>
                      </a:solidFill>
                      <a:prstDash val="solid"/>
                    </a:ln>
                  </pic:spPr>
                </pic:pic>
              </a:graphicData>
            </a:graphic>
          </wp:inline>
        </w:drawing>
      </w:r>
      <w:r w:rsidRPr="002077C4">
        <w:rPr>
          <w:color w:val="auto"/>
        </w:rPr>
        <w:t>.</w:t>
      </w:r>
    </w:p>
    <w:p w14:paraId="5A8D8677" w14:textId="77777777" w:rsidR="003F4C8A" w:rsidRPr="002077C4" w:rsidRDefault="003F4C8A" w:rsidP="003F4C8A">
      <w:pPr>
        <w:pStyle w:val="phfigure"/>
      </w:pPr>
      <w:r w:rsidRPr="002077C4">
        <w:rPr>
          <w:noProof/>
        </w:rPr>
        <w:lastRenderedPageBreak/>
        <w:drawing>
          <wp:inline distT="0" distB="0" distL="0" distR="0" wp14:anchorId="2AC34BC4" wp14:editId="213E69F5">
            <wp:extent cx="6299835" cy="2619405"/>
            <wp:effectExtent l="19050" t="19050" r="28575" b="19050"/>
            <wp:docPr id="100003" name="Рисунок 100003"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4"/>
                    <a:stretch>
                      <a:fillRect/>
                    </a:stretch>
                  </pic:blipFill>
                  <pic:spPr>
                    <a:xfrm>
                      <a:off x="0" y="0"/>
                      <a:ext cx="6299835" cy="2619405"/>
                    </a:xfrm>
                    <a:prstGeom prst="rect">
                      <a:avLst/>
                    </a:prstGeom>
                    <a:ln w="9525">
                      <a:solidFill>
                        <a:srgbClr val="000000"/>
                      </a:solidFill>
                      <a:prstDash val="solid"/>
                    </a:ln>
                  </pic:spPr>
                </pic:pic>
              </a:graphicData>
            </a:graphic>
          </wp:inline>
        </w:drawing>
      </w:r>
    </w:p>
    <w:p w14:paraId="026C6D7C" w14:textId="533445C5" w:rsidR="003F4C8A" w:rsidRPr="002077C4" w:rsidRDefault="003F4C8A" w:rsidP="003F4C8A">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w:t>
      </w:r>
      <w:r w:rsidRPr="002077C4">
        <w:fldChar w:fldCharType="end"/>
      </w:r>
      <w:r w:rsidRPr="002077C4">
        <w:t xml:space="preserve"> – Доступ к форме</w:t>
      </w:r>
    </w:p>
    <w:p w14:paraId="107B5D9E" w14:textId="1765732E" w:rsidR="003F4C8A" w:rsidRPr="002077C4" w:rsidRDefault="003F4C8A" w:rsidP="003F4C8A">
      <w:pPr>
        <w:pStyle w:val="phnormal"/>
      </w:pPr>
      <w:r w:rsidRPr="002077C4">
        <w:t>Отобразится форма "Осмотр МДРК".</w:t>
      </w:r>
    </w:p>
    <w:p w14:paraId="4BBD4CE7" w14:textId="34586196" w:rsidR="003F4C8A" w:rsidRPr="002077C4" w:rsidRDefault="003F4C8A" w:rsidP="003F4C8A">
      <w:pPr>
        <w:pStyle w:val="3"/>
        <w:rPr>
          <w:color w:val="auto"/>
        </w:rPr>
      </w:pPr>
      <w:bookmarkStart w:id="158" w:name="_Toc239594322"/>
      <w:r w:rsidRPr="002077C4">
        <w:rPr>
          <w:color w:val="auto"/>
        </w:rPr>
        <w:t>Описание раздела "Реабилитация"</w:t>
      </w:r>
      <w:bookmarkEnd w:id="158"/>
    </w:p>
    <w:p w14:paraId="383C1781" w14:textId="77777777" w:rsidR="003F4C8A" w:rsidRPr="002077C4" w:rsidRDefault="003F4C8A" w:rsidP="003F4C8A">
      <w:pPr>
        <w:pStyle w:val="phnormal"/>
      </w:pPr>
      <w:r w:rsidRPr="002077C4">
        <w:t>В разделе содержатся сведения об осмотрах МДРК, проведенных в случае лечения:</w:t>
      </w:r>
    </w:p>
    <w:p w14:paraId="745E84AE" w14:textId="77777777" w:rsidR="003F4C8A" w:rsidRPr="002077C4" w:rsidRDefault="003F4C8A" w:rsidP="003F4C8A">
      <w:pPr>
        <w:pStyle w:val="ScrollListBullet"/>
        <w:numPr>
          <w:ilvl w:val="0"/>
          <w:numId w:val="60"/>
        </w:numPr>
        <w:rPr>
          <w:color w:val="auto"/>
        </w:rPr>
      </w:pPr>
      <w:r w:rsidRPr="002077C4">
        <w:rPr>
          <w:color w:val="auto"/>
        </w:rPr>
        <w:t>дата проведения осмотра;</w:t>
      </w:r>
    </w:p>
    <w:p w14:paraId="6914F8BA" w14:textId="77777777" w:rsidR="003F4C8A" w:rsidRPr="002077C4" w:rsidRDefault="003F4C8A" w:rsidP="003F4C8A">
      <w:pPr>
        <w:pStyle w:val="ScrollListBullet"/>
        <w:numPr>
          <w:ilvl w:val="0"/>
          <w:numId w:val="60"/>
        </w:numPr>
        <w:rPr>
          <w:color w:val="auto"/>
        </w:rPr>
      </w:pPr>
      <w:r w:rsidRPr="002077C4">
        <w:rPr>
          <w:color w:val="auto"/>
        </w:rPr>
        <w:t>тип осмотра МДРК;</w:t>
      </w:r>
    </w:p>
    <w:p w14:paraId="6496D89A" w14:textId="77777777" w:rsidR="003F4C8A" w:rsidRPr="002077C4" w:rsidRDefault="003F4C8A" w:rsidP="003F4C8A">
      <w:pPr>
        <w:pStyle w:val="ScrollListBullet"/>
        <w:numPr>
          <w:ilvl w:val="0"/>
          <w:numId w:val="60"/>
        </w:numPr>
        <w:rPr>
          <w:color w:val="auto"/>
        </w:rPr>
      </w:pPr>
      <w:r w:rsidRPr="002077C4">
        <w:rPr>
          <w:color w:val="auto"/>
        </w:rPr>
        <w:t>результаты осмотра – данные об общем заключении по итогам осмотра МДРК;</w:t>
      </w:r>
    </w:p>
    <w:p w14:paraId="0A006E68" w14:textId="77777777" w:rsidR="003F4C8A" w:rsidRPr="002077C4" w:rsidRDefault="003F4C8A" w:rsidP="003F4C8A">
      <w:pPr>
        <w:pStyle w:val="ScrollListBullet"/>
        <w:numPr>
          <w:ilvl w:val="0"/>
          <w:numId w:val="60"/>
        </w:numPr>
        <w:rPr>
          <w:color w:val="auto"/>
        </w:rPr>
      </w:pPr>
      <w:r w:rsidRPr="002077C4">
        <w:rPr>
          <w:color w:val="auto"/>
        </w:rPr>
        <w:t>сведения о враче, добавившем осмотр МДРК;</w:t>
      </w:r>
    </w:p>
    <w:p w14:paraId="4D9832D2" w14:textId="77777777" w:rsidR="003F4C8A" w:rsidRPr="002077C4" w:rsidRDefault="003F4C8A" w:rsidP="003F4C8A">
      <w:pPr>
        <w:pStyle w:val="ScrollListBullet"/>
        <w:numPr>
          <w:ilvl w:val="0"/>
          <w:numId w:val="60"/>
        </w:numPr>
        <w:rPr>
          <w:color w:val="auto"/>
        </w:rPr>
      </w:pPr>
      <w:r w:rsidRPr="002077C4">
        <w:rPr>
          <w:color w:val="auto"/>
        </w:rPr>
        <w:t>статус осмотра МДРК.</w:t>
      </w:r>
    </w:p>
    <w:p w14:paraId="62E26E1D" w14:textId="77777777" w:rsidR="003F4C8A" w:rsidRPr="002077C4" w:rsidRDefault="003F4C8A" w:rsidP="003F4C8A">
      <w:pPr>
        <w:pStyle w:val="phfigure"/>
      </w:pPr>
      <w:r w:rsidRPr="002077C4">
        <w:rPr>
          <w:noProof/>
        </w:rPr>
        <w:drawing>
          <wp:inline distT="0" distB="0" distL="0" distR="0" wp14:anchorId="2D4EF122" wp14:editId="48856557">
            <wp:extent cx="6299835" cy="1086013"/>
            <wp:effectExtent l="19050" t="19050" r="28575" b="19050"/>
            <wp:docPr id="3" name="Рисунок 3" descr="- Раздел Реабилитация в случае АП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5"/>
                    <a:stretch>
                      <a:fillRect/>
                    </a:stretch>
                  </pic:blipFill>
                  <pic:spPr>
                    <a:xfrm>
                      <a:off x="0" y="0"/>
                      <a:ext cx="6299835" cy="1086013"/>
                    </a:xfrm>
                    <a:prstGeom prst="rect">
                      <a:avLst/>
                    </a:prstGeom>
                    <a:ln w="9525">
                      <a:solidFill>
                        <a:srgbClr val="000000"/>
                      </a:solidFill>
                      <a:prstDash val="solid"/>
                    </a:ln>
                  </pic:spPr>
                </pic:pic>
              </a:graphicData>
            </a:graphic>
          </wp:inline>
        </w:drawing>
      </w:r>
    </w:p>
    <w:p w14:paraId="23A747D9" w14:textId="7C969D41" w:rsidR="003F4C8A" w:rsidRPr="002077C4" w:rsidRDefault="003F4C8A" w:rsidP="003F4C8A">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7</w:t>
      </w:r>
      <w:r w:rsidRPr="002077C4">
        <w:fldChar w:fldCharType="end"/>
      </w:r>
      <w:r w:rsidRPr="002077C4">
        <w:t xml:space="preserve"> – Раздел "Реабилитация" в случае АПЛ</w:t>
      </w:r>
    </w:p>
    <w:p w14:paraId="2807DA54" w14:textId="391BB5E2" w:rsidR="003F4C8A" w:rsidRPr="002077C4" w:rsidRDefault="003F4C8A" w:rsidP="003F4C8A">
      <w:pPr>
        <w:pStyle w:val="phnormal"/>
      </w:pPr>
      <w:r w:rsidRPr="002077C4">
        <w:t xml:space="preserve">Доступно добавление осмотра МДРК при нажатии кнопки "Добавить осмотр МДРК". Кнопка отображается, если пользователю доступно редактирование раздела. При нажатии кнопки проверяется статус предыдущего осмотра МДРК в случае лечения. Если осмотр не завершен, то отображается сообщение: "Для создания нового осмотра МДРК необходимо завершить предыдущий осмотр в случае лечения". При нажатии кнопки "Ок" сообщение закрывается, осмотр не создается. Если осмотр завершен и в случае лечения нет ранее созданных осмотров МДРК, отображается форма "Осмотр МДРК" в режиме добавления. Если в случае </w:t>
      </w:r>
      <w:r w:rsidRPr="002077C4">
        <w:lastRenderedPageBreak/>
        <w:t>лечения есть созданные ранее осмотры МДРК, то при нажатии кнопки отображается контекстное меню с пунктами: </w:t>
      </w:r>
    </w:p>
    <w:p w14:paraId="504F9AA3" w14:textId="77777777" w:rsidR="003F4C8A" w:rsidRPr="002077C4" w:rsidRDefault="003F4C8A" w:rsidP="003F4C8A">
      <w:pPr>
        <w:pStyle w:val="ScrollListBullet"/>
        <w:numPr>
          <w:ilvl w:val="0"/>
          <w:numId w:val="61"/>
        </w:numPr>
        <w:rPr>
          <w:color w:val="auto"/>
        </w:rPr>
      </w:pPr>
      <w:r w:rsidRPr="002077C4">
        <w:rPr>
          <w:color w:val="auto"/>
        </w:rPr>
        <w:t>"Новый осмотр" – при выборе пункта отображается форма "Осмотр МДРК" в режиме добавления;</w:t>
      </w:r>
    </w:p>
    <w:p w14:paraId="18EC3C0E" w14:textId="77777777" w:rsidR="003F4C8A" w:rsidRPr="002077C4" w:rsidRDefault="003F4C8A" w:rsidP="003F4C8A">
      <w:pPr>
        <w:pStyle w:val="ScrollListBullet"/>
        <w:numPr>
          <w:ilvl w:val="0"/>
          <w:numId w:val="61"/>
        </w:numPr>
        <w:rPr>
          <w:color w:val="auto"/>
        </w:rPr>
      </w:pPr>
      <w:r w:rsidRPr="002077C4">
        <w:rPr>
          <w:color w:val="auto"/>
        </w:rPr>
        <w:t>"Копировать из предыдущего" – при выборе пункта отображается список существующих осмотров МДРК пациента в рамках случая лечения. При выборе записи создается новый осмотр с копированием данных.</w:t>
      </w:r>
    </w:p>
    <w:p w14:paraId="39C89A96" w14:textId="77777777" w:rsidR="003F4C8A" w:rsidRPr="002077C4" w:rsidRDefault="003F4C8A" w:rsidP="003F4C8A">
      <w:pPr>
        <w:pStyle w:val="phfigure"/>
      </w:pPr>
      <w:r w:rsidRPr="002077C4">
        <w:rPr>
          <w:noProof/>
        </w:rPr>
        <w:drawing>
          <wp:inline distT="0" distB="0" distL="0" distR="0" wp14:anchorId="408D9917" wp14:editId="1336E312">
            <wp:extent cx="6299835" cy="678592"/>
            <wp:effectExtent l="19050" t="19050" r="28575" b="19050"/>
            <wp:docPr id="100007" name="Рисунок 100007" descr="- Кнопка добавления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6"/>
                    <a:stretch>
                      <a:fillRect/>
                    </a:stretch>
                  </pic:blipFill>
                  <pic:spPr>
                    <a:xfrm>
                      <a:off x="0" y="0"/>
                      <a:ext cx="6299835" cy="678592"/>
                    </a:xfrm>
                    <a:prstGeom prst="rect">
                      <a:avLst/>
                    </a:prstGeom>
                    <a:ln w="9525">
                      <a:solidFill>
                        <a:srgbClr val="000000"/>
                      </a:solidFill>
                      <a:prstDash val="solid"/>
                    </a:ln>
                  </pic:spPr>
                </pic:pic>
              </a:graphicData>
            </a:graphic>
          </wp:inline>
        </w:drawing>
      </w:r>
    </w:p>
    <w:p w14:paraId="5FDF3A7E" w14:textId="563601BF" w:rsidR="003F4C8A" w:rsidRPr="002077C4" w:rsidRDefault="003F4C8A" w:rsidP="003F4C8A">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8</w:t>
      </w:r>
      <w:r w:rsidRPr="002077C4">
        <w:fldChar w:fldCharType="end"/>
      </w:r>
      <w:r w:rsidRPr="002077C4">
        <w:t xml:space="preserve"> – Кнопка добавления осмотра МДРК</w:t>
      </w:r>
    </w:p>
    <w:p w14:paraId="06052BE4" w14:textId="77777777" w:rsidR="003F4C8A" w:rsidRPr="002077C4" w:rsidRDefault="003F4C8A" w:rsidP="003F4C8A">
      <w:pPr>
        <w:pStyle w:val="phnormal"/>
      </w:pPr>
      <w:r w:rsidRPr="002077C4">
        <w:t>Для управления осмотрами МДРК предназначены кнопки:</w:t>
      </w:r>
    </w:p>
    <w:p w14:paraId="0F71833A" w14:textId="77777777" w:rsidR="003F4C8A" w:rsidRPr="002077C4" w:rsidRDefault="003F4C8A" w:rsidP="003F4C8A">
      <w:pPr>
        <w:pStyle w:val="ScrollListBullet"/>
        <w:numPr>
          <w:ilvl w:val="0"/>
          <w:numId w:val="62"/>
        </w:numPr>
        <w:rPr>
          <w:color w:val="auto"/>
        </w:rPr>
      </w:pPr>
      <w:r w:rsidRPr="002077C4">
        <w:rPr>
          <w:color w:val="auto"/>
        </w:rPr>
        <w:t>"Копировать осмотр" – копирование доступно, если доступно редактирование случая лечения. При нажатии создается новый осмотр со скопированными данными; </w:t>
      </w:r>
    </w:p>
    <w:p w14:paraId="10C400CB" w14:textId="77777777" w:rsidR="003F4C8A" w:rsidRPr="002077C4" w:rsidRDefault="003F4C8A" w:rsidP="003F4C8A">
      <w:pPr>
        <w:pStyle w:val="ScrollListBullet"/>
        <w:numPr>
          <w:ilvl w:val="0"/>
          <w:numId w:val="62"/>
        </w:numPr>
        <w:rPr>
          <w:color w:val="auto"/>
        </w:rPr>
      </w:pPr>
      <w:r w:rsidRPr="002077C4">
        <w:rPr>
          <w:color w:val="auto"/>
        </w:rPr>
        <w:t>"Редактировать" – редактирование доступно, если предыдущий осмотр не завершен, при выполнении хотя бы одного условия:</w:t>
      </w:r>
    </w:p>
    <w:p w14:paraId="4A5F327A" w14:textId="77777777" w:rsidR="003F4C8A" w:rsidRPr="002077C4" w:rsidRDefault="003F4C8A" w:rsidP="003F4C8A">
      <w:pPr>
        <w:pStyle w:val="ScrollListBullet2"/>
        <w:numPr>
          <w:ilvl w:val="0"/>
          <w:numId w:val="63"/>
        </w:numPr>
        <w:ind w:left="1559"/>
      </w:pPr>
      <w:r w:rsidRPr="002077C4">
        <w:t>пользователь включен в список участников осмотра МДРК в разделе "Список участников";</w:t>
      </w:r>
    </w:p>
    <w:p w14:paraId="41205E24" w14:textId="77777777" w:rsidR="003F4C8A" w:rsidRPr="002077C4" w:rsidRDefault="003F4C8A" w:rsidP="003F4C8A">
      <w:pPr>
        <w:pStyle w:val="ScrollListBullet2"/>
        <w:numPr>
          <w:ilvl w:val="0"/>
          <w:numId w:val="63"/>
        </w:numPr>
        <w:ind w:left="1559"/>
      </w:pPr>
      <w:r w:rsidRPr="002077C4">
        <w:t>пользователю доступно редактирование случая лечения.</w:t>
      </w:r>
    </w:p>
    <w:p w14:paraId="11C87388" w14:textId="77777777" w:rsidR="003F4C8A" w:rsidRPr="002077C4" w:rsidRDefault="003F4C8A" w:rsidP="003F4C8A">
      <w:pPr>
        <w:pStyle w:val="ScrollListBullet"/>
        <w:numPr>
          <w:ilvl w:val="0"/>
          <w:numId w:val="62"/>
        </w:numPr>
        <w:rPr>
          <w:color w:val="auto"/>
        </w:rPr>
      </w:pPr>
      <w:r w:rsidRPr="002077C4">
        <w:rPr>
          <w:color w:val="auto"/>
        </w:rPr>
        <w:t>"Удалить" – кнопка доступна, если пользователю доступно редактирование случая лечения;</w:t>
      </w:r>
    </w:p>
    <w:p w14:paraId="5204E3D3" w14:textId="77777777" w:rsidR="003F4C8A" w:rsidRPr="002077C4" w:rsidRDefault="003F4C8A" w:rsidP="003F4C8A">
      <w:pPr>
        <w:pStyle w:val="ScrollListBullet"/>
        <w:numPr>
          <w:ilvl w:val="0"/>
          <w:numId w:val="62"/>
        </w:numPr>
        <w:rPr>
          <w:color w:val="auto"/>
        </w:rPr>
      </w:pPr>
      <w:r w:rsidRPr="002077C4">
        <w:rPr>
          <w:color w:val="auto"/>
        </w:rPr>
        <w:t>"Печать" – при нажатии кнопки отображаются:</w:t>
      </w:r>
    </w:p>
    <w:p w14:paraId="20A4F111" w14:textId="77777777" w:rsidR="003F4C8A" w:rsidRPr="002077C4" w:rsidRDefault="003F4C8A" w:rsidP="003F4C8A">
      <w:pPr>
        <w:pStyle w:val="ScrollListBullet2"/>
        <w:numPr>
          <w:ilvl w:val="0"/>
          <w:numId w:val="64"/>
        </w:numPr>
        <w:ind w:left="1559"/>
      </w:pPr>
      <w:r w:rsidRPr="002077C4">
        <w:t>"Протокол осмотра МДРК" – при нажатии в новой вкладке браузера отображается печатная форма "Протокол осмотра МДРК";</w:t>
      </w:r>
    </w:p>
    <w:p w14:paraId="72C0E3BA" w14:textId="77777777" w:rsidR="003F4C8A" w:rsidRPr="002077C4" w:rsidRDefault="003F4C8A" w:rsidP="003F4C8A">
      <w:pPr>
        <w:pStyle w:val="ScrollListBullet2"/>
        <w:numPr>
          <w:ilvl w:val="0"/>
          <w:numId w:val="64"/>
        </w:numPr>
        <w:ind w:left="1559"/>
      </w:pPr>
      <w:r w:rsidRPr="002077C4">
        <w:t>"Этапный реабилитационный эпикриз" – формирование печатной формы доступно для повторных осмотров. При нажатии в новой вкладке браузера отображается печатная форма "Этапный реабилитационный эпикриз";</w:t>
      </w:r>
    </w:p>
    <w:p w14:paraId="6CED4C81" w14:textId="77777777" w:rsidR="003F4C8A" w:rsidRPr="002077C4" w:rsidRDefault="003F4C8A" w:rsidP="003F4C8A">
      <w:pPr>
        <w:pStyle w:val="ScrollListBullet2"/>
        <w:numPr>
          <w:ilvl w:val="0"/>
          <w:numId w:val="64"/>
        </w:numPr>
        <w:ind w:left="1559"/>
      </w:pPr>
      <w:r w:rsidRPr="002077C4">
        <w:t>"Заключительный реабилитационный эпикриз" – формирование печатной формы доступно для заключительных осмотров. При нажатии в новой вкладке браузера отображается печатная форма "Заключительный реабилитационный эпикриз".</w:t>
      </w:r>
    </w:p>
    <w:p w14:paraId="6D991838" w14:textId="1A158ADF" w:rsidR="001F17EC" w:rsidRPr="002077C4" w:rsidRDefault="001F17EC" w:rsidP="001F17EC">
      <w:pPr>
        <w:pStyle w:val="2"/>
        <w:rPr>
          <w:color w:val="auto"/>
        </w:rPr>
      </w:pPr>
      <w:bookmarkStart w:id="159" w:name="_Toc239594323"/>
      <w:r w:rsidRPr="002077C4">
        <w:rPr>
          <w:color w:val="auto"/>
        </w:rPr>
        <w:lastRenderedPageBreak/>
        <w:t>Реабилитация в стационаре</w:t>
      </w:r>
      <w:bookmarkEnd w:id="159"/>
    </w:p>
    <w:p w14:paraId="2BF0F70A" w14:textId="573F6666" w:rsidR="001F17EC" w:rsidRPr="002077C4" w:rsidRDefault="001F17EC" w:rsidP="001F17EC">
      <w:pPr>
        <w:pStyle w:val="phnormal"/>
      </w:pPr>
      <w:r w:rsidRPr="002077C4">
        <w:t>Модуль "Реабилитация в стационаре" предназначен для ввода информации о проведенном осмотре пациента мультидисциплинарной реабилитационной командой (далее – МДРК). Информация отображается в разделе "Реабилитация" в ЭМК пациента.</w:t>
      </w:r>
    </w:p>
    <w:p w14:paraId="5E4BCBB2" w14:textId="77777777" w:rsidR="001F17EC" w:rsidRPr="002077C4" w:rsidRDefault="001F17EC" w:rsidP="001F17EC">
      <w:pPr>
        <w:pStyle w:val="phnormal"/>
      </w:pPr>
      <w:r w:rsidRPr="002077C4">
        <w:t>Раздел отображается, если выполнено хотя бы одно условие:</w:t>
      </w:r>
    </w:p>
    <w:p w14:paraId="1CD24F19" w14:textId="77777777" w:rsidR="001F17EC" w:rsidRPr="002077C4" w:rsidRDefault="001F17EC" w:rsidP="001F17EC">
      <w:pPr>
        <w:pStyle w:val="ScrollListBullet"/>
        <w:rPr>
          <w:color w:val="auto"/>
        </w:rPr>
      </w:pPr>
      <w:r w:rsidRPr="002077C4">
        <w:rPr>
          <w:color w:val="auto"/>
        </w:rPr>
        <w:t>в движении установлена оценка по ШРМ;</w:t>
      </w:r>
    </w:p>
    <w:p w14:paraId="4B3126FB" w14:textId="77777777" w:rsidR="001F17EC" w:rsidRPr="002077C4" w:rsidRDefault="001F17EC" w:rsidP="001F17EC">
      <w:pPr>
        <w:pStyle w:val="ScrollListBullet"/>
        <w:rPr>
          <w:color w:val="auto"/>
        </w:rPr>
      </w:pPr>
      <w:r w:rsidRPr="002077C4">
        <w:rPr>
          <w:color w:val="auto"/>
        </w:rPr>
        <w:t>в движении установлен профиль коек по медицинской реабилитации;</w:t>
      </w:r>
    </w:p>
    <w:p w14:paraId="37B14E2A" w14:textId="77777777" w:rsidR="001F17EC" w:rsidRPr="002077C4" w:rsidRDefault="001F17EC" w:rsidP="001F17EC">
      <w:pPr>
        <w:pStyle w:val="ScrollListBullet"/>
        <w:rPr>
          <w:color w:val="auto"/>
        </w:rPr>
      </w:pPr>
      <w:r w:rsidRPr="002077C4">
        <w:rPr>
          <w:color w:val="auto"/>
        </w:rPr>
        <w:t>в движении установлен профиль отделения по медицинской реабилитации;</w:t>
      </w:r>
    </w:p>
    <w:p w14:paraId="28107913" w14:textId="77777777" w:rsidR="001F17EC" w:rsidRPr="002077C4" w:rsidRDefault="001F17EC" w:rsidP="001F17EC">
      <w:pPr>
        <w:pStyle w:val="ScrollListBullet"/>
        <w:rPr>
          <w:color w:val="auto"/>
        </w:rPr>
      </w:pPr>
      <w:r w:rsidRPr="002077C4">
        <w:rPr>
          <w:color w:val="auto"/>
        </w:rPr>
        <w:t>в движении был добавлен осмотр МДРК.</w:t>
      </w:r>
    </w:p>
    <w:p w14:paraId="1B01A340" w14:textId="77777777" w:rsidR="001F17EC" w:rsidRPr="002077C4" w:rsidRDefault="001F17EC" w:rsidP="001F17EC">
      <w:pPr>
        <w:pStyle w:val="phnormal"/>
      </w:pPr>
      <w:r w:rsidRPr="002077C4">
        <w:t>Редактирование раздела и формирование этапного и заключительного реабилитационных эпикризов доступно, если выполнено хотя бы одно условие:</w:t>
      </w:r>
    </w:p>
    <w:p w14:paraId="28E07D75" w14:textId="77777777" w:rsidR="001F17EC" w:rsidRPr="002077C4" w:rsidRDefault="001F17EC" w:rsidP="001F17EC">
      <w:pPr>
        <w:pStyle w:val="ScrollListBullet"/>
        <w:rPr>
          <w:color w:val="auto"/>
        </w:rPr>
      </w:pPr>
      <w:r w:rsidRPr="002077C4">
        <w:rPr>
          <w:color w:val="auto"/>
        </w:rPr>
        <w:t>пользователь является лечащим врачом в движении, с которым связан осмотр МДРК;</w:t>
      </w:r>
    </w:p>
    <w:p w14:paraId="4739B59D" w14:textId="77777777" w:rsidR="001F17EC" w:rsidRPr="002077C4" w:rsidRDefault="001F17EC" w:rsidP="001F17EC">
      <w:pPr>
        <w:pStyle w:val="ScrollListBullet"/>
        <w:rPr>
          <w:color w:val="auto"/>
        </w:rPr>
      </w:pPr>
      <w:r w:rsidRPr="002077C4">
        <w:rPr>
          <w:color w:val="auto"/>
        </w:rPr>
        <w:t>отделение врача совпадает с отделением лечащего врача;</w:t>
      </w:r>
    </w:p>
    <w:p w14:paraId="0BF92626" w14:textId="77777777" w:rsidR="001F17EC" w:rsidRPr="002077C4" w:rsidRDefault="001F17EC" w:rsidP="001F17EC">
      <w:pPr>
        <w:pStyle w:val="ScrollListBullet"/>
        <w:rPr>
          <w:color w:val="auto"/>
        </w:rPr>
      </w:pPr>
      <w:r w:rsidRPr="002077C4">
        <w:rPr>
          <w:color w:val="auto"/>
        </w:rPr>
        <w:t>пользователь является участником МДРК и добавлен в участники осмотра, должность сотрудника "Врач по медицинской реабилитации" или "Врач ФРМ".</w:t>
      </w:r>
    </w:p>
    <w:p w14:paraId="02BD5A7B" w14:textId="77777777" w:rsidR="007B785B" w:rsidRPr="002077C4" w:rsidRDefault="007B785B" w:rsidP="007B785B">
      <w:pPr>
        <w:pStyle w:val="3"/>
        <w:rPr>
          <w:color w:val="auto"/>
        </w:rPr>
      </w:pPr>
      <w:bookmarkStart w:id="160" w:name="_Toc256000002"/>
      <w:bookmarkStart w:id="161" w:name="scroll-bookmark-4"/>
      <w:bookmarkStart w:id="162" w:name="_Toc239594324"/>
      <w:r w:rsidRPr="002077C4">
        <w:rPr>
          <w:color w:val="auto"/>
        </w:rPr>
        <w:t>Доступ к форме</w:t>
      </w:r>
      <w:bookmarkEnd w:id="160"/>
      <w:bookmarkEnd w:id="161"/>
      <w:bookmarkEnd w:id="162"/>
    </w:p>
    <w:p w14:paraId="3544E3D2" w14:textId="77777777" w:rsidR="007B785B" w:rsidRPr="002077C4" w:rsidRDefault="007B785B" w:rsidP="007B785B">
      <w:pPr>
        <w:pStyle w:val="phnormal"/>
      </w:pPr>
      <w:r w:rsidRPr="002077C4">
        <w:t>Для доступа к форме из случая стационарного лечения:</w:t>
      </w:r>
    </w:p>
    <w:p w14:paraId="2EE4BF8A" w14:textId="77777777" w:rsidR="007B785B" w:rsidRPr="002077C4" w:rsidRDefault="007B785B" w:rsidP="007B785B">
      <w:pPr>
        <w:pStyle w:val="ScrollListBullet"/>
        <w:rPr>
          <w:color w:val="auto"/>
        </w:rPr>
      </w:pPr>
      <w:r w:rsidRPr="002077C4">
        <w:rPr>
          <w:color w:val="auto"/>
        </w:rPr>
        <w:t>откройте ЭМК пациента;</w:t>
      </w:r>
    </w:p>
    <w:p w14:paraId="1894F038" w14:textId="77777777" w:rsidR="007B785B" w:rsidRPr="002077C4" w:rsidRDefault="007B785B" w:rsidP="007B785B">
      <w:pPr>
        <w:pStyle w:val="ScrollListBullet"/>
        <w:rPr>
          <w:color w:val="auto"/>
        </w:rPr>
      </w:pPr>
      <w:r w:rsidRPr="002077C4">
        <w:rPr>
          <w:color w:val="auto"/>
        </w:rPr>
        <w:t>перейдите в раздел "Реабилитация"; </w:t>
      </w:r>
    </w:p>
    <w:p w14:paraId="24D05B14" w14:textId="77777777" w:rsidR="007B785B" w:rsidRPr="002077C4" w:rsidRDefault="007B785B" w:rsidP="007B785B">
      <w:pPr>
        <w:pStyle w:val="phfigure"/>
      </w:pPr>
      <w:r w:rsidRPr="002077C4">
        <w:rPr>
          <w:noProof/>
        </w:rPr>
        <w:drawing>
          <wp:inline distT="0" distB="0" distL="0" distR="0" wp14:anchorId="54B7CF71" wp14:editId="2A9E0FF9">
            <wp:extent cx="6299834" cy="3034648"/>
            <wp:effectExtent l="19050" t="19050" r="28575" b="19050"/>
            <wp:docPr id="100001" name="Рисунок 100001"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6842D3B9" w14:textId="77777777" w:rsidR="007B785B" w:rsidRPr="002077C4" w:rsidRDefault="007B785B" w:rsidP="007B785B">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9</w:t>
      </w:r>
      <w:r w:rsidRPr="002077C4">
        <w:fldChar w:fldCharType="end"/>
      </w:r>
      <w:r w:rsidRPr="002077C4">
        <w:t xml:space="preserve"> – Кнопка добавления протокола осмотра МДРК</w:t>
      </w:r>
    </w:p>
    <w:p w14:paraId="66C148A8" w14:textId="77777777" w:rsidR="007B785B" w:rsidRPr="002077C4" w:rsidRDefault="007B785B" w:rsidP="007B785B">
      <w:pPr>
        <w:pStyle w:val="ScrollListBullet"/>
        <w:rPr>
          <w:color w:val="auto"/>
        </w:rPr>
      </w:pPr>
      <w:r w:rsidRPr="002077C4">
        <w:rPr>
          <w:color w:val="auto"/>
        </w:rPr>
        <w:lastRenderedPageBreak/>
        <w:t>нажмите кнопку "Добавить осмотр МДРК" и выберите пункт "Новый осмотр".</w:t>
      </w:r>
    </w:p>
    <w:p w14:paraId="200D36D1" w14:textId="77777777" w:rsidR="007B785B" w:rsidRPr="002077C4" w:rsidRDefault="007B785B" w:rsidP="007B785B">
      <w:pPr>
        <w:pStyle w:val="phnormal"/>
      </w:pPr>
      <w:r w:rsidRPr="002077C4">
        <w:t>Отобразится форма "Осмотр МДРК".</w:t>
      </w:r>
    </w:p>
    <w:p w14:paraId="35FCA4FA" w14:textId="6E3BE47B" w:rsidR="007B785B" w:rsidRPr="002077C4" w:rsidRDefault="007B785B" w:rsidP="007B785B">
      <w:pPr>
        <w:pStyle w:val="3"/>
        <w:rPr>
          <w:color w:val="auto"/>
        </w:rPr>
      </w:pPr>
      <w:bookmarkStart w:id="163" w:name="_Toc256000003"/>
      <w:bookmarkStart w:id="164" w:name="scroll-bookmark-6"/>
      <w:bookmarkStart w:id="165" w:name="_Toc239594325"/>
      <w:r w:rsidRPr="002077C4">
        <w:rPr>
          <w:color w:val="auto"/>
        </w:rPr>
        <w:t xml:space="preserve">Раздел </w:t>
      </w:r>
      <w:r w:rsidR="003F4C8A" w:rsidRPr="002077C4">
        <w:rPr>
          <w:color w:val="auto"/>
        </w:rPr>
        <w:t>"</w:t>
      </w:r>
      <w:r w:rsidRPr="002077C4">
        <w:rPr>
          <w:color w:val="auto"/>
        </w:rPr>
        <w:t>Реабилитация</w:t>
      </w:r>
      <w:bookmarkEnd w:id="163"/>
      <w:bookmarkEnd w:id="164"/>
      <w:r w:rsidR="003F4C8A" w:rsidRPr="002077C4">
        <w:rPr>
          <w:color w:val="auto"/>
        </w:rPr>
        <w:t>"</w:t>
      </w:r>
      <w:bookmarkEnd w:id="165"/>
    </w:p>
    <w:p w14:paraId="3851D560" w14:textId="77777777" w:rsidR="007B785B" w:rsidRPr="002077C4" w:rsidRDefault="007B785B" w:rsidP="007B785B">
      <w:pPr>
        <w:pStyle w:val="phnormal"/>
      </w:pPr>
      <w:r w:rsidRPr="002077C4">
        <w:t>В разделе содержатся сведения об осмотрах МДРК, проведенных в случае лечения:</w:t>
      </w:r>
    </w:p>
    <w:p w14:paraId="36739373" w14:textId="77777777" w:rsidR="007B785B" w:rsidRPr="002077C4" w:rsidRDefault="007B785B" w:rsidP="007B785B">
      <w:pPr>
        <w:pStyle w:val="ScrollListBullet"/>
        <w:rPr>
          <w:color w:val="auto"/>
        </w:rPr>
      </w:pPr>
      <w:r w:rsidRPr="002077C4">
        <w:rPr>
          <w:color w:val="auto"/>
        </w:rPr>
        <w:t>дата проведения осмотра;</w:t>
      </w:r>
    </w:p>
    <w:p w14:paraId="0AEC78E0" w14:textId="77777777" w:rsidR="007B785B" w:rsidRPr="002077C4" w:rsidRDefault="007B785B" w:rsidP="007B785B">
      <w:pPr>
        <w:pStyle w:val="ScrollListBullet"/>
        <w:rPr>
          <w:color w:val="auto"/>
        </w:rPr>
      </w:pPr>
      <w:r w:rsidRPr="002077C4">
        <w:rPr>
          <w:color w:val="auto"/>
        </w:rPr>
        <w:t>тип осмотра МДРК;</w:t>
      </w:r>
    </w:p>
    <w:p w14:paraId="2CE5D18A" w14:textId="77777777" w:rsidR="007B785B" w:rsidRPr="002077C4" w:rsidRDefault="007B785B" w:rsidP="007B785B">
      <w:pPr>
        <w:pStyle w:val="ScrollListBullet"/>
        <w:rPr>
          <w:color w:val="auto"/>
        </w:rPr>
      </w:pPr>
      <w:r w:rsidRPr="002077C4">
        <w:rPr>
          <w:color w:val="auto"/>
        </w:rPr>
        <w:t>результаты осмотра – данные об общем заключении по итогам осмотра МДРК;</w:t>
      </w:r>
    </w:p>
    <w:p w14:paraId="07A45C66" w14:textId="77777777" w:rsidR="007B785B" w:rsidRPr="002077C4" w:rsidRDefault="007B785B" w:rsidP="007B785B">
      <w:pPr>
        <w:pStyle w:val="ScrollListBullet"/>
        <w:rPr>
          <w:color w:val="auto"/>
        </w:rPr>
      </w:pPr>
      <w:r w:rsidRPr="002077C4">
        <w:rPr>
          <w:color w:val="auto"/>
        </w:rPr>
        <w:t>сведения о враче, добавившем осмотр МДРК;</w:t>
      </w:r>
    </w:p>
    <w:p w14:paraId="4779708C" w14:textId="77777777" w:rsidR="007B785B" w:rsidRPr="002077C4" w:rsidRDefault="007B785B" w:rsidP="007B785B">
      <w:pPr>
        <w:pStyle w:val="ScrollListBullet"/>
        <w:rPr>
          <w:color w:val="auto"/>
        </w:rPr>
      </w:pPr>
      <w:r w:rsidRPr="002077C4">
        <w:rPr>
          <w:color w:val="auto"/>
        </w:rPr>
        <w:t>статус осмотра МДРК.</w:t>
      </w:r>
    </w:p>
    <w:p w14:paraId="18DF8D3E" w14:textId="77777777" w:rsidR="007B785B" w:rsidRPr="002077C4" w:rsidRDefault="007B785B" w:rsidP="007B785B">
      <w:pPr>
        <w:pStyle w:val="phfigure"/>
      </w:pPr>
      <w:r w:rsidRPr="002077C4">
        <w:rPr>
          <w:noProof/>
        </w:rPr>
        <w:drawing>
          <wp:inline distT="0" distB="0" distL="0" distR="0" wp14:anchorId="0CD788D8" wp14:editId="43A98196">
            <wp:extent cx="6299835" cy="3295808"/>
            <wp:effectExtent l="19050" t="19050" r="28575" b="19050"/>
            <wp:docPr id="100005" name="Рисунок 100005" descr="- Раздел Реабилитация в стационарном случае ле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8"/>
                    <a:stretch>
                      <a:fillRect/>
                    </a:stretch>
                  </pic:blipFill>
                  <pic:spPr>
                    <a:xfrm>
                      <a:off x="0" y="0"/>
                      <a:ext cx="6299835" cy="3295808"/>
                    </a:xfrm>
                    <a:prstGeom prst="rect">
                      <a:avLst/>
                    </a:prstGeom>
                    <a:ln w="9525">
                      <a:solidFill>
                        <a:srgbClr val="000000"/>
                      </a:solidFill>
                      <a:prstDash val="solid"/>
                    </a:ln>
                  </pic:spPr>
                </pic:pic>
              </a:graphicData>
            </a:graphic>
          </wp:inline>
        </w:drawing>
      </w:r>
    </w:p>
    <w:p w14:paraId="533A49F5" w14:textId="77777777" w:rsidR="007B785B" w:rsidRPr="002077C4" w:rsidRDefault="007B785B" w:rsidP="007B785B">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10</w:t>
      </w:r>
      <w:r w:rsidRPr="002077C4">
        <w:fldChar w:fldCharType="end"/>
      </w:r>
      <w:r w:rsidRPr="002077C4">
        <w:t xml:space="preserve"> – Раздел "Реабилитация" в стационарном случае лечения</w:t>
      </w:r>
    </w:p>
    <w:p w14:paraId="7E340BF3" w14:textId="77777777" w:rsidR="007B785B" w:rsidRPr="002077C4" w:rsidRDefault="007B785B" w:rsidP="007B785B">
      <w:pPr>
        <w:pStyle w:val="phnormal"/>
      </w:pPr>
      <w:r w:rsidRPr="002077C4">
        <w:t>Доступно добавление осмотра МДРК при нажатии кнопки "Добавить осмотр МДРК". Кнопка отображается, если пользователю доступно редактирование раздела. При нажатии кнопки проверяется статус предыдущего осмотра МДРК в случае лечения. Если осмотр не завершен, то отображается сообщение: "Для создания нового осмотра МДРК необходимо завершить предыдущий осмотр в случае лечения". При нажатии кнопки "Ок" сообщение закрывается, осмотр не создается. Если осмотр завершен и в случае лечения нет ранее созданных осмотров МДРК, отображается форма "Осмотр МДРК" в режиме добавления. Если в случае лечения есть созданные ранее осмотры МДРК, то при нажатии кнопки отображается контекстное меню с пунктами: </w:t>
      </w:r>
    </w:p>
    <w:p w14:paraId="2DBB6237" w14:textId="77777777" w:rsidR="007B785B" w:rsidRPr="002077C4" w:rsidRDefault="007B785B" w:rsidP="007B785B">
      <w:pPr>
        <w:pStyle w:val="ScrollListBullet"/>
        <w:rPr>
          <w:color w:val="auto"/>
        </w:rPr>
      </w:pPr>
      <w:r w:rsidRPr="002077C4">
        <w:rPr>
          <w:color w:val="auto"/>
        </w:rPr>
        <w:lastRenderedPageBreak/>
        <w:t>"Новый осмотр" – при нажатии отображается форма "Осмотр МДРК" в режиме добавления;</w:t>
      </w:r>
    </w:p>
    <w:p w14:paraId="08B3920E" w14:textId="77777777" w:rsidR="007B785B" w:rsidRPr="002077C4" w:rsidRDefault="007B785B" w:rsidP="007B785B">
      <w:pPr>
        <w:pStyle w:val="ScrollListBullet"/>
        <w:rPr>
          <w:color w:val="auto"/>
        </w:rPr>
      </w:pPr>
      <w:r w:rsidRPr="002077C4">
        <w:rPr>
          <w:color w:val="auto"/>
        </w:rPr>
        <w:t>"Копировать из предыдущего" – при нажатии отображается список существующих осмотров МДРК пациента в рамках случая лечения. При выборе записи создается новый осмотр с копированием данных.</w:t>
      </w:r>
    </w:p>
    <w:p w14:paraId="6BF6CDCB" w14:textId="77777777" w:rsidR="007B785B" w:rsidRPr="002077C4" w:rsidRDefault="007B785B" w:rsidP="007B785B">
      <w:pPr>
        <w:pStyle w:val="phfigure"/>
      </w:pPr>
      <w:r w:rsidRPr="002077C4">
        <w:rPr>
          <w:noProof/>
        </w:rPr>
        <w:drawing>
          <wp:inline distT="0" distB="0" distL="0" distR="0" wp14:anchorId="58DD3D65" wp14:editId="3A8926BB">
            <wp:extent cx="6299834" cy="3034648"/>
            <wp:effectExtent l="19050" t="19050" r="28575" b="19050"/>
            <wp:docPr id="2" name="Рисунок 2"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7641D31D" w14:textId="77777777" w:rsidR="007B785B" w:rsidRPr="002077C4" w:rsidRDefault="007B785B" w:rsidP="007B785B">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11</w:t>
      </w:r>
      <w:r w:rsidRPr="002077C4">
        <w:fldChar w:fldCharType="end"/>
      </w:r>
      <w:r w:rsidRPr="002077C4">
        <w:t xml:space="preserve"> – Добавление осмотра МДРК</w:t>
      </w:r>
    </w:p>
    <w:p w14:paraId="564CEECD" w14:textId="77777777" w:rsidR="007B785B" w:rsidRPr="002077C4" w:rsidRDefault="007B785B" w:rsidP="007B785B">
      <w:pPr>
        <w:pStyle w:val="phnormal"/>
      </w:pPr>
      <w:r w:rsidRPr="002077C4">
        <w:t>Для управления осмотрами МДРК предназначено контекстное меню:</w:t>
      </w:r>
    </w:p>
    <w:p w14:paraId="607224A2" w14:textId="77777777" w:rsidR="007B785B" w:rsidRPr="002077C4" w:rsidRDefault="007B785B" w:rsidP="007B785B">
      <w:pPr>
        <w:pStyle w:val="ScrollListBullet"/>
        <w:rPr>
          <w:color w:val="auto"/>
        </w:rPr>
      </w:pPr>
      <w:r w:rsidRPr="002077C4">
        <w:rPr>
          <w:color w:val="auto"/>
        </w:rPr>
        <w:t>"Копировать осмотр" – копирование доступно, если доступно редактирование случая лечения. При выборе пункта создается новый осмотр со скопированными данными; </w:t>
      </w:r>
    </w:p>
    <w:p w14:paraId="15F445DA" w14:textId="77777777" w:rsidR="007B785B" w:rsidRPr="002077C4" w:rsidRDefault="007B785B" w:rsidP="007B785B">
      <w:pPr>
        <w:pStyle w:val="ScrollListBullet"/>
        <w:rPr>
          <w:color w:val="auto"/>
        </w:rPr>
      </w:pPr>
      <w:r w:rsidRPr="002077C4">
        <w:rPr>
          <w:color w:val="auto"/>
        </w:rPr>
        <w:t>"Редактировать" – редактирование доступно, если предыдущий осмотр не завершен, при выполнении хотя бы одного условия:</w:t>
      </w:r>
    </w:p>
    <w:p w14:paraId="57287E5B" w14:textId="77777777" w:rsidR="007B785B" w:rsidRPr="002077C4" w:rsidRDefault="007B785B" w:rsidP="007B785B">
      <w:pPr>
        <w:pStyle w:val="ScrollListBullet2"/>
      </w:pPr>
      <w:r w:rsidRPr="002077C4">
        <w:t>пользователь включен в список участников осмотра МДРК в разделе "Список участников";</w:t>
      </w:r>
    </w:p>
    <w:p w14:paraId="478451CF" w14:textId="77777777" w:rsidR="007B785B" w:rsidRPr="002077C4" w:rsidRDefault="007B785B" w:rsidP="007B785B">
      <w:pPr>
        <w:pStyle w:val="ScrollListBullet2"/>
      </w:pPr>
      <w:r w:rsidRPr="002077C4">
        <w:t>пользователю доступно редактирование движения.</w:t>
      </w:r>
    </w:p>
    <w:p w14:paraId="3A43497E" w14:textId="77777777" w:rsidR="007B785B" w:rsidRPr="002077C4" w:rsidRDefault="007B785B" w:rsidP="007B785B">
      <w:pPr>
        <w:pStyle w:val="ScrollListBullet"/>
        <w:rPr>
          <w:color w:val="auto"/>
        </w:rPr>
      </w:pPr>
      <w:r w:rsidRPr="002077C4">
        <w:rPr>
          <w:color w:val="auto"/>
        </w:rPr>
        <w:t>"Удалить" – пункт доступен, если пользователю доступно редактирование движения;</w:t>
      </w:r>
    </w:p>
    <w:p w14:paraId="426731B4" w14:textId="77777777" w:rsidR="007B785B" w:rsidRPr="002077C4" w:rsidRDefault="007B785B" w:rsidP="007B785B">
      <w:pPr>
        <w:pStyle w:val="ScrollListBullet"/>
        <w:rPr>
          <w:color w:val="auto"/>
        </w:rPr>
      </w:pPr>
      <w:r w:rsidRPr="002077C4">
        <w:rPr>
          <w:color w:val="auto"/>
        </w:rPr>
        <w:t>"Печать" – при выборе пункта отображаются:</w:t>
      </w:r>
    </w:p>
    <w:p w14:paraId="0BEA9272" w14:textId="77777777" w:rsidR="007B785B" w:rsidRPr="002077C4" w:rsidRDefault="007B785B" w:rsidP="007B785B">
      <w:pPr>
        <w:pStyle w:val="ScrollListBullet2"/>
      </w:pPr>
      <w:r w:rsidRPr="002077C4">
        <w:t>"Протокол осмотра МДРК" – при нажатии в новой вкладке браузера отображается печатная форма "Протокол осмотра МДРК";</w:t>
      </w:r>
    </w:p>
    <w:p w14:paraId="4100E0E7" w14:textId="77777777" w:rsidR="007B785B" w:rsidRPr="002077C4" w:rsidRDefault="007B785B" w:rsidP="007B785B">
      <w:pPr>
        <w:pStyle w:val="ScrollListBullet2"/>
      </w:pPr>
      <w:r w:rsidRPr="002077C4">
        <w:t>"Этапный реабилитационный эпикриз" – формирование печатной формы доступно для повторных осмотров. При нажатии в новой вкладке браузера отображается печатная форма "Этапный реабилитационный эпикриз";</w:t>
      </w:r>
    </w:p>
    <w:p w14:paraId="59C0CE51" w14:textId="77777777" w:rsidR="007B785B" w:rsidRPr="002077C4" w:rsidRDefault="007B785B" w:rsidP="007B785B">
      <w:pPr>
        <w:pStyle w:val="ScrollListBullet2"/>
      </w:pPr>
      <w:r w:rsidRPr="002077C4">
        <w:lastRenderedPageBreak/>
        <w:t>"Заключительный реабилитационный эпикриз" – формирование печатной формы доступно для заключительных осмотров. При нажатии в новой вкладке браузера отображается печатная форма "Заключительный реабилитационный эпикриз".</w:t>
      </w:r>
    </w:p>
    <w:p w14:paraId="4027CA94" w14:textId="77777777" w:rsidR="00C1199C" w:rsidRPr="002077C4" w:rsidRDefault="00C1199C" w:rsidP="00C1199C">
      <w:pPr>
        <w:pStyle w:val="2"/>
        <w:rPr>
          <w:color w:val="auto"/>
        </w:rPr>
      </w:pPr>
      <w:bookmarkStart w:id="166" w:name="_Toc256000004"/>
      <w:bookmarkStart w:id="167" w:name="scroll-bookmark-5"/>
      <w:bookmarkStart w:id="168" w:name="_Toc239594326"/>
      <w:r w:rsidRPr="002077C4">
        <w:rPr>
          <w:color w:val="auto"/>
        </w:rPr>
        <w:t>Описание формы "Осмотр МДРК</w:t>
      </w:r>
      <w:bookmarkEnd w:id="166"/>
      <w:bookmarkEnd w:id="167"/>
      <w:r w:rsidRPr="002077C4">
        <w:rPr>
          <w:color w:val="auto"/>
        </w:rPr>
        <w:t>"</w:t>
      </w:r>
      <w:bookmarkEnd w:id="168"/>
    </w:p>
    <w:p w14:paraId="51936230" w14:textId="77777777" w:rsidR="00C1199C" w:rsidRPr="002077C4" w:rsidRDefault="00C1199C" w:rsidP="00C1199C">
      <w:pPr>
        <w:pStyle w:val="3"/>
        <w:rPr>
          <w:color w:val="auto"/>
        </w:rPr>
      </w:pPr>
      <w:bookmarkStart w:id="169" w:name="scroll-bookmark-7"/>
      <w:bookmarkStart w:id="170" w:name="_Toc239594327"/>
      <w:r w:rsidRPr="002077C4">
        <w:rPr>
          <w:color w:val="auto"/>
        </w:rPr>
        <w:t>Общая информация</w:t>
      </w:r>
      <w:bookmarkEnd w:id="169"/>
      <w:bookmarkEnd w:id="170"/>
    </w:p>
    <w:p w14:paraId="1E2AA940" w14:textId="77777777" w:rsidR="00C1199C" w:rsidRPr="002077C4" w:rsidRDefault="00C1199C" w:rsidP="00C1199C">
      <w:pPr>
        <w:pStyle w:val="phnormal"/>
      </w:pPr>
      <w:r w:rsidRPr="002077C4">
        <w:t>Форма предназначена для ввода информации о проведенном осмотре пациента комиссией МДРК.</w:t>
      </w:r>
    </w:p>
    <w:p w14:paraId="65ABBF9C" w14:textId="77777777" w:rsidR="00C1199C" w:rsidRPr="002077C4" w:rsidRDefault="00C1199C" w:rsidP="00C1199C">
      <w:pPr>
        <w:pStyle w:val="3"/>
        <w:rPr>
          <w:color w:val="auto"/>
        </w:rPr>
      </w:pPr>
      <w:bookmarkStart w:id="171" w:name="scroll-bookmark-8"/>
      <w:bookmarkStart w:id="172" w:name="_Toc239594328"/>
      <w:r w:rsidRPr="002077C4">
        <w:rPr>
          <w:color w:val="auto"/>
        </w:rPr>
        <w:t>Описание формы</w:t>
      </w:r>
      <w:bookmarkEnd w:id="171"/>
      <w:bookmarkEnd w:id="172"/>
    </w:p>
    <w:p w14:paraId="08E2A8D4" w14:textId="77777777" w:rsidR="00C1199C" w:rsidRPr="002077C4" w:rsidRDefault="00C1199C" w:rsidP="00C1199C">
      <w:pPr>
        <w:pStyle w:val="phnormal"/>
      </w:pPr>
      <w:r w:rsidRPr="002077C4">
        <w:t>Форма содержит разделы:</w:t>
      </w:r>
    </w:p>
    <w:p w14:paraId="7A7388BB" w14:textId="77777777" w:rsidR="00C1199C" w:rsidRPr="002077C4" w:rsidRDefault="00C1199C" w:rsidP="00C1199C">
      <w:pPr>
        <w:pStyle w:val="ScrollListBullet"/>
        <w:rPr>
          <w:color w:val="auto"/>
        </w:rPr>
      </w:pPr>
      <w:r w:rsidRPr="002077C4">
        <w:rPr>
          <w:color w:val="auto"/>
        </w:rPr>
        <w:t>"Основная информация";</w:t>
      </w:r>
    </w:p>
    <w:p w14:paraId="3D516538" w14:textId="77777777" w:rsidR="00C1199C" w:rsidRPr="002077C4" w:rsidRDefault="00C1199C" w:rsidP="00C1199C">
      <w:pPr>
        <w:pStyle w:val="ScrollListBullet"/>
        <w:rPr>
          <w:color w:val="auto"/>
        </w:rPr>
      </w:pPr>
      <w:r w:rsidRPr="002077C4">
        <w:rPr>
          <w:color w:val="auto"/>
        </w:rPr>
        <w:t>"Состав участников";</w:t>
      </w:r>
    </w:p>
    <w:p w14:paraId="76A4F5C6" w14:textId="77777777" w:rsidR="00C1199C" w:rsidRPr="002077C4" w:rsidRDefault="00C1199C" w:rsidP="00C1199C">
      <w:pPr>
        <w:pStyle w:val="ScrollListBullet"/>
        <w:rPr>
          <w:color w:val="auto"/>
        </w:rPr>
      </w:pPr>
      <w:r w:rsidRPr="002077C4">
        <w:rPr>
          <w:color w:val="auto"/>
        </w:rPr>
        <w:t>"Результаты осмотров";</w:t>
      </w:r>
    </w:p>
    <w:p w14:paraId="3175A45E" w14:textId="77777777" w:rsidR="00C1199C" w:rsidRPr="002077C4" w:rsidRDefault="00C1199C" w:rsidP="00C1199C">
      <w:pPr>
        <w:pStyle w:val="ScrollListBullet"/>
        <w:rPr>
          <w:color w:val="auto"/>
        </w:rPr>
      </w:pPr>
      <w:r w:rsidRPr="002077C4">
        <w:rPr>
          <w:color w:val="auto"/>
        </w:rPr>
        <w:t>"Оценка состояния пациента";</w:t>
      </w:r>
    </w:p>
    <w:p w14:paraId="092F724F" w14:textId="77777777" w:rsidR="00C1199C" w:rsidRPr="002077C4" w:rsidRDefault="00C1199C" w:rsidP="00C1199C">
      <w:pPr>
        <w:pStyle w:val="ScrollListBullet"/>
        <w:rPr>
          <w:color w:val="auto"/>
        </w:rPr>
      </w:pPr>
      <w:r w:rsidRPr="002077C4">
        <w:rPr>
          <w:color w:val="auto"/>
        </w:rPr>
        <w:t>"Реабилитационный диагноз";</w:t>
      </w:r>
    </w:p>
    <w:p w14:paraId="7C40F119" w14:textId="77777777" w:rsidR="00C1199C" w:rsidRPr="002077C4" w:rsidRDefault="00C1199C" w:rsidP="00C1199C">
      <w:pPr>
        <w:pStyle w:val="ScrollListBullet"/>
        <w:rPr>
          <w:color w:val="auto"/>
        </w:rPr>
      </w:pPr>
      <w:r w:rsidRPr="002077C4">
        <w:rPr>
          <w:color w:val="auto"/>
        </w:rPr>
        <w:t>"План реабилитации".</w:t>
      </w:r>
    </w:p>
    <w:p w14:paraId="626E5952" w14:textId="77777777" w:rsidR="00C1199C" w:rsidRPr="002077C4" w:rsidRDefault="00C1199C" w:rsidP="00C1199C">
      <w:pPr>
        <w:pStyle w:val="ScrollListBullet"/>
        <w:rPr>
          <w:color w:val="auto"/>
        </w:rPr>
      </w:pPr>
      <w:r w:rsidRPr="002077C4">
        <w:rPr>
          <w:color w:val="auto"/>
        </w:rPr>
        <w:t>"Общее заключение МДРК".</w:t>
      </w:r>
    </w:p>
    <w:p w14:paraId="3E6587C4" w14:textId="77777777" w:rsidR="00C1199C" w:rsidRPr="002077C4" w:rsidRDefault="00C1199C" w:rsidP="00C1199C">
      <w:pPr>
        <w:pStyle w:val="phfigure"/>
      </w:pPr>
      <w:r w:rsidRPr="002077C4">
        <w:rPr>
          <w:noProof/>
        </w:rPr>
        <w:lastRenderedPageBreak/>
        <w:drawing>
          <wp:inline distT="0" distB="0" distL="0" distR="0" wp14:anchorId="37100E50" wp14:editId="7E01DCDD">
            <wp:extent cx="6299835" cy="4404209"/>
            <wp:effectExtent l="19050" t="19050" r="28575" b="19050"/>
            <wp:docPr id="100009" name="Рисунок 100009" descr="- Форма Осмотр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
                    <a:stretch>
                      <a:fillRect/>
                    </a:stretch>
                  </pic:blipFill>
                  <pic:spPr>
                    <a:xfrm>
                      <a:off x="0" y="0"/>
                      <a:ext cx="6299835" cy="4404209"/>
                    </a:xfrm>
                    <a:prstGeom prst="rect">
                      <a:avLst/>
                    </a:prstGeom>
                    <a:ln w="9525">
                      <a:solidFill>
                        <a:srgbClr val="000000"/>
                      </a:solidFill>
                      <a:prstDash val="solid"/>
                    </a:ln>
                  </pic:spPr>
                </pic:pic>
              </a:graphicData>
            </a:graphic>
          </wp:inline>
        </w:drawing>
      </w:r>
    </w:p>
    <w:p w14:paraId="58163009"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12</w:t>
      </w:r>
      <w:r w:rsidRPr="002077C4">
        <w:fldChar w:fldCharType="end"/>
      </w:r>
      <w:r w:rsidRPr="002077C4">
        <w:t xml:space="preserve"> – Форма "Осмотр МДРК"</w:t>
      </w:r>
    </w:p>
    <w:p w14:paraId="663DAE32" w14:textId="77777777" w:rsidR="00C1199C" w:rsidRPr="002077C4" w:rsidRDefault="00C1199C" w:rsidP="00C1199C">
      <w:pPr>
        <w:pStyle w:val="phnormal"/>
      </w:pPr>
      <w:r w:rsidRPr="002077C4">
        <w:t>Для работы с формой предназначены кнопки:</w:t>
      </w:r>
    </w:p>
    <w:p w14:paraId="6750A7B4" w14:textId="77777777" w:rsidR="00C1199C" w:rsidRPr="002077C4" w:rsidRDefault="00C1199C" w:rsidP="00C1199C">
      <w:pPr>
        <w:pStyle w:val="ScrollListBullet"/>
        <w:rPr>
          <w:color w:val="auto"/>
        </w:rPr>
      </w:pPr>
      <w:r w:rsidRPr="002077C4">
        <w:rPr>
          <w:color w:val="auto"/>
        </w:rPr>
        <w:t>"Скопировать из предыдущего осмотра" – отображается под заголовком раздела, если у пациента есть другие осмотры МДРК в рамках случая лечения. При нажатии кнопки в поля раздела копируются данные из предыдущего осмотра МДРК. Если в текущем осмотре есть уже заполненные поля и значения в копируемом осмотре отличаются, то при нажатии кнопки отображается предупреждение: "Текущие данные раздела отличаются от данных в предыдущем осмотре. При копировании данные будут заменены. Продолжить?". При подтверждении действия данные текущего осмотра заменяются данными предыдущего. Если кнопка не активна, при наведении на неё курсора мыши отображается подсказка: "У пациента нет предыдущих осмотров МДРК";</w:t>
      </w:r>
    </w:p>
    <w:p w14:paraId="1C3E81AE" w14:textId="77777777" w:rsidR="00C1199C" w:rsidRPr="002077C4" w:rsidRDefault="00C1199C" w:rsidP="00C1199C">
      <w:pPr>
        <w:pStyle w:val="ScrollListBullet"/>
        <w:rPr>
          <w:color w:val="auto"/>
        </w:rPr>
      </w:pPr>
      <w:r w:rsidRPr="002077C4">
        <w:rPr>
          <w:color w:val="auto"/>
        </w:rPr>
        <w:t> "Завершить осмотр" – кнопка отображается, если осмотр не завершен. При нажатии выполняется проверка заполнения полей, обязательных для формирования СЭМД:</w:t>
      </w:r>
    </w:p>
    <w:p w14:paraId="2501A929" w14:textId="77777777" w:rsidR="00C1199C" w:rsidRPr="002077C4" w:rsidRDefault="00C1199C" w:rsidP="00C1199C">
      <w:pPr>
        <w:pStyle w:val="ScrollListBullet2"/>
      </w:pPr>
      <w:r w:rsidRPr="002077C4">
        <w:t>"Протокол осмотра мультидисциплинарной реабилитационной команды";</w:t>
      </w:r>
    </w:p>
    <w:p w14:paraId="4BC33F2B" w14:textId="77777777" w:rsidR="00C1199C" w:rsidRPr="002077C4" w:rsidRDefault="00C1199C" w:rsidP="00C1199C">
      <w:pPr>
        <w:pStyle w:val="ScrollListBullet2"/>
      </w:pPr>
      <w:r w:rsidRPr="002077C4">
        <w:t>"Этапный реабилитационный эпикриз";</w:t>
      </w:r>
    </w:p>
    <w:p w14:paraId="1C5B3415" w14:textId="77777777" w:rsidR="00C1199C" w:rsidRPr="002077C4" w:rsidRDefault="00C1199C" w:rsidP="00C1199C">
      <w:pPr>
        <w:pStyle w:val="ScrollListBullet2"/>
      </w:pPr>
      <w:r w:rsidRPr="002077C4">
        <w:t>"Заключительный реабилитационный эпикриз".</w:t>
      </w:r>
    </w:p>
    <w:p w14:paraId="71E9CCD6" w14:textId="77777777" w:rsidR="00C1199C" w:rsidRPr="002077C4" w:rsidRDefault="00C1199C" w:rsidP="00C1199C">
      <w:pPr>
        <w:pStyle w:val="phfigure"/>
      </w:pPr>
      <w:r w:rsidRPr="002077C4">
        <w:rPr>
          <w:noProof/>
        </w:rPr>
        <w:lastRenderedPageBreak/>
        <w:drawing>
          <wp:inline distT="0" distB="0" distL="0" distR="0" wp14:anchorId="288312BB" wp14:editId="477260EE">
            <wp:extent cx="6299835" cy="2622581"/>
            <wp:effectExtent l="19050" t="19050" r="28575" b="19050"/>
            <wp:docPr id="100011" name="Рисунок 100011" descr="- Кнопка завершения осмо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0"/>
                    <a:stretch>
                      <a:fillRect/>
                    </a:stretch>
                  </pic:blipFill>
                  <pic:spPr>
                    <a:xfrm>
                      <a:off x="0" y="0"/>
                      <a:ext cx="6299835" cy="2622581"/>
                    </a:xfrm>
                    <a:prstGeom prst="rect">
                      <a:avLst/>
                    </a:prstGeom>
                    <a:ln w="9525">
                      <a:solidFill>
                        <a:srgbClr val="000000"/>
                      </a:solidFill>
                      <a:prstDash val="solid"/>
                    </a:ln>
                  </pic:spPr>
                </pic:pic>
              </a:graphicData>
            </a:graphic>
          </wp:inline>
        </w:drawing>
      </w:r>
    </w:p>
    <w:p w14:paraId="31642B53"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13</w:t>
      </w:r>
      <w:r w:rsidRPr="002077C4">
        <w:fldChar w:fldCharType="end"/>
      </w:r>
      <w:r w:rsidRPr="002077C4">
        <w:t xml:space="preserve"> – Кнопка завершения осмотра</w:t>
      </w:r>
    </w:p>
    <w:p w14:paraId="6ADED31C" w14:textId="77777777" w:rsidR="00C1199C" w:rsidRPr="002077C4" w:rsidRDefault="00C1199C" w:rsidP="00C1199C">
      <w:pPr>
        <w:pStyle w:val="phnormal"/>
      </w:pPr>
      <w:r w:rsidRPr="002077C4">
        <w:t>Если поля не заполнены, отобразится сообщение: "Не заполнены обязательные поля в разделе "Основная информация": &lt;наименование поля&gt;".</w:t>
      </w:r>
    </w:p>
    <w:p w14:paraId="0155CFB6" w14:textId="77777777" w:rsidR="00C1199C" w:rsidRPr="002077C4" w:rsidRDefault="00C1199C" w:rsidP="00C1199C">
      <w:pPr>
        <w:pStyle w:val="phnormal"/>
      </w:pPr>
      <w:r w:rsidRPr="002077C4">
        <w:t>Если поле "Общее заключение МДРК" в разделе "Общее заключение МДРК" не заполнено, то отображается сообщение: "Не заполнено обязательное поле в разделе "Общее заключение МДРК".</w:t>
      </w:r>
    </w:p>
    <w:p w14:paraId="540E3A61" w14:textId="77777777" w:rsidR="00C1199C" w:rsidRPr="002077C4" w:rsidRDefault="00C1199C" w:rsidP="00C1199C">
      <w:pPr>
        <w:pStyle w:val="phnormal"/>
      </w:pPr>
      <w:r w:rsidRPr="002077C4">
        <w:t>Если все обязательные поля заполнены, отобразится сообщение: "Завершение осмотра. После завершения осмотра редактирование будет недоступно". При нажатии кнопки "Завершить":</w:t>
      </w:r>
    </w:p>
    <w:p w14:paraId="40E27D19" w14:textId="77777777" w:rsidR="00C1199C" w:rsidRPr="002077C4" w:rsidRDefault="00C1199C" w:rsidP="00C1199C">
      <w:pPr>
        <w:pStyle w:val="ScrollListBullet2"/>
      </w:pPr>
      <w:r w:rsidRPr="002077C4">
        <w:t>устанавливается дата завершения осмотра;</w:t>
      </w:r>
    </w:p>
    <w:p w14:paraId="4BE5EF90" w14:textId="77777777" w:rsidR="00C1199C" w:rsidRPr="002077C4" w:rsidRDefault="00C1199C" w:rsidP="00C1199C">
      <w:pPr>
        <w:pStyle w:val="ScrollListBullet2"/>
      </w:pPr>
      <w:r w:rsidRPr="002077C4">
        <w:t>форма становится недоступной для редактирования;</w:t>
      </w:r>
    </w:p>
    <w:p w14:paraId="4F244C17" w14:textId="77777777" w:rsidR="00C1199C" w:rsidRPr="002077C4" w:rsidRDefault="00C1199C" w:rsidP="00C1199C">
      <w:pPr>
        <w:pStyle w:val="ScrollListBullet2"/>
      </w:pPr>
      <w:r w:rsidRPr="002077C4">
        <w:t>выполняется пакетное подписание.</w:t>
      </w:r>
    </w:p>
    <w:p w14:paraId="3E87F3F5" w14:textId="77777777" w:rsidR="00C1199C" w:rsidRPr="002077C4" w:rsidRDefault="00C1199C" w:rsidP="00C1199C">
      <w:pPr>
        <w:pStyle w:val="ScrollListBullet"/>
        <w:rPr>
          <w:color w:val="auto"/>
        </w:rPr>
      </w:pPr>
      <w:r w:rsidRPr="002077C4">
        <w:rPr>
          <w:color w:val="auto"/>
        </w:rPr>
        <w:t>"Отменить завершение осмотра" – отображается, если осмотр завершен. При нажатии кнопки отобразится сообщение: "При отмене завершения осмотра потеряют актуальность все подписи документа и потребуется повторное подписание документа участниками МДРК. Продолжить?". При нажатии кнопки "Продолжить":</w:t>
      </w:r>
    </w:p>
    <w:p w14:paraId="00A6E389" w14:textId="77777777" w:rsidR="00C1199C" w:rsidRPr="002077C4" w:rsidRDefault="00C1199C" w:rsidP="00C1199C">
      <w:pPr>
        <w:pStyle w:val="ScrollListBullet2"/>
      </w:pPr>
      <w:r w:rsidRPr="002077C4">
        <w:t>удаляется дата завершения осмотра;</w:t>
      </w:r>
    </w:p>
    <w:p w14:paraId="1D73B6F8" w14:textId="77777777" w:rsidR="00C1199C" w:rsidRPr="002077C4" w:rsidRDefault="00C1199C" w:rsidP="00C1199C">
      <w:pPr>
        <w:pStyle w:val="ScrollListBullet2"/>
      </w:pPr>
      <w:r w:rsidRPr="002077C4">
        <w:t>форма осмотра МДРК отображается в режиме редактирования;</w:t>
      </w:r>
    </w:p>
    <w:p w14:paraId="7B3F0469" w14:textId="77777777" w:rsidR="00C1199C" w:rsidRPr="002077C4" w:rsidRDefault="00C1199C" w:rsidP="00C1199C">
      <w:pPr>
        <w:pStyle w:val="ScrollListBullet2"/>
      </w:pPr>
      <w:r w:rsidRPr="002077C4">
        <w:t>данные осмотра МДРК удаляются из пакетного подписания;</w:t>
      </w:r>
    </w:p>
    <w:p w14:paraId="3B991DF4" w14:textId="77777777" w:rsidR="00C1199C" w:rsidRPr="002077C4" w:rsidRDefault="00C1199C" w:rsidP="00C1199C">
      <w:pPr>
        <w:pStyle w:val="ScrollListBullet2"/>
      </w:pPr>
      <w:r w:rsidRPr="002077C4">
        <w:t>изменяется статус подписи на неактуальный, если осмотр был подписан.</w:t>
      </w:r>
    </w:p>
    <w:p w14:paraId="7C1EE7CA" w14:textId="77777777" w:rsidR="00C1199C" w:rsidRPr="002077C4" w:rsidRDefault="00C1199C" w:rsidP="00C1199C">
      <w:pPr>
        <w:pStyle w:val="ScrollListBullet"/>
        <w:rPr>
          <w:color w:val="auto"/>
        </w:rPr>
      </w:pPr>
      <w:r w:rsidRPr="002077C4">
        <w:rPr>
          <w:noProof/>
          <w:color w:val="auto"/>
        </w:rPr>
        <w:drawing>
          <wp:inline distT="0" distB="0" distL="0" distR="0" wp14:anchorId="09FD71DE" wp14:editId="5B05F83C">
            <wp:extent cx="133350" cy="190500"/>
            <wp:effectExtent l="19050" t="19050" r="28575" b="19050"/>
            <wp:docPr id="100013" name="Рисунок 100013" descr="_scroll_external/attachments/knopka-medalka-seraya-8c71abd9d9af31023e010b04552789ad7bfb570f3d40c874e8acbf9fef9dea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1"/>
                    <a:stretch>
                      <a:fillRect/>
                    </a:stretch>
                  </pic:blipFill>
                  <pic:spPr>
                    <a:xfrm>
                      <a:off x="0" y="0"/>
                      <a:ext cx="133350" cy="190500"/>
                    </a:xfrm>
                    <a:prstGeom prst="rect">
                      <a:avLst/>
                    </a:prstGeom>
                    <a:ln w="9525">
                      <a:solidFill>
                        <a:srgbClr val="000000"/>
                      </a:solidFill>
                      <a:prstDash val="solid"/>
                    </a:ln>
                  </pic:spPr>
                </pic:pic>
              </a:graphicData>
            </a:graphic>
          </wp:inline>
        </w:drawing>
      </w:r>
      <w:r w:rsidRPr="002077C4">
        <w:rPr>
          <w:color w:val="auto"/>
        </w:rPr>
        <w:t xml:space="preserve"> "Подписать осмотр" – при нажатии кнопки выполняются проверки:</w:t>
      </w:r>
    </w:p>
    <w:p w14:paraId="48AF1B88" w14:textId="77777777" w:rsidR="00C1199C" w:rsidRPr="002077C4" w:rsidRDefault="00C1199C" w:rsidP="00C1199C">
      <w:pPr>
        <w:pStyle w:val="ScrollListBullet2"/>
      </w:pPr>
      <w:r w:rsidRPr="002077C4">
        <w:t>завершенности осмотра. Подписание недоступно, если осмотр не завершен;</w:t>
      </w:r>
    </w:p>
    <w:p w14:paraId="00C000A9" w14:textId="77777777" w:rsidR="00C1199C" w:rsidRPr="002077C4" w:rsidRDefault="00C1199C" w:rsidP="00C1199C">
      <w:pPr>
        <w:pStyle w:val="ScrollListBullet2"/>
      </w:pPr>
      <w:r w:rsidRPr="002077C4">
        <w:t xml:space="preserve">количества участников в составе осмотра МДРК. Подписание недоступно, если добавлено менее шести человек. В лист согласования по умолчанию входят </w:t>
      </w:r>
      <w:r w:rsidRPr="002077C4">
        <w:lastRenderedPageBreak/>
        <w:t>участники МДРК и заведующий отделением, в рамках которого создается осмотр; </w:t>
      </w:r>
    </w:p>
    <w:p w14:paraId="60E5F51C" w14:textId="77777777" w:rsidR="00C1199C" w:rsidRPr="002077C4" w:rsidRDefault="00C1199C" w:rsidP="00C1199C">
      <w:pPr>
        <w:pStyle w:val="ScrollListBullet2"/>
      </w:pPr>
      <w:r w:rsidRPr="002077C4">
        <w:t>наличия как минимум одной оценки по МКФ в разделе "Реабилитационный диагноз". Отображается сообщение "Заполните оценку по МКФ в реабилитационном диагнозе. В реабилитационном диагнозе должны быть заполнены реабилитационный прогноз и минимум 1 оценка по МКФ", подписание недоступно. </w:t>
      </w:r>
    </w:p>
    <w:p w14:paraId="70F92955" w14:textId="77777777" w:rsidR="00C1199C" w:rsidRPr="002077C4" w:rsidRDefault="00C1199C" w:rsidP="00C1199C">
      <w:pPr>
        <w:pStyle w:val="phnormal"/>
      </w:pPr>
      <w:r w:rsidRPr="002077C4">
        <w:t>После прохождения проверок отобразится форма "Подписание данных ЭП", становится доступным формирование СЭМД в зависимости от типа осмотра:</w:t>
      </w:r>
    </w:p>
    <w:p w14:paraId="21B39858" w14:textId="77777777" w:rsidR="00C1199C" w:rsidRPr="002077C4" w:rsidRDefault="00C1199C" w:rsidP="00C1199C">
      <w:pPr>
        <w:pStyle w:val="ScrollListBullet2"/>
      </w:pPr>
      <w:r w:rsidRPr="002077C4">
        <w:t>если тип осмотра "Первичный" – СЭМД "Протокол осмотра мультидисциплинарной реабилитационной команды";</w:t>
      </w:r>
    </w:p>
    <w:p w14:paraId="01E82231" w14:textId="77777777" w:rsidR="00C1199C" w:rsidRPr="002077C4" w:rsidRDefault="00C1199C" w:rsidP="00C1199C">
      <w:pPr>
        <w:pStyle w:val="ScrollListBullet2"/>
      </w:pPr>
      <w:r w:rsidRPr="002077C4">
        <w:t>если тип осмотра "Повторный (этапный)" – СЭМД:</w:t>
      </w:r>
    </w:p>
    <w:p w14:paraId="41746A72" w14:textId="77777777" w:rsidR="00C1199C" w:rsidRPr="002077C4" w:rsidRDefault="00C1199C" w:rsidP="006E581E">
      <w:pPr>
        <w:pStyle w:val="ScrollListBullet3"/>
        <w:numPr>
          <w:ilvl w:val="0"/>
          <w:numId w:val="27"/>
        </w:numPr>
        <w:ind w:left="1985" w:hanging="426"/>
      </w:pPr>
      <w:r w:rsidRPr="002077C4">
        <w:t>"Протокол осмотра мультидисциплинарной реабилитационной команды";</w:t>
      </w:r>
    </w:p>
    <w:p w14:paraId="2A247D8C" w14:textId="77777777" w:rsidR="00C1199C" w:rsidRPr="002077C4" w:rsidRDefault="00C1199C" w:rsidP="006E581E">
      <w:pPr>
        <w:pStyle w:val="ScrollListBullet3"/>
        <w:numPr>
          <w:ilvl w:val="0"/>
          <w:numId w:val="27"/>
        </w:numPr>
        <w:ind w:left="1985" w:hanging="426"/>
      </w:pPr>
      <w:r w:rsidRPr="002077C4">
        <w:t>"Этапный реабилитационный эпикриз".</w:t>
      </w:r>
    </w:p>
    <w:p w14:paraId="54F11E14" w14:textId="77777777" w:rsidR="00C1199C" w:rsidRPr="002077C4" w:rsidRDefault="00C1199C" w:rsidP="00C1199C">
      <w:pPr>
        <w:pStyle w:val="ScrollListBullet2"/>
      </w:pPr>
      <w:r w:rsidRPr="002077C4">
        <w:t>если тип осмотра "Заключительный" – СЭМД:</w:t>
      </w:r>
    </w:p>
    <w:p w14:paraId="411BC446" w14:textId="77777777" w:rsidR="00C1199C" w:rsidRPr="002077C4" w:rsidRDefault="00C1199C" w:rsidP="006E581E">
      <w:pPr>
        <w:pStyle w:val="ScrollListBullet3"/>
        <w:numPr>
          <w:ilvl w:val="0"/>
          <w:numId w:val="29"/>
        </w:numPr>
        <w:ind w:left="1985" w:hanging="426"/>
      </w:pPr>
      <w:r w:rsidRPr="002077C4">
        <w:t>"Протокол осмотра мультидисциплинарной реабилитационной команды";</w:t>
      </w:r>
    </w:p>
    <w:p w14:paraId="6145978E" w14:textId="77777777" w:rsidR="00C1199C" w:rsidRPr="002077C4" w:rsidRDefault="00C1199C" w:rsidP="006E581E">
      <w:pPr>
        <w:pStyle w:val="ScrollListBullet3"/>
        <w:numPr>
          <w:ilvl w:val="0"/>
          <w:numId w:val="29"/>
        </w:numPr>
        <w:ind w:left="1985" w:hanging="426"/>
      </w:pPr>
      <w:r w:rsidRPr="002077C4">
        <w:t>"Заключительный реабилитационный эпикриз".</w:t>
      </w:r>
    </w:p>
    <w:p w14:paraId="45D41287" w14:textId="77777777" w:rsidR="00C1199C" w:rsidRPr="002077C4" w:rsidRDefault="00C1199C" w:rsidP="00C1199C">
      <w:pPr>
        <w:pStyle w:val="phnormal"/>
      </w:pPr>
      <w:r w:rsidRPr="002077C4">
        <w:t>После подписания цвет кнопки "Подписать документ" (индикатор ЭП) изменится на зеленый и отобразится информация о подписи.</w:t>
      </w:r>
    </w:p>
    <w:p w14:paraId="73D7AD1E" w14:textId="77777777" w:rsidR="00C1199C" w:rsidRPr="002077C4" w:rsidRDefault="00C1199C" w:rsidP="00C1199C">
      <w:pPr>
        <w:pStyle w:val="phfigure"/>
      </w:pPr>
      <w:r w:rsidRPr="002077C4">
        <w:rPr>
          <w:noProof/>
        </w:rPr>
        <w:drawing>
          <wp:inline distT="0" distB="0" distL="0" distR="0" wp14:anchorId="0F11048B" wp14:editId="1AE80DCF">
            <wp:extent cx="6299835" cy="1789726"/>
            <wp:effectExtent l="19050" t="19050" r="28575" b="19050"/>
            <wp:docPr id="100015" name="Рисунок 100015" descr="- Подписанный осмотр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
                    <a:stretch>
                      <a:fillRect/>
                    </a:stretch>
                  </pic:blipFill>
                  <pic:spPr>
                    <a:xfrm>
                      <a:off x="0" y="0"/>
                      <a:ext cx="6299835" cy="1789726"/>
                    </a:xfrm>
                    <a:prstGeom prst="rect">
                      <a:avLst/>
                    </a:prstGeom>
                    <a:ln w="9525">
                      <a:solidFill>
                        <a:srgbClr val="000000"/>
                      </a:solidFill>
                      <a:prstDash val="solid"/>
                    </a:ln>
                  </pic:spPr>
                </pic:pic>
              </a:graphicData>
            </a:graphic>
          </wp:inline>
        </w:drawing>
      </w:r>
    </w:p>
    <w:p w14:paraId="34193D34"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14</w:t>
      </w:r>
      <w:r w:rsidRPr="002077C4">
        <w:fldChar w:fldCharType="end"/>
      </w:r>
      <w:r w:rsidRPr="002077C4">
        <w:t xml:space="preserve"> – Подписанный осмотр МДРК</w:t>
      </w:r>
    </w:p>
    <w:p w14:paraId="474DBD8C" w14:textId="77777777" w:rsidR="00C1199C" w:rsidRPr="002077C4" w:rsidRDefault="00C1199C" w:rsidP="00C1199C">
      <w:pPr>
        <w:pStyle w:val="ScrollListBullet"/>
        <w:rPr>
          <w:color w:val="auto"/>
        </w:rPr>
      </w:pPr>
      <w:r w:rsidRPr="002077C4">
        <w:rPr>
          <w:noProof/>
          <w:color w:val="auto"/>
        </w:rPr>
        <w:drawing>
          <wp:inline distT="0" distB="0" distL="0" distR="0" wp14:anchorId="53667259" wp14:editId="1C3DAA5C">
            <wp:extent cx="152400" cy="142875"/>
            <wp:effectExtent l="19050" t="19050" r="28575" b="19050"/>
            <wp:docPr id="100017" name="Рисунок 100017" descr="_scroll_external/attachments/knopka-pechat-2-0-7a4f8c204939df50c2c3720ef3fdca9b9643dd36a24fe6476dbed8d300de96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3"/>
                    <a:stretch>
                      <a:fillRect/>
                    </a:stretch>
                  </pic:blipFill>
                  <pic:spPr>
                    <a:xfrm>
                      <a:off x="0" y="0"/>
                      <a:ext cx="152400" cy="142875"/>
                    </a:xfrm>
                    <a:prstGeom prst="rect">
                      <a:avLst/>
                    </a:prstGeom>
                    <a:ln w="9525">
                      <a:solidFill>
                        <a:srgbClr val="000000"/>
                      </a:solidFill>
                      <a:prstDash val="solid"/>
                    </a:ln>
                  </pic:spPr>
                </pic:pic>
              </a:graphicData>
            </a:graphic>
          </wp:inline>
        </w:drawing>
      </w:r>
      <w:r w:rsidRPr="002077C4">
        <w:rPr>
          <w:color w:val="auto"/>
        </w:rPr>
        <w:t xml:space="preserve"> "Печать" – при нажатии кнопки отображаются пункты:</w:t>
      </w:r>
    </w:p>
    <w:p w14:paraId="0C6D6C8B" w14:textId="77777777" w:rsidR="00C1199C" w:rsidRPr="002077C4" w:rsidRDefault="00C1199C" w:rsidP="00C1199C">
      <w:pPr>
        <w:pStyle w:val="ScrollListBullet2"/>
      </w:pPr>
      <w:r w:rsidRPr="002077C4">
        <w:t>"Протокол осмотра МДРК" – при нажатии в новой вкладке браузера отобразится печатная форма "Протокол осмотра МДРК";</w:t>
      </w:r>
    </w:p>
    <w:p w14:paraId="5CE9CB50" w14:textId="77777777" w:rsidR="00C1199C" w:rsidRPr="002077C4" w:rsidRDefault="00C1199C" w:rsidP="00C1199C">
      <w:pPr>
        <w:pStyle w:val="ScrollListBullet2"/>
      </w:pPr>
      <w:r w:rsidRPr="002077C4">
        <w:t>"Этапный реабилитационный эпикриз" – формирование печатной формы доступно для повторных осмотров. При нажатии в новой вкладке браузера отобразится печатная форма "Этапный реабилитационный эпикриз";</w:t>
      </w:r>
    </w:p>
    <w:p w14:paraId="1029AC75" w14:textId="77777777" w:rsidR="00C1199C" w:rsidRPr="002077C4" w:rsidRDefault="00C1199C" w:rsidP="00C1199C">
      <w:pPr>
        <w:pStyle w:val="ScrollListBullet2"/>
      </w:pPr>
      <w:r w:rsidRPr="002077C4">
        <w:lastRenderedPageBreak/>
        <w:t>"Заключительный реабилитационный эпикриз" – формирование печатной формы доступно для заключительных осмотров. При нажатии в новой вкладке браузера отобразится печатная форма "Заключительный реабилитационный эпикриз".</w:t>
      </w:r>
    </w:p>
    <w:p w14:paraId="29C9C9AA" w14:textId="77777777" w:rsidR="00C1199C" w:rsidRPr="002077C4" w:rsidRDefault="00C1199C" w:rsidP="00C1199C">
      <w:pPr>
        <w:pStyle w:val="phfigure"/>
      </w:pPr>
      <w:r w:rsidRPr="002077C4">
        <w:rPr>
          <w:noProof/>
        </w:rPr>
        <w:drawing>
          <wp:inline distT="0" distB="0" distL="0" distR="0" wp14:anchorId="04BD3FBA" wp14:editId="6B426DCD">
            <wp:extent cx="6299835" cy="3605496"/>
            <wp:effectExtent l="19050" t="19050" r="28575" b="19050"/>
            <wp:docPr id="100019" name="Рисунок 100019" descr="- Завершенный протокол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4"/>
                    <a:stretch>
                      <a:fillRect/>
                    </a:stretch>
                  </pic:blipFill>
                  <pic:spPr>
                    <a:xfrm>
                      <a:off x="0" y="0"/>
                      <a:ext cx="6299835" cy="3605496"/>
                    </a:xfrm>
                    <a:prstGeom prst="rect">
                      <a:avLst/>
                    </a:prstGeom>
                    <a:ln w="9525">
                      <a:solidFill>
                        <a:srgbClr val="000000"/>
                      </a:solidFill>
                      <a:prstDash val="solid"/>
                    </a:ln>
                  </pic:spPr>
                </pic:pic>
              </a:graphicData>
            </a:graphic>
          </wp:inline>
        </w:drawing>
      </w:r>
    </w:p>
    <w:p w14:paraId="3D4A4B56"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15</w:t>
      </w:r>
      <w:r w:rsidRPr="002077C4">
        <w:fldChar w:fldCharType="end"/>
      </w:r>
      <w:r w:rsidRPr="002077C4">
        <w:t xml:space="preserve"> – Завершенный протокол осмотра МДРК</w:t>
      </w:r>
    </w:p>
    <w:p w14:paraId="6638EE24" w14:textId="77777777" w:rsidR="00C1199C" w:rsidRPr="002077C4" w:rsidRDefault="00C1199C" w:rsidP="00C1199C">
      <w:pPr>
        <w:pStyle w:val="3"/>
        <w:rPr>
          <w:color w:val="auto"/>
        </w:rPr>
      </w:pPr>
      <w:bookmarkStart w:id="173" w:name="scroll-bookmark-9"/>
      <w:bookmarkStart w:id="174" w:name="_Toc239594329"/>
      <w:r w:rsidRPr="002077C4">
        <w:rPr>
          <w:color w:val="auto"/>
        </w:rPr>
        <w:t>Разделы формы</w:t>
      </w:r>
      <w:bookmarkEnd w:id="173"/>
      <w:bookmarkEnd w:id="174"/>
    </w:p>
    <w:p w14:paraId="3114DB5B" w14:textId="77777777" w:rsidR="00C1199C" w:rsidRPr="002077C4" w:rsidRDefault="00C1199C" w:rsidP="00C1199C">
      <w:pPr>
        <w:pStyle w:val="4"/>
        <w:rPr>
          <w:color w:val="auto"/>
        </w:rPr>
      </w:pPr>
      <w:r w:rsidRPr="002077C4">
        <w:rPr>
          <w:color w:val="auto"/>
        </w:rPr>
        <w:t>Основная информация</w:t>
      </w:r>
    </w:p>
    <w:p w14:paraId="08300AB4" w14:textId="77777777" w:rsidR="00C1199C" w:rsidRPr="002077C4" w:rsidRDefault="00C1199C" w:rsidP="00C1199C">
      <w:pPr>
        <w:pStyle w:val="phnormal"/>
      </w:pPr>
      <w:r w:rsidRPr="002077C4">
        <w:t>Раздел отображается по умолчанию при открытии формы "Осмотр МДРК".</w:t>
      </w:r>
    </w:p>
    <w:p w14:paraId="36174A4C" w14:textId="77777777" w:rsidR="00C1199C" w:rsidRPr="002077C4" w:rsidRDefault="00C1199C" w:rsidP="00C1199C">
      <w:pPr>
        <w:pStyle w:val="phfigure"/>
      </w:pPr>
      <w:r w:rsidRPr="002077C4">
        <w:rPr>
          <w:noProof/>
        </w:rPr>
        <w:lastRenderedPageBreak/>
        <w:drawing>
          <wp:inline distT="0" distB="0" distL="0" distR="0" wp14:anchorId="6E7B4A41" wp14:editId="0ADC9854">
            <wp:extent cx="6299835" cy="5378070"/>
            <wp:effectExtent l="19050" t="19050" r="28575" b="19050"/>
            <wp:docPr id="100021" name="Рисунок 100021" descr="- Раздел Основная информ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5"/>
                    <a:stretch>
                      <a:fillRect/>
                    </a:stretch>
                  </pic:blipFill>
                  <pic:spPr>
                    <a:xfrm>
                      <a:off x="0" y="0"/>
                      <a:ext cx="6299835" cy="5378070"/>
                    </a:xfrm>
                    <a:prstGeom prst="rect">
                      <a:avLst/>
                    </a:prstGeom>
                    <a:ln w="9525">
                      <a:solidFill>
                        <a:srgbClr val="000000"/>
                      </a:solidFill>
                      <a:prstDash val="solid"/>
                    </a:ln>
                  </pic:spPr>
                </pic:pic>
              </a:graphicData>
            </a:graphic>
          </wp:inline>
        </w:drawing>
      </w:r>
    </w:p>
    <w:p w14:paraId="368A1436"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16</w:t>
      </w:r>
      <w:r w:rsidRPr="002077C4">
        <w:fldChar w:fldCharType="end"/>
      </w:r>
      <w:r w:rsidRPr="002077C4">
        <w:t xml:space="preserve"> – Раздел "Основная информация"</w:t>
      </w:r>
    </w:p>
    <w:p w14:paraId="6A3623D9" w14:textId="77777777" w:rsidR="00C1199C" w:rsidRPr="002077C4" w:rsidRDefault="00C1199C" w:rsidP="00C1199C">
      <w:pPr>
        <w:pStyle w:val="phnormal"/>
      </w:pPr>
      <w:r w:rsidRPr="002077C4">
        <w:t>Раздел содержит поля:</w:t>
      </w:r>
    </w:p>
    <w:p w14:paraId="3A0A1991" w14:textId="77777777" w:rsidR="00C1199C" w:rsidRPr="002077C4" w:rsidRDefault="00C1199C" w:rsidP="00C1199C">
      <w:pPr>
        <w:pStyle w:val="ScrollListBullet"/>
        <w:rPr>
          <w:color w:val="auto"/>
        </w:rPr>
      </w:pPr>
      <w:r w:rsidRPr="002077C4">
        <w:rPr>
          <w:color w:val="auto"/>
        </w:rPr>
        <w:t>"Дата проведения осмотра" – поле выбора даты. Доступно для редактирования. По умолчанию заполняется текущей датой. Дата проведения осмотра не может быть ранее даты начала случая лечения и позднее даты окончания случая лечения. Если дата окончания случая лечения отсутствует, то ограничения нет;</w:t>
      </w:r>
    </w:p>
    <w:p w14:paraId="3083B26F" w14:textId="77777777" w:rsidR="00C1199C" w:rsidRPr="002077C4" w:rsidRDefault="00C1199C" w:rsidP="00C1199C">
      <w:pPr>
        <w:pStyle w:val="ScrollListBullet"/>
        <w:rPr>
          <w:color w:val="auto"/>
        </w:rPr>
      </w:pPr>
      <w:r w:rsidRPr="002077C4">
        <w:rPr>
          <w:color w:val="auto"/>
        </w:rPr>
        <w:t>"Этап медицинской реабилитации" – поле с выпадающим списком значений. Доступно для редактирования. Значение по умолчанию отображается в зависимости от места вызова формы осмотра МДРК:</w:t>
      </w:r>
    </w:p>
    <w:p w14:paraId="47610F3C" w14:textId="77777777" w:rsidR="00C1199C" w:rsidRPr="002077C4" w:rsidRDefault="00C1199C" w:rsidP="00C1199C">
      <w:pPr>
        <w:pStyle w:val="ScrollListBullet2"/>
      </w:pPr>
      <w:r w:rsidRPr="002077C4">
        <w:t>из случая стационарного лечения в реанимации – "Первый этап реабилитации";</w:t>
      </w:r>
    </w:p>
    <w:p w14:paraId="71925280" w14:textId="77777777" w:rsidR="00C1199C" w:rsidRPr="002077C4" w:rsidRDefault="00C1199C" w:rsidP="00C1199C">
      <w:pPr>
        <w:pStyle w:val="ScrollListBullet2"/>
      </w:pPr>
      <w:r w:rsidRPr="002077C4">
        <w:t>из стационарного случая лечения – не заполняется;</w:t>
      </w:r>
    </w:p>
    <w:p w14:paraId="1573F34F" w14:textId="77777777" w:rsidR="00C1199C" w:rsidRPr="002077C4" w:rsidRDefault="00C1199C" w:rsidP="00C1199C">
      <w:pPr>
        <w:pStyle w:val="ScrollListBullet2"/>
      </w:pPr>
      <w:r w:rsidRPr="002077C4">
        <w:t>из поликлинического случая лечения – "Третий этап реабилитации".</w:t>
      </w:r>
    </w:p>
    <w:p w14:paraId="1C49EC74" w14:textId="77777777" w:rsidR="00C1199C" w:rsidRPr="002077C4" w:rsidRDefault="00C1199C" w:rsidP="00C1199C">
      <w:pPr>
        <w:pStyle w:val="ScrollListBullet"/>
        <w:rPr>
          <w:color w:val="auto"/>
        </w:rPr>
      </w:pPr>
      <w:r w:rsidRPr="002077C4">
        <w:rPr>
          <w:color w:val="auto"/>
        </w:rPr>
        <w:lastRenderedPageBreak/>
        <w:t>"Тип осмотра" – поле с выпадающим списком значений. Доступно для редактирования. По умолчанию не заполнено;</w:t>
      </w:r>
    </w:p>
    <w:p w14:paraId="5B00CDF2" w14:textId="77777777" w:rsidR="00C1199C" w:rsidRPr="002077C4" w:rsidRDefault="00C1199C" w:rsidP="00C1199C">
      <w:pPr>
        <w:pStyle w:val="ScrollListBullet"/>
        <w:rPr>
          <w:color w:val="auto"/>
        </w:rPr>
      </w:pPr>
      <w:r w:rsidRPr="002077C4">
        <w:rPr>
          <w:color w:val="auto"/>
        </w:rPr>
        <w:t>"Планируемая дата завершения реабилитации" – поле выбора даты. Доступно для редактирования. По умолчанию не заполнено. Планируемая дата завершения реабилитации не может быть ранее даты начала случая лечения;</w:t>
      </w:r>
    </w:p>
    <w:p w14:paraId="48E99268" w14:textId="77777777" w:rsidR="00C1199C" w:rsidRPr="002077C4" w:rsidRDefault="00C1199C" w:rsidP="00C1199C">
      <w:pPr>
        <w:pStyle w:val="ScrollListBullet"/>
        <w:rPr>
          <w:color w:val="auto"/>
        </w:rPr>
      </w:pPr>
      <w:r w:rsidRPr="002077C4">
        <w:rPr>
          <w:color w:val="auto"/>
        </w:rPr>
        <w:t>"Реабилитационный потенциал" – поле с выпадающим списком значений. Доступно для редактирования. По умолчанию не заполнено. При наведении курсора на название поля отображается подсказка "НСИ. Справочник "Реабилитационный потенциал" (OID: 1.2.643.5.1.13.13.99.2.1014) версия &lt;версия справочника&gt;";</w:t>
      </w:r>
    </w:p>
    <w:p w14:paraId="43A28349" w14:textId="77777777" w:rsidR="00C1199C" w:rsidRPr="002077C4" w:rsidRDefault="00C1199C" w:rsidP="00C1199C">
      <w:pPr>
        <w:pStyle w:val="ScrollListBullet"/>
        <w:rPr>
          <w:color w:val="auto"/>
        </w:rPr>
      </w:pPr>
      <w:r w:rsidRPr="002077C4">
        <w:rPr>
          <w:color w:val="auto"/>
        </w:rPr>
        <w:t>"Факторы, ограничивающие проведение реабилитационных мероприятий" – поле с выпадающим списком значений. Доступно для редактирования. По умолчанию не заполнено.</w:t>
      </w:r>
    </w:p>
    <w:p w14:paraId="4C9369C0" w14:textId="77777777" w:rsidR="00C1199C" w:rsidRPr="002077C4" w:rsidRDefault="00C1199C" w:rsidP="00C1199C">
      <w:pPr>
        <w:pStyle w:val="ScrollListBullet"/>
        <w:rPr>
          <w:color w:val="auto"/>
        </w:rPr>
      </w:pPr>
      <w:r w:rsidRPr="002077C4">
        <w:rPr>
          <w:color w:val="auto"/>
        </w:rPr>
        <w:t xml:space="preserve">Под полем отображается кнопка "Добавить фактор" – при нажатии кнопки отобразится новое поле с выпадающим списком значений. Кнопка доступна, если во всех полях с факторами (основном и дополнительных) установлено значение. Рядом с каждым добавленным полем отображается кнопка </w:t>
      </w:r>
      <w:r w:rsidRPr="002077C4">
        <w:rPr>
          <w:noProof/>
          <w:color w:val="auto"/>
        </w:rPr>
        <w:drawing>
          <wp:inline distT="0" distB="0" distL="0" distR="0" wp14:anchorId="4BCC739B" wp14:editId="7D7BD7C6">
            <wp:extent cx="247650" cy="257175"/>
            <wp:effectExtent l="19050" t="19050" r="28575" b="19050"/>
            <wp:docPr id="100023" name="Рисунок 100023" descr="_scroll_external/attachments/image2024-7-1_18-0-34-ed08de4d81e6748096534471b178d165c72b2ab49610a5509426f07423b6d0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6"/>
                    <a:stretch>
                      <a:fillRect/>
                    </a:stretch>
                  </pic:blipFill>
                  <pic:spPr>
                    <a:xfrm>
                      <a:off x="0" y="0"/>
                      <a:ext cx="247650" cy="257175"/>
                    </a:xfrm>
                    <a:prstGeom prst="rect">
                      <a:avLst/>
                    </a:prstGeom>
                    <a:ln w="9525">
                      <a:solidFill>
                        <a:srgbClr val="000000"/>
                      </a:solidFill>
                      <a:prstDash val="solid"/>
                    </a:ln>
                  </pic:spPr>
                </pic:pic>
              </a:graphicData>
            </a:graphic>
          </wp:inline>
        </w:drawing>
      </w:r>
      <w:r w:rsidRPr="002077C4">
        <w:rPr>
          <w:color w:val="auto"/>
        </w:rPr>
        <w:t xml:space="preserve"> – при нажатии добавленное поле удаляется. При наведении курсора на название поля отображается подсказка "НСИ. Справочник "Факторы, ограничивающие проведение реабилитационных мероприятий" (OID: 1.2.643.5.1.13.13.99.2.1012) версия &lt;версия справочника&gt;";</w:t>
      </w:r>
    </w:p>
    <w:p w14:paraId="4E4CC99C" w14:textId="77777777" w:rsidR="00C1199C" w:rsidRPr="002077C4" w:rsidRDefault="00C1199C" w:rsidP="00C1199C">
      <w:pPr>
        <w:pStyle w:val="ScrollListBullet"/>
        <w:rPr>
          <w:color w:val="auto"/>
        </w:rPr>
      </w:pPr>
      <w:r w:rsidRPr="002077C4">
        <w:rPr>
          <w:color w:val="auto"/>
        </w:rPr>
        <w:t>"Факторы риска проведения реабилитационных мероприятий" – поле с выпадающим списком значений. Доступно для редактирования. По умолчанию не заполнено.</w:t>
      </w:r>
    </w:p>
    <w:p w14:paraId="72DF3DDC" w14:textId="77777777" w:rsidR="00C1199C" w:rsidRPr="002077C4" w:rsidRDefault="00C1199C" w:rsidP="00C1199C">
      <w:pPr>
        <w:pStyle w:val="phnormal"/>
      </w:pPr>
      <w:r w:rsidRPr="002077C4">
        <w:t xml:space="preserve">Под полем отображается кнопка "Добавить фактор" – при нажатии кнопки отобразится дополнительное поле с выпадающим списком значений. Кнопка доступна, если во всех полях с фактором (основном и дополнительных) установлено значение. Рядом с каждым дополнительным полем отображается кнопка </w:t>
      </w:r>
      <w:r w:rsidRPr="002077C4">
        <w:rPr>
          <w:noProof/>
        </w:rPr>
        <w:drawing>
          <wp:inline distT="0" distB="0" distL="0" distR="0" wp14:anchorId="1311B84D" wp14:editId="29D80EB5">
            <wp:extent cx="247650" cy="257175"/>
            <wp:effectExtent l="19050" t="19050" r="28575" b="19050"/>
            <wp:docPr id="100025" name="Рисунок 100025" descr="_scroll_external/attachments/image2024-7-1_18-0-34-ed08de4d81e6748096534471b178d165c72b2ab49610a5509426f07423b6d0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6"/>
                    <a:stretch>
                      <a:fillRect/>
                    </a:stretch>
                  </pic:blipFill>
                  <pic:spPr>
                    <a:xfrm>
                      <a:off x="0" y="0"/>
                      <a:ext cx="247650" cy="257175"/>
                    </a:xfrm>
                    <a:prstGeom prst="rect">
                      <a:avLst/>
                    </a:prstGeom>
                    <a:ln w="9525">
                      <a:solidFill>
                        <a:srgbClr val="000000"/>
                      </a:solidFill>
                      <a:prstDash val="solid"/>
                    </a:ln>
                  </pic:spPr>
                </pic:pic>
              </a:graphicData>
            </a:graphic>
          </wp:inline>
        </w:drawing>
      </w:r>
      <w:r w:rsidRPr="002077C4">
        <w:t xml:space="preserve"> – при нажатии добавленное поле удаляется. При наведении курсора на название поля отображается подсказка "НСИ. Справочник "Факторы риска проведения реабилитационных мероприятий" (OID: 1.2.643.5.1.13.13.99.2.1013) версия &lt;версия справочника&gt;";</w:t>
      </w:r>
    </w:p>
    <w:p w14:paraId="7955191B" w14:textId="77777777" w:rsidR="00C1199C" w:rsidRPr="002077C4" w:rsidRDefault="00C1199C" w:rsidP="00C1199C">
      <w:pPr>
        <w:pStyle w:val="ScrollListBullet"/>
        <w:rPr>
          <w:color w:val="auto"/>
        </w:rPr>
      </w:pPr>
      <w:r w:rsidRPr="002077C4">
        <w:rPr>
          <w:color w:val="auto"/>
        </w:rPr>
        <w:t>"Цель реабилитации на курсе" – поле ввода текста. Доступно для редактирования. По умолчанию не заполнено. Максимальное допустимое количество символов – 1000. Рядом с полем отображается кнопка "=" – при нажатии кнопки копируется основная цель из предыдущего осмотра МДРК пациента. Если не найдены данные в предыдущем осмотре, то отобразится сообщение: "Отсутствуют данные предыдущего осмотра МДРК";</w:t>
      </w:r>
    </w:p>
    <w:p w14:paraId="50B10822" w14:textId="77777777" w:rsidR="00C1199C" w:rsidRPr="002077C4" w:rsidRDefault="00C1199C" w:rsidP="00C1199C">
      <w:pPr>
        <w:pStyle w:val="ScrollListBullet"/>
        <w:rPr>
          <w:color w:val="auto"/>
        </w:rPr>
      </w:pPr>
      <w:r w:rsidRPr="002077C4">
        <w:rPr>
          <w:color w:val="auto"/>
        </w:rPr>
        <w:lastRenderedPageBreak/>
        <w:t>"Краткосрочная цель реабилитации" – поле ввода текста. Доступно для редактирования. По умолчанию не заполнено. Максимальное допустимое количество символов – 1000. Поле отображается для первичного и повторного (этапного) осмотров;</w:t>
      </w:r>
    </w:p>
    <w:p w14:paraId="3291ECC6" w14:textId="77777777" w:rsidR="00C1199C" w:rsidRPr="002077C4" w:rsidRDefault="00C1199C" w:rsidP="00C1199C">
      <w:pPr>
        <w:pStyle w:val="ScrollListBullet"/>
        <w:rPr>
          <w:color w:val="auto"/>
        </w:rPr>
      </w:pPr>
      <w:r w:rsidRPr="002077C4">
        <w:rPr>
          <w:color w:val="auto"/>
        </w:rPr>
        <w:t>"Информация о достижении предыдущих краткосрочных целей" – поле ввода текста. Доступно для редактирования. По умолчанию не заполнено. Максимальное допустимое количество символов – 1000. Поле отображается для типов осмотра, отличных от первичного;</w:t>
      </w:r>
    </w:p>
    <w:p w14:paraId="23353B67" w14:textId="77777777" w:rsidR="00C1199C" w:rsidRPr="002077C4" w:rsidRDefault="00C1199C" w:rsidP="00C1199C">
      <w:pPr>
        <w:pStyle w:val="ScrollListBullet"/>
        <w:rPr>
          <w:color w:val="auto"/>
        </w:rPr>
      </w:pPr>
      <w:r w:rsidRPr="002077C4">
        <w:rPr>
          <w:color w:val="auto"/>
        </w:rPr>
        <w:t>"Задачи реабилитации" – поле ввода текста. Доступно для редактирования. По умолчанию не заполнено. Максимальное допустимое количество символов – 500.</w:t>
      </w:r>
    </w:p>
    <w:p w14:paraId="4C349F3B" w14:textId="77777777" w:rsidR="00C1199C" w:rsidRPr="002077C4" w:rsidRDefault="00C1199C" w:rsidP="00C1199C">
      <w:pPr>
        <w:pStyle w:val="ScrollListBullet"/>
        <w:rPr>
          <w:color w:val="auto"/>
        </w:rPr>
      </w:pPr>
      <w:r w:rsidRPr="002077C4">
        <w:rPr>
          <w:color w:val="auto"/>
        </w:rPr>
        <w:t xml:space="preserve">Под полем отображается кнопка "Добавить задачу" – при нажатии кнопки отобразится дополнительное поле с выпадающим списком значений. Кнопка доступна, если во всех полях с задачами (основном и дополнительных) установлено значение. Рядом с каждым дополнительным полем отображается кнопка </w:t>
      </w:r>
      <w:r w:rsidRPr="002077C4">
        <w:rPr>
          <w:noProof/>
          <w:color w:val="auto"/>
        </w:rPr>
        <w:drawing>
          <wp:inline distT="0" distB="0" distL="0" distR="0" wp14:anchorId="60B8FA16" wp14:editId="335F1102">
            <wp:extent cx="247650" cy="257175"/>
            <wp:effectExtent l="19050" t="19050" r="28575" b="19050"/>
            <wp:docPr id="100027" name="Рисунок 100027" descr="_scroll_external/attachments/image2024-7-1_18-0-34-ed08de4d81e6748096534471b178d165c72b2ab49610a5509426f07423b6d0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6"/>
                    <a:stretch>
                      <a:fillRect/>
                    </a:stretch>
                  </pic:blipFill>
                  <pic:spPr>
                    <a:xfrm>
                      <a:off x="0" y="0"/>
                      <a:ext cx="247650" cy="257175"/>
                    </a:xfrm>
                    <a:prstGeom prst="rect">
                      <a:avLst/>
                    </a:prstGeom>
                    <a:ln w="9525">
                      <a:solidFill>
                        <a:srgbClr val="000000"/>
                      </a:solidFill>
                      <a:prstDash val="solid"/>
                    </a:ln>
                  </pic:spPr>
                </pic:pic>
              </a:graphicData>
            </a:graphic>
          </wp:inline>
        </w:drawing>
      </w:r>
      <w:r w:rsidRPr="002077C4">
        <w:rPr>
          <w:color w:val="auto"/>
        </w:rPr>
        <w:t xml:space="preserve"> – при нажатии добавленное поле удаляется;</w:t>
      </w:r>
    </w:p>
    <w:p w14:paraId="19CD78D9" w14:textId="77777777" w:rsidR="00C1199C" w:rsidRPr="002077C4" w:rsidRDefault="00C1199C" w:rsidP="00C1199C">
      <w:pPr>
        <w:pStyle w:val="ScrollListBullet"/>
        <w:rPr>
          <w:color w:val="auto"/>
        </w:rPr>
      </w:pPr>
      <w:r w:rsidRPr="002077C4">
        <w:rPr>
          <w:color w:val="auto"/>
        </w:rPr>
        <w:t>"Анамнез заболевания" – поле ввода текста. Доступно для редактирования. По умолчанию не заполнено. Максимальное допустимое количество символов – 5000. Рядом с полем отображается кнопка "=" – при нажатии кнопки отображается контекстное меню:</w:t>
      </w:r>
    </w:p>
    <w:p w14:paraId="7AA1CB36" w14:textId="77777777" w:rsidR="00C1199C" w:rsidRPr="002077C4" w:rsidRDefault="00C1199C" w:rsidP="00C1199C">
      <w:pPr>
        <w:pStyle w:val="ScrollListBullet2"/>
      </w:pPr>
      <w:r w:rsidRPr="002077C4">
        <w:t>"Вставить из предыдущего осмотра МДРК" – копируется анамнез заболевания из предыдущего осмотра МДРК пациента. Если данные в предыдущем осмотре не найдены, то отобразится сообщение: "Отсутствуют данные предыдущего осмотра МДРК";</w:t>
      </w:r>
    </w:p>
    <w:p w14:paraId="2BFDC12B" w14:textId="77777777" w:rsidR="00C1199C" w:rsidRPr="002077C4" w:rsidRDefault="00C1199C" w:rsidP="00C1199C">
      <w:pPr>
        <w:pStyle w:val="ScrollListBullet2"/>
      </w:pPr>
      <w:r w:rsidRPr="002077C4">
        <w:t>"Вставить из случая лечения" – копируется анамнез заболевания из связанного с осмотром МДРК случая лечения. </w:t>
      </w:r>
    </w:p>
    <w:p w14:paraId="40E84D7C" w14:textId="77777777" w:rsidR="00C1199C" w:rsidRPr="002077C4" w:rsidRDefault="00C1199C" w:rsidP="00C1199C">
      <w:pPr>
        <w:pStyle w:val="ScrollListBullet"/>
        <w:rPr>
          <w:color w:val="auto"/>
        </w:rPr>
      </w:pPr>
      <w:r w:rsidRPr="002077C4">
        <w:rPr>
          <w:color w:val="auto"/>
        </w:rPr>
        <w:t>"Анамнез жизни" – поле ввода текста. Доступно для редактирования. По умолчанию не заполнено. Максимальное допустимое количество символов – 5000. Рядом с полем отображается кнопка "=" – при нажатии кнопки отображается контекстное меню: </w:t>
      </w:r>
    </w:p>
    <w:p w14:paraId="2AF17719" w14:textId="77777777" w:rsidR="00C1199C" w:rsidRPr="002077C4" w:rsidRDefault="00C1199C" w:rsidP="00C1199C">
      <w:pPr>
        <w:pStyle w:val="ScrollListBullet2"/>
      </w:pPr>
      <w:r w:rsidRPr="002077C4">
        <w:t>"Вставить из предыдущего осмотра МДРК" – копируется анамнез из предыдущего осмотра МДРК пациента. Если не найдены данные в предыдущем осмотре, то отобразится сообщение: "Отсутствуют данные предыдущего осмотра МДРК";</w:t>
      </w:r>
    </w:p>
    <w:p w14:paraId="0C72C6E3" w14:textId="77777777" w:rsidR="00C1199C" w:rsidRPr="002077C4" w:rsidRDefault="00C1199C" w:rsidP="00C1199C">
      <w:pPr>
        <w:pStyle w:val="ScrollListBullet2"/>
      </w:pPr>
      <w:r w:rsidRPr="002077C4">
        <w:t>"Вставить из случая лечения" – копируется анамнез жизни из связанного с осмотром МДРК случая лечения.</w:t>
      </w:r>
    </w:p>
    <w:p w14:paraId="2A44ACE9" w14:textId="77777777" w:rsidR="00C1199C" w:rsidRPr="002077C4" w:rsidRDefault="00C1199C" w:rsidP="00C1199C">
      <w:pPr>
        <w:pStyle w:val="ScrollListBullet"/>
        <w:rPr>
          <w:color w:val="auto"/>
        </w:rPr>
      </w:pPr>
      <w:r w:rsidRPr="002077C4">
        <w:rPr>
          <w:color w:val="auto"/>
        </w:rPr>
        <w:lastRenderedPageBreak/>
        <w:t>"Рекомендации" – поле ввода текста. Доступно для редактирования. Поле отображается при типе осмотра "Заключительный". По умолчанию не заполнено. Максимальное допустимое количество символов – 5000. Рядом с полем отображается кнопка "=" – при нажатии кнопки копируются рекомендации из предыдущего осмотра МДРК пациента. Если не найдены данные в предыдущем осмотре, то отобразится сообщение: "Отсутствуют данные предыдущего осмотра МДРК";</w:t>
      </w:r>
    </w:p>
    <w:p w14:paraId="27AA3432" w14:textId="77777777" w:rsidR="00C1199C" w:rsidRPr="002077C4" w:rsidRDefault="00C1199C" w:rsidP="00C1199C">
      <w:pPr>
        <w:pStyle w:val="4"/>
        <w:rPr>
          <w:color w:val="auto"/>
        </w:rPr>
      </w:pPr>
      <w:r w:rsidRPr="002077C4">
        <w:rPr>
          <w:color w:val="auto"/>
        </w:rPr>
        <w:t>Состав участников</w:t>
      </w:r>
    </w:p>
    <w:p w14:paraId="47A13BEE" w14:textId="77777777" w:rsidR="00C1199C" w:rsidRPr="002077C4" w:rsidRDefault="00C1199C" w:rsidP="00C1199C">
      <w:pPr>
        <w:pStyle w:val="phnormal"/>
      </w:pPr>
      <w:r w:rsidRPr="002077C4">
        <w:t>Раздел предназначен для формирования списка сотрудников, участвующих в осмотре пациента.</w:t>
      </w:r>
    </w:p>
    <w:p w14:paraId="0F84E42B" w14:textId="77777777" w:rsidR="00C1199C" w:rsidRPr="002077C4" w:rsidRDefault="00C1199C" w:rsidP="00C1199C">
      <w:pPr>
        <w:pStyle w:val="phfigure"/>
      </w:pPr>
      <w:r w:rsidRPr="002077C4">
        <w:rPr>
          <w:noProof/>
        </w:rPr>
        <w:drawing>
          <wp:inline distT="0" distB="0" distL="0" distR="0" wp14:anchorId="611C4C98" wp14:editId="15B35F61">
            <wp:extent cx="6299835" cy="2843288"/>
            <wp:effectExtent l="19050" t="19050" r="28575" b="19050"/>
            <wp:docPr id="100029" name="Рисунок 100029" descr="- Раздел Состав участ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7"/>
                    <a:stretch>
                      <a:fillRect/>
                    </a:stretch>
                  </pic:blipFill>
                  <pic:spPr>
                    <a:xfrm>
                      <a:off x="0" y="0"/>
                      <a:ext cx="6299835" cy="2843288"/>
                    </a:xfrm>
                    <a:prstGeom prst="rect">
                      <a:avLst/>
                    </a:prstGeom>
                    <a:ln w="9525">
                      <a:solidFill>
                        <a:srgbClr val="000000"/>
                      </a:solidFill>
                      <a:prstDash val="solid"/>
                    </a:ln>
                  </pic:spPr>
                </pic:pic>
              </a:graphicData>
            </a:graphic>
          </wp:inline>
        </w:drawing>
      </w:r>
    </w:p>
    <w:p w14:paraId="7831FCC4"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17</w:t>
      </w:r>
      <w:r w:rsidRPr="002077C4">
        <w:fldChar w:fldCharType="end"/>
      </w:r>
      <w:r w:rsidRPr="002077C4">
        <w:t xml:space="preserve"> – Раздел "Состав участников"</w:t>
      </w:r>
    </w:p>
    <w:p w14:paraId="30BADF6B" w14:textId="77777777" w:rsidR="00C1199C" w:rsidRPr="002077C4" w:rsidRDefault="00C1199C" w:rsidP="00C1199C">
      <w:pPr>
        <w:pStyle w:val="phnormal"/>
      </w:pPr>
      <w:r w:rsidRPr="002077C4">
        <w:t>Раздел отображается после сохранения данных осмотра МДРК в разделе "Основная информация".</w:t>
      </w:r>
    </w:p>
    <w:p w14:paraId="0C19DB39" w14:textId="77777777" w:rsidR="00C1199C" w:rsidRPr="002077C4" w:rsidRDefault="00C1199C" w:rsidP="00C1199C">
      <w:pPr>
        <w:pStyle w:val="phnormal"/>
      </w:pPr>
      <w:r w:rsidRPr="002077C4">
        <w:t>При создании осмотра в состав участников в список "Участники МДРК" добавляется лечащий врач из случая лечения пациента, для которого добавлен осмотр МДРК. </w:t>
      </w:r>
    </w:p>
    <w:p w14:paraId="56FBDAE5" w14:textId="77777777" w:rsidR="00C1199C" w:rsidRPr="002077C4" w:rsidRDefault="00C1199C" w:rsidP="00C1199C">
      <w:pPr>
        <w:pStyle w:val="phnormal"/>
      </w:pPr>
      <w:r w:rsidRPr="002077C4">
        <w:t>Если в состав участников МДРК добавлено менее шести человек (учитываются сотрудники из списков "Участники МДРК" и "Консультанты"), отобразится уведомление с текстом "Для возможности подписания осмотра требуется указать минимум 6 сотрудников в составе участников".</w:t>
      </w:r>
    </w:p>
    <w:p w14:paraId="17095E15" w14:textId="77777777" w:rsidR="00C1199C" w:rsidRPr="002077C4" w:rsidRDefault="00C1199C" w:rsidP="00C1199C">
      <w:pPr>
        <w:pStyle w:val="phnormal"/>
      </w:pPr>
      <w:r w:rsidRPr="002077C4">
        <w:t>Для каждого участника отображается информация:</w:t>
      </w:r>
    </w:p>
    <w:p w14:paraId="5D6B0BC4" w14:textId="77777777" w:rsidR="00C1199C" w:rsidRPr="002077C4" w:rsidRDefault="00C1199C" w:rsidP="00C1199C">
      <w:pPr>
        <w:pStyle w:val="ScrollListBullet"/>
        <w:rPr>
          <w:color w:val="auto"/>
        </w:rPr>
      </w:pPr>
      <w:r w:rsidRPr="002077C4">
        <w:rPr>
          <w:color w:val="auto"/>
        </w:rPr>
        <w:t>номер – порядковый номер записи, в рамках одного осмотра;</w:t>
      </w:r>
    </w:p>
    <w:p w14:paraId="6EAF4A9F" w14:textId="77777777" w:rsidR="00C1199C" w:rsidRPr="002077C4" w:rsidRDefault="00C1199C" w:rsidP="00C1199C">
      <w:pPr>
        <w:pStyle w:val="ScrollListBullet"/>
        <w:rPr>
          <w:color w:val="auto"/>
        </w:rPr>
      </w:pPr>
      <w:r w:rsidRPr="002077C4">
        <w:rPr>
          <w:color w:val="auto"/>
        </w:rPr>
        <w:t>Ф. И. О врача – полное Ф. И. О. врача. Заполняется автоматически при добавлении участника в состав МДРК;</w:t>
      </w:r>
    </w:p>
    <w:p w14:paraId="55CEAF98" w14:textId="77777777" w:rsidR="00C1199C" w:rsidRPr="002077C4" w:rsidRDefault="00C1199C" w:rsidP="00C1199C">
      <w:pPr>
        <w:pStyle w:val="ScrollListBullet"/>
        <w:rPr>
          <w:color w:val="auto"/>
        </w:rPr>
      </w:pPr>
      <w:r w:rsidRPr="002077C4">
        <w:rPr>
          <w:color w:val="auto"/>
        </w:rPr>
        <w:lastRenderedPageBreak/>
        <w:t>должность врача – заполняется автоматически при добавлении участника в состав МДРК. Отображаются сведения:</w:t>
      </w:r>
    </w:p>
    <w:p w14:paraId="7533418B" w14:textId="77777777" w:rsidR="00C1199C" w:rsidRPr="002077C4" w:rsidRDefault="00C1199C" w:rsidP="00C1199C">
      <w:pPr>
        <w:pStyle w:val="ScrollListBullet2"/>
      </w:pPr>
      <w:r w:rsidRPr="002077C4">
        <w:t>наименование должности врача с места работы;</w:t>
      </w:r>
    </w:p>
    <w:p w14:paraId="4A665DD8" w14:textId="77777777" w:rsidR="00C1199C" w:rsidRPr="002077C4" w:rsidRDefault="00C1199C" w:rsidP="00C1199C">
      <w:pPr>
        <w:pStyle w:val="ScrollListBullet2"/>
      </w:pPr>
      <w:r w:rsidRPr="002077C4">
        <w:t>наименование должности по справочнику НСИ. </w:t>
      </w:r>
    </w:p>
    <w:p w14:paraId="542AF41F" w14:textId="77777777" w:rsidR="00C1199C" w:rsidRPr="002077C4" w:rsidRDefault="00C1199C" w:rsidP="00C1199C">
      <w:pPr>
        <w:pStyle w:val="phnormal"/>
      </w:pPr>
      <w:r w:rsidRPr="002077C4">
        <w:t>Для управления списками предназначены кнопки:</w:t>
      </w:r>
    </w:p>
    <w:p w14:paraId="0EE41C23" w14:textId="77777777" w:rsidR="00C1199C" w:rsidRPr="002077C4" w:rsidRDefault="00C1199C" w:rsidP="00C1199C">
      <w:pPr>
        <w:pStyle w:val="ScrollListBullet"/>
        <w:rPr>
          <w:color w:val="auto"/>
        </w:rPr>
      </w:pPr>
      <w:r w:rsidRPr="002077C4">
        <w:rPr>
          <w:noProof/>
          <w:color w:val="auto"/>
        </w:rPr>
        <w:drawing>
          <wp:inline distT="0" distB="0" distL="0" distR="0" wp14:anchorId="1D5EBEE4" wp14:editId="56CE0293">
            <wp:extent cx="238125" cy="228600"/>
            <wp:effectExtent l="19050" t="19050" r="28575" b="19050"/>
            <wp:docPr id="100031" name="Рисунок 100031" descr="_scroll_external/attachments/2024-11-29_154149-546f6f61669dabc6864c485b2d633e69751cced10a4dae96fed06b0fc63ba9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8"/>
                    <a:stretch>
                      <a:fillRect/>
                    </a:stretch>
                  </pic:blipFill>
                  <pic:spPr>
                    <a:xfrm>
                      <a:off x="0" y="0"/>
                      <a:ext cx="238125" cy="228600"/>
                    </a:xfrm>
                    <a:prstGeom prst="rect">
                      <a:avLst/>
                    </a:prstGeom>
                    <a:ln w="9525">
                      <a:solidFill>
                        <a:srgbClr val="000000"/>
                      </a:solidFill>
                      <a:prstDash val="solid"/>
                    </a:ln>
                  </pic:spPr>
                </pic:pic>
              </a:graphicData>
            </a:graphic>
          </wp:inline>
        </w:drawing>
      </w:r>
      <w:r w:rsidRPr="002077C4">
        <w:rPr>
          <w:color w:val="auto"/>
        </w:rPr>
        <w:t xml:space="preserve"> "Удалить" – для удаления сотрудника из состава участников осмотра МДРК;</w:t>
      </w:r>
    </w:p>
    <w:p w14:paraId="60181A25" w14:textId="77777777" w:rsidR="00C1199C" w:rsidRPr="002077C4" w:rsidRDefault="00C1199C" w:rsidP="00C1199C">
      <w:pPr>
        <w:pStyle w:val="ScrollListBullet"/>
        <w:rPr>
          <w:color w:val="auto"/>
        </w:rPr>
      </w:pPr>
      <w:r w:rsidRPr="002077C4">
        <w:rPr>
          <w:color w:val="auto"/>
        </w:rPr>
        <w:t>"Скопировать" – при нажатии кнопки отображаются пункты:</w:t>
      </w:r>
    </w:p>
    <w:p w14:paraId="17AFD676" w14:textId="77777777" w:rsidR="00C1199C" w:rsidRPr="002077C4" w:rsidRDefault="00C1199C" w:rsidP="00C1199C">
      <w:pPr>
        <w:pStyle w:val="ScrollListBullet2"/>
      </w:pPr>
      <w:r w:rsidRPr="002077C4">
        <w:t>"Скопировать из службы МДРК" – отображается список служб с типом МДРК, добавленных в МО по случаю лечения пациента. После выбора службы все сотрудники, добавленные на службу, с заполненным местом работы на службе добавляются в состав участников в список "Участники МДРК";</w:t>
      </w:r>
    </w:p>
    <w:p w14:paraId="4FC31840" w14:textId="77777777" w:rsidR="00C1199C" w:rsidRPr="002077C4" w:rsidRDefault="00C1199C" w:rsidP="00C1199C">
      <w:pPr>
        <w:pStyle w:val="ScrollListBullet2"/>
      </w:pPr>
      <w:r w:rsidRPr="002077C4">
        <w:t>"Скопировать из предыдущего осмотра" – отображается, если у пациента есть осмотры МДРК, кроме текущего. При выборе из предыдущего осмотра МДРК в состав участников добавляются все сотрудники. Распределение по спискам "Участники МДРК" или "Консультанты" и заполнение роли сотрудников происходит в соответствии с предыдущим осмотром МДРК.</w:t>
      </w:r>
    </w:p>
    <w:p w14:paraId="0A862F9D" w14:textId="77777777" w:rsidR="00C1199C" w:rsidRPr="002077C4" w:rsidRDefault="00C1199C" w:rsidP="00C1199C">
      <w:pPr>
        <w:pStyle w:val="phnormal"/>
      </w:pPr>
      <w:r w:rsidRPr="002077C4">
        <w:t>Если сотрудник уже присутствует в списке, то при копировании отобразится сообщение: "Участник уже добавлен в осмотр".</w:t>
      </w:r>
    </w:p>
    <w:p w14:paraId="58DD3DC6" w14:textId="77777777" w:rsidR="00C1199C" w:rsidRPr="002077C4" w:rsidRDefault="00C1199C" w:rsidP="00C1199C">
      <w:pPr>
        <w:pStyle w:val="ScrollListBullet"/>
        <w:rPr>
          <w:color w:val="auto"/>
        </w:rPr>
      </w:pPr>
      <w:r w:rsidRPr="002077C4">
        <w:rPr>
          <w:color w:val="auto"/>
        </w:rPr>
        <w:t xml:space="preserve">"Добавить сотрудника в список участников МДРК" – при нажатии кнопки </w:t>
      </w:r>
      <w:r w:rsidRPr="002077C4">
        <w:rPr>
          <w:noProof/>
          <w:color w:val="auto"/>
        </w:rPr>
        <w:drawing>
          <wp:inline distT="0" distB="0" distL="0" distR="0" wp14:anchorId="3845A1C3" wp14:editId="625B7FF1">
            <wp:extent cx="238125" cy="200025"/>
            <wp:effectExtent l="19050" t="19050" r="28575" b="19050"/>
            <wp:docPr id="100033" name="Рисунок 100033" descr="_scroll_external/attachments/image2024-7-30_2-47-20-6df7cccd52828df3e9dd93f369382eb4ed972a554226e29cf6c03e959fd7f8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9"/>
                    <a:stretch>
                      <a:fillRect/>
                    </a:stretch>
                  </pic:blipFill>
                  <pic:spPr>
                    <a:xfrm>
                      <a:off x="0" y="0"/>
                      <a:ext cx="238125" cy="200025"/>
                    </a:xfrm>
                    <a:prstGeom prst="rect">
                      <a:avLst/>
                    </a:prstGeom>
                    <a:ln w="9525">
                      <a:solidFill>
                        <a:srgbClr val="000000"/>
                      </a:solidFill>
                      <a:prstDash val="solid"/>
                    </a:ln>
                  </pic:spPr>
                </pic:pic>
              </a:graphicData>
            </a:graphic>
          </wp:inline>
        </w:drawing>
      </w:r>
      <w:r w:rsidRPr="002077C4">
        <w:rPr>
          <w:color w:val="auto"/>
        </w:rPr>
        <w:t>отображается список сотрудников МО, в которой создан случай лечения, в рамках которого добавлен осмотр МДРК. В список попадают сотрудники:</w:t>
      </w:r>
    </w:p>
    <w:p w14:paraId="3A97C76C" w14:textId="77777777" w:rsidR="00C1199C" w:rsidRPr="002077C4" w:rsidRDefault="00C1199C" w:rsidP="00C1199C">
      <w:pPr>
        <w:pStyle w:val="ScrollListBullet2"/>
      </w:pPr>
      <w:r w:rsidRPr="002077C4">
        <w:t>добавленные на службу с типом МДРК;</w:t>
      </w:r>
    </w:p>
    <w:p w14:paraId="6BCA42B0" w14:textId="77777777" w:rsidR="00C1199C" w:rsidRPr="002077C4" w:rsidRDefault="00C1199C" w:rsidP="00C1199C">
      <w:pPr>
        <w:pStyle w:val="ScrollListBullet2"/>
      </w:pPr>
      <w:r w:rsidRPr="002077C4">
        <w:t>с указанным местом работы на службе;</w:t>
      </w:r>
    </w:p>
    <w:p w14:paraId="496D4C94" w14:textId="77777777" w:rsidR="00C1199C" w:rsidRPr="002077C4" w:rsidRDefault="00C1199C" w:rsidP="00C1199C">
      <w:pPr>
        <w:pStyle w:val="ScrollListBullet2"/>
      </w:pPr>
      <w:r w:rsidRPr="002077C4">
        <w:t>с указанной датой окончания работы на службе позже текущей даты или не указанной совсем.</w:t>
      </w:r>
    </w:p>
    <w:p w14:paraId="011FA050" w14:textId="77777777" w:rsidR="00C1199C" w:rsidRPr="002077C4" w:rsidRDefault="00C1199C" w:rsidP="00C1199C">
      <w:pPr>
        <w:pStyle w:val="phnormal"/>
      </w:pPr>
      <w:r w:rsidRPr="002077C4">
        <w:t>В списке отображается следующая информация о сотрудниках: Ф .И. О., отделение, должность, дата начала работы. В поле доступен контекстный поиск. При выборе значения из списка сотрудник добавляется в блок "Участники МДРК" с заполнением роли сотрудника "Участник МДРК". Если сотрудник уже присутствует в списке, то при добавлении отобразится сообщение: "Участник уже добавлен в осмотр", при этом добавление сотрудника в список участников МДРК не происходит.</w:t>
      </w:r>
    </w:p>
    <w:p w14:paraId="3555C8AC" w14:textId="77777777" w:rsidR="00C1199C" w:rsidRPr="002077C4" w:rsidRDefault="00C1199C" w:rsidP="00C1199C">
      <w:pPr>
        <w:pStyle w:val="ScrollListBullet"/>
        <w:rPr>
          <w:color w:val="auto"/>
        </w:rPr>
      </w:pPr>
      <w:r w:rsidRPr="002077C4">
        <w:rPr>
          <w:color w:val="auto"/>
        </w:rPr>
        <w:t xml:space="preserve">"Добавить сотрудника в список консультантов" – при нажатии кнопки </w:t>
      </w:r>
      <w:r w:rsidRPr="002077C4">
        <w:rPr>
          <w:noProof/>
          <w:color w:val="auto"/>
        </w:rPr>
        <w:drawing>
          <wp:inline distT="0" distB="0" distL="0" distR="0" wp14:anchorId="6B48330A" wp14:editId="4BDAF574">
            <wp:extent cx="238125" cy="200025"/>
            <wp:effectExtent l="19050" t="19050" r="28575" b="19050"/>
            <wp:docPr id="100035" name="Рисунок 100035" descr="_scroll_external/attachments/image2024-7-30_2-47-20-6df7cccd52828df3e9dd93f369382eb4ed972a554226e29cf6c03e959fd7f8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29"/>
                    <a:stretch>
                      <a:fillRect/>
                    </a:stretch>
                  </pic:blipFill>
                  <pic:spPr>
                    <a:xfrm>
                      <a:off x="0" y="0"/>
                      <a:ext cx="238125" cy="200025"/>
                    </a:xfrm>
                    <a:prstGeom prst="rect">
                      <a:avLst/>
                    </a:prstGeom>
                    <a:ln w="9525">
                      <a:solidFill>
                        <a:srgbClr val="000000"/>
                      </a:solidFill>
                      <a:prstDash val="solid"/>
                    </a:ln>
                  </pic:spPr>
                </pic:pic>
              </a:graphicData>
            </a:graphic>
          </wp:inline>
        </w:drawing>
      </w:r>
      <w:r w:rsidRPr="002077C4">
        <w:rPr>
          <w:color w:val="auto"/>
        </w:rPr>
        <w:t xml:space="preserve">отображается список сотрудников МО, в которой создан случай лечения, в рамках которого добавлен осмотр МДРК. В списке отображаются сотрудники, у которых </w:t>
      </w:r>
      <w:r w:rsidRPr="002077C4">
        <w:rPr>
          <w:color w:val="auto"/>
        </w:rPr>
        <w:lastRenderedPageBreak/>
        <w:t>указана дата окончания работы в МО позже текущей даты или не указана совсем. В списке отображается следующая информация о сотрудниках: Ф. И. О., отделение, должность, дата начала работы. В поле доступен контекстный поиск. При выборе значения из списка сотрудник добавляется в блок "Консультанты" с заполнением роли сотрудника "Консультант". Если сотрудник уже присутствует в списке, то при добавлении отобразится сообщение: "Участник уже добавлен в осмотр", при этом добавление сотрудника в список участников МДРК не происходит;</w:t>
      </w:r>
    </w:p>
    <w:p w14:paraId="37003D63" w14:textId="77777777" w:rsidR="00C1199C" w:rsidRPr="002077C4" w:rsidRDefault="00C1199C" w:rsidP="00C1199C">
      <w:pPr>
        <w:pStyle w:val="ScrollListBullet"/>
        <w:rPr>
          <w:color w:val="auto"/>
        </w:rPr>
      </w:pPr>
      <w:r w:rsidRPr="002077C4">
        <w:rPr>
          <w:color w:val="auto"/>
        </w:rPr>
        <w:t>"Отменить изменения" – при нажатии кнопки удаляются все записи, которые добавил и не сохранил пользователь;</w:t>
      </w:r>
    </w:p>
    <w:p w14:paraId="1F3FC836" w14:textId="77777777" w:rsidR="00C1199C" w:rsidRPr="002077C4" w:rsidRDefault="00C1199C" w:rsidP="00C1199C">
      <w:pPr>
        <w:pStyle w:val="ScrollListBullet"/>
        <w:rPr>
          <w:color w:val="auto"/>
        </w:rPr>
      </w:pPr>
      <w:r w:rsidRPr="002077C4">
        <w:rPr>
          <w:color w:val="auto"/>
        </w:rPr>
        <w:t>"Сохранить" – при нажатии кнопки выполняется сохранение изменений по составу участников осмотра МДРК и отображается сообщение: "Состав участников МДРК успешно сохранён".</w:t>
      </w:r>
    </w:p>
    <w:p w14:paraId="6CF0751D" w14:textId="77777777" w:rsidR="00C1199C" w:rsidRPr="002077C4" w:rsidRDefault="00C1199C" w:rsidP="00C1199C">
      <w:pPr>
        <w:pStyle w:val="4"/>
        <w:rPr>
          <w:color w:val="auto"/>
        </w:rPr>
      </w:pPr>
      <w:r w:rsidRPr="002077C4">
        <w:rPr>
          <w:color w:val="auto"/>
        </w:rPr>
        <w:t>Результаты осмотров</w:t>
      </w:r>
    </w:p>
    <w:p w14:paraId="5FC9CDE6" w14:textId="77777777" w:rsidR="00C1199C" w:rsidRPr="002077C4" w:rsidRDefault="00C1199C" w:rsidP="00C1199C">
      <w:pPr>
        <w:pStyle w:val="phnormal"/>
      </w:pPr>
      <w:r w:rsidRPr="002077C4">
        <w:t>Раздел содержит список осмотров, связанных с осмотром МДРК, и раздел для заполнения осмотров.</w:t>
      </w:r>
    </w:p>
    <w:p w14:paraId="5BECCDD7" w14:textId="77777777" w:rsidR="00C1199C" w:rsidRPr="002077C4" w:rsidRDefault="00C1199C" w:rsidP="00C1199C">
      <w:pPr>
        <w:pStyle w:val="phfigure"/>
      </w:pPr>
      <w:r w:rsidRPr="002077C4">
        <w:rPr>
          <w:noProof/>
        </w:rPr>
        <w:drawing>
          <wp:inline distT="0" distB="0" distL="0" distR="0" wp14:anchorId="2A072F7F" wp14:editId="70B5D222">
            <wp:extent cx="6299835" cy="2926420"/>
            <wp:effectExtent l="19050" t="19050" r="28575" b="19050"/>
            <wp:docPr id="100037" name="Рисунок 100037" descr="- Раздел Результаты осмо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30"/>
                    <a:stretch>
                      <a:fillRect/>
                    </a:stretch>
                  </pic:blipFill>
                  <pic:spPr>
                    <a:xfrm>
                      <a:off x="0" y="0"/>
                      <a:ext cx="6299835" cy="2926420"/>
                    </a:xfrm>
                    <a:prstGeom prst="rect">
                      <a:avLst/>
                    </a:prstGeom>
                    <a:ln w="9525">
                      <a:solidFill>
                        <a:srgbClr val="000000"/>
                      </a:solidFill>
                      <a:prstDash val="solid"/>
                    </a:ln>
                  </pic:spPr>
                </pic:pic>
              </a:graphicData>
            </a:graphic>
          </wp:inline>
        </w:drawing>
      </w:r>
    </w:p>
    <w:p w14:paraId="26A1906B"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18</w:t>
      </w:r>
      <w:r w:rsidRPr="002077C4">
        <w:fldChar w:fldCharType="end"/>
      </w:r>
      <w:r w:rsidRPr="002077C4">
        <w:t xml:space="preserve"> – Раздел "Результаты осмотров"</w:t>
      </w:r>
    </w:p>
    <w:p w14:paraId="1F2E0E26" w14:textId="77777777" w:rsidR="00C1199C" w:rsidRPr="002077C4" w:rsidRDefault="00C1199C" w:rsidP="00C1199C">
      <w:pPr>
        <w:pStyle w:val="phnormal"/>
      </w:pPr>
      <w:r w:rsidRPr="002077C4">
        <w:t>Если осмотр МДРК завершен, все осмотры отображаются в режиме просмотра.</w:t>
      </w:r>
    </w:p>
    <w:p w14:paraId="44E180E6" w14:textId="77777777" w:rsidR="00C1199C" w:rsidRPr="002077C4" w:rsidRDefault="00C1199C" w:rsidP="00C1199C">
      <w:pPr>
        <w:pStyle w:val="phnormal"/>
      </w:pPr>
      <w:r w:rsidRPr="002077C4">
        <w:t>Для каждого осмотра в списке отображаются должность и Ф. И. О. врача, который провел осмотр, и дата и время создания осмотра.</w:t>
      </w:r>
    </w:p>
    <w:p w14:paraId="1A1AE122" w14:textId="77777777" w:rsidR="00C1199C" w:rsidRPr="002077C4" w:rsidRDefault="00C1199C" w:rsidP="00C1199C">
      <w:pPr>
        <w:pStyle w:val="phnormal"/>
      </w:pPr>
      <w:r w:rsidRPr="002077C4">
        <w:t>Для управления записями в списке осмотров предназначены кнопки:</w:t>
      </w:r>
    </w:p>
    <w:p w14:paraId="143B8635" w14:textId="77777777" w:rsidR="00C1199C" w:rsidRPr="002077C4" w:rsidRDefault="00C1199C" w:rsidP="00C1199C">
      <w:pPr>
        <w:pStyle w:val="ScrollListBullet"/>
        <w:rPr>
          <w:color w:val="auto"/>
        </w:rPr>
      </w:pPr>
      <w:r w:rsidRPr="002077C4">
        <w:rPr>
          <w:noProof/>
          <w:color w:val="auto"/>
        </w:rPr>
        <w:drawing>
          <wp:inline distT="0" distB="0" distL="0" distR="0" wp14:anchorId="0A4B48A2" wp14:editId="052E2015">
            <wp:extent cx="238125" cy="285750"/>
            <wp:effectExtent l="19050" t="19050" r="28575" b="19050"/>
            <wp:docPr id="100039" name="Рисунок 100039" descr="_scroll_external/attachments/2024-11-29_154308-5cfbb950a3e99933e5ce4720e168d52e0703f76e335e9b4ea52d42f1cb9a5c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31"/>
                    <a:stretch>
                      <a:fillRect/>
                    </a:stretch>
                  </pic:blipFill>
                  <pic:spPr>
                    <a:xfrm>
                      <a:off x="0" y="0"/>
                      <a:ext cx="238125" cy="285750"/>
                    </a:xfrm>
                    <a:prstGeom prst="rect">
                      <a:avLst/>
                    </a:prstGeom>
                    <a:ln w="9525">
                      <a:solidFill>
                        <a:srgbClr val="000000"/>
                      </a:solidFill>
                      <a:prstDash val="solid"/>
                    </a:ln>
                  </pic:spPr>
                </pic:pic>
              </a:graphicData>
            </a:graphic>
          </wp:inline>
        </w:drawing>
      </w:r>
      <w:r w:rsidRPr="002077C4">
        <w:rPr>
          <w:color w:val="auto"/>
        </w:rPr>
        <w:t xml:space="preserve"> контекстное меню – отображается, если осмотр не завершен. При нажатии отобразится подменю:</w:t>
      </w:r>
    </w:p>
    <w:p w14:paraId="4A986337" w14:textId="77777777" w:rsidR="00C1199C" w:rsidRPr="002077C4" w:rsidRDefault="00C1199C" w:rsidP="00C1199C">
      <w:pPr>
        <w:pStyle w:val="ScrollListBullet2"/>
      </w:pPr>
      <w:r w:rsidRPr="002077C4">
        <w:lastRenderedPageBreak/>
        <w:t>"Редактировать свойства документа" – при выборе пункта отобразится форма редактирования документа. Кнопка доступна, если документ не подписан;</w:t>
      </w:r>
    </w:p>
    <w:p w14:paraId="53230527" w14:textId="77777777" w:rsidR="00C1199C" w:rsidRPr="002077C4" w:rsidRDefault="00C1199C" w:rsidP="00C1199C">
      <w:pPr>
        <w:pStyle w:val="ScrollListBullet2"/>
      </w:pPr>
      <w:r w:rsidRPr="002077C4">
        <w:t>"Удалить из списка" – пункт отображается только для документов с типом "Осмотр в стационаре" и "Протокол осмотра". При выборе пункта отобразится сообщение с подтверждением действия. При удалении из списка документ не удаляется из случая лечения;</w:t>
      </w:r>
    </w:p>
    <w:p w14:paraId="018990A6" w14:textId="77777777" w:rsidR="00C1199C" w:rsidRPr="002077C4" w:rsidRDefault="00C1199C" w:rsidP="00C1199C">
      <w:pPr>
        <w:pStyle w:val="ScrollListBullet2"/>
      </w:pPr>
      <w:r w:rsidRPr="002077C4">
        <w:t>"Удалить из случая лечения" – при выборе пункта отобразится сообщение с подтверждением действия. При удалении из списка документ удаляется и из случая лечения. Недоступно для документов с типом "Протокол осмотра";</w:t>
      </w:r>
    </w:p>
    <w:p w14:paraId="157EDDDD" w14:textId="77777777" w:rsidR="00C1199C" w:rsidRPr="002077C4" w:rsidRDefault="00C1199C" w:rsidP="00C1199C">
      <w:pPr>
        <w:pStyle w:val="ScrollListBullet2"/>
      </w:pPr>
      <w:r w:rsidRPr="002077C4">
        <w:t>"Редактировать состав участников" – при выборе пункта отобразится форма "Состав участников". Кнопка доступна, если документ не подписан. Недоступно для документов с типом "Протокол осмотра";</w:t>
      </w:r>
    </w:p>
    <w:p w14:paraId="3F122B8C" w14:textId="77777777" w:rsidR="00C1199C" w:rsidRPr="002077C4" w:rsidRDefault="00C1199C" w:rsidP="00C1199C">
      <w:pPr>
        <w:pStyle w:val="ScrollListBullet2"/>
      </w:pPr>
      <w:r w:rsidRPr="002077C4">
        <w:t>"Отменить подписание" – пункт отображается и доступен, если документ подписан. При выборе пункта:</w:t>
      </w:r>
    </w:p>
    <w:p w14:paraId="371D6B0C" w14:textId="77777777" w:rsidR="00C1199C" w:rsidRPr="002077C4" w:rsidRDefault="00C1199C" w:rsidP="006E581E">
      <w:pPr>
        <w:pStyle w:val="ScrollListBullet3"/>
        <w:numPr>
          <w:ilvl w:val="0"/>
          <w:numId w:val="30"/>
        </w:numPr>
        <w:ind w:left="1985" w:hanging="426"/>
      </w:pPr>
      <w:r w:rsidRPr="002077C4">
        <w:t>если документ зарегистрирован в РЭМД, то отобразится сообщение: "Документ зарегистрирован в РЭМД ЕГИСЗ. Отмена подписания невозможна";</w:t>
      </w:r>
    </w:p>
    <w:p w14:paraId="7EA06A98" w14:textId="77777777" w:rsidR="00C1199C" w:rsidRPr="002077C4" w:rsidRDefault="00C1199C" w:rsidP="006E581E">
      <w:pPr>
        <w:pStyle w:val="ScrollListBullet3"/>
        <w:numPr>
          <w:ilvl w:val="0"/>
          <w:numId w:val="30"/>
        </w:numPr>
        <w:ind w:left="1985" w:hanging="426"/>
      </w:pPr>
      <w:r w:rsidRPr="002077C4">
        <w:t>иначе отобразится сообщение: "При отмене подписания потеряют актуальность все подписи документа и потребуется повторное подписание документа". При нажатии кнопки "Продолжить" сообщение закрывается и:</w:t>
      </w:r>
    </w:p>
    <w:p w14:paraId="6B26551C" w14:textId="77777777" w:rsidR="00C1199C" w:rsidRPr="002077C4" w:rsidRDefault="00C1199C" w:rsidP="006E581E">
      <w:pPr>
        <w:pStyle w:val="ScrollListBullet4"/>
        <w:numPr>
          <w:ilvl w:val="0"/>
          <w:numId w:val="31"/>
        </w:numPr>
        <w:ind w:left="2410"/>
      </w:pPr>
      <w:r w:rsidRPr="002077C4">
        <w:t>отменяется подписание;</w:t>
      </w:r>
    </w:p>
    <w:p w14:paraId="389BF1CF" w14:textId="77777777" w:rsidR="00C1199C" w:rsidRPr="002077C4" w:rsidRDefault="00C1199C" w:rsidP="006E581E">
      <w:pPr>
        <w:pStyle w:val="ScrollListBullet4"/>
        <w:numPr>
          <w:ilvl w:val="0"/>
          <w:numId w:val="31"/>
        </w:numPr>
        <w:ind w:left="2410"/>
      </w:pPr>
      <w:r w:rsidRPr="002077C4">
        <w:t>документ становится доступным для редактирования;</w:t>
      </w:r>
    </w:p>
    <w:p w14:paraId="5198558F" w14:textId="77777777" w:rsidR="00C1199C" w:rsidRPr="002077C4" w:rsidRDefault="00C1199C" w:rsidP="006E581E">
      <w:pPr>
        <w:pStyle w:val="ScrollListBullet4"/>
        <w:numPr>
          <w:ilvl w:val="0"/>
          <w:numId w:val="31"/>
        </w:numPr>
        <w:ind w:left="2410"/>
      </w:pPr>
      <w:r w:rsidRPr="002077C4">
        <w:t>изменяется статус подписи на неактуальный.</w:t>
      </w:r>
    </w:p>
    <w:p w14:paraId="5C17341A" w14:textId="77777777" w:rsidR="00C1199C" w:rsidRPr="002077C4" w:rsidRDefault="00C1199C" w:rsidP="00C1199C">
      <w:pPr>
        <w:pStyle w:val="phnormal"/>
      </w:pPr>
      <w:r w:rsidRPr="002077C4">
        <w:t>Недоступно для документов с типом "Осмотр по реабилитации".</w:t>
      </w:r>
    </w:p>
    <w:p w14:paraId="0136AB88" w14:textId="77777777" w:rsidR="00C1199C" w:rsidRPr="002077C4" w:rsidRDefault="00C1199C" w:rsidP="00C1199C">
      <w:pPr>
        <w:pStyle w:val="ScrollListBullet"/>
        <w:rPr>
          <w:color w:val="auto"/>
        </w:rPr>
      </w:pPr>
      <w:r w:rsidRPr="002077C4">
        <w:rPr>
          <w:noProof/>
          <w:color w:val="auto"/>
        </w:rPr>
        <w:drawing>
          <wp:inline distT="0" distB="0" distL="0" distR="0" wp14:anchorId="55918611" wp14:editId="4AD11C1B">
            <wp:extent cx="266700" cy="247650"/>
            <wp:effectExtent l="19050" t="19050" r="28575" b="19050"/>
            <wp:docPr id="100041" name="Рисунок 100041" descr="_scroll_external/attachments/2024-11-29_154348-ca78e6ae2c7cded165564415671592065d7b940deaf90b3a0b2da5ff6f183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32"/>
                    <a:stretch>
                      <a:fillRect/>
                    </a:stretch>
                  </pic:blipFill>
                  <pic:spPr>
                    <a:xfrm>
                      <a:off x="0" y="0"/>
                      <a:ext cx="266700" cy="247650"/>
                    </a:xfrm>
                    <a:prstGeom prst="rect">
                      <a:avLst/>
                    </a:prstGeom>
                    <a:ln w="9525">
                      <a:solidFill>
                        <a:srgbClr val="000000"/>
                      </a:solidFill>
                      <a:prstDash val="solid"/>
                    </a:ln>
                  </pic:spPr>
                </pic:pic>
              </a:graphicData>
            </a:graphic>
          </wp:inline>
        </w:drawing>
      </w:r>
      <w:r w:rsidRPr="002077C4">
        <w:rPr>
          <w:color w:val="auto"/>
        </w:rPr>
        <w:t xml:space="preserve"> "Подписать" – отображается слева от записи. Индикатор кнопки изменяется в зависимости от статуса документа.</w:t>
      </w:r>
    </w:p>
    <w:p w14:paraId="295F2AF8" w14:textId="77777777" w:rsidR="00C1199C" w:rsidRPr="002077C4" w:rsidRDefault="00C1199C" w:rsidP="00C1199C">
      <w:pPr>
        <w:pStyle w:val="phnormal"/>
      </w:pPr>
      <w:r w:rsidRPr="002077C4">
        <w:t>Кнопка "Подписать" не отображается для документов с типом "Осмотр по реабилитации".</w:t>
      </w:r>
    </w:p>
    <w:p w14:paraId="4300262A" w14:textId="77777777" w:rsidR="00C1199C" w:rsidRPr="002077C4" w:rsidRDefault="00C1199C" w:rsidP="00C1199C">
      <w:pPr>
        <w:pStyle w:val="phnormal"/>
      </w:pPr>
      <w:r w:rsidRPr="002077C4">
        <w:t>Кнопка доступна для документов с типами "Осмотр в стационаре" и "Протокол осмотра". Для проверки типа документа нажмите кнопку контекстного меню в строке записи о документе и выберите пункт "Редактирование свойств документа". </w:t>
      </w:r>
    </w:p>
    <w:p w14:paraId="77C4F5D4" w14:textId="77777777" w:rsidR="00C1199C" w:rsidRPr="002077C4" w:rsidRDefault="00C1199C" w:rsidP="00C1199C">
      <w:pPr>
        <w:pStyle w:val="phnormal"/>
      </w:pPr>
      <w:r w:rsidRPr="002077C4">
        <w:t>Если документ ранее не был подписан, то при подписании отобразится форма "Подписание данных ЭП" для формирования СЭМД:</w:t>
      </w:r>
    </w:p>
    <w:p w14:paraId="5A17C2FF" w14:textId="77777777" w:rsidR="00C1199C" w:rsidRPr="002077C4" w:rsidRDefault="00C1199C" w:rsidP="00C1199C">
      <w:pPr>
        <w:pStyle w:val="ScrollListBullet2"/>
      </w:pPr>
      <w:r w:rsidRPr="002077C4">
        <w:t>"Протокол консультации";</w:t>
      </w:r>
    </w:p>
    <w:p w14:paraId="5CA08993" w14:textId="77777777" w:rsidR="00C1199C" w:rsidRPr="002077C4" w:rsidRDefault="00C1199C" w:rsidP="00C1199C">
      <w:pPr>
        <w:pStyle w:val="ScrollListBullet2"/>
      </w:pPr>
      <w:r w:rsidRPr="002077C4">
        <w:lastRenderedPageBreak/>
        <w:t> "Осмотр лечащим врачом, врачом-специалистом, заведующим отделением, лечащим врачом совместно с врачом-специалистом, лечащим врачом совместно с заведующим отделением".</w:t>
      </w:r>
    </w:p>
    <w:p w14:paraId="15CABD8C" w14:textId="77777777" w:rsidR="00C1199C" w:rsidRPr="002077C4" w:rsidRDefault="00C1199C" w:rsidP="00C1199C">
      <w:pPr>
        <w:pStyle w:val="phnormal"/>
      </w:pPr>
      <w:r w:rsidRPr="002077C4">
        <w:t>Если документ был ранее подписан, то при нажатии кнопки отобразится форма "Информация о подписи".</w:t>
      </w:r>
    </w:p>
    <w:p w14:paraId="1DD661FA" w14:textId="77777777" w:rsidR="00C1199C" w:rsidRPr="002077C4" w:rsidRDefault="00C1199C" w:rsidP="00C1199C">
      <w:pPr>
        <w:pStyle w:val="phnormal"/>
      </w:pPr>
      <w:r w:rsidRPr="002077C4">
        <w:t>Для управления осмотрами предназначены кнопки:</w:t>
      </w:r>
    </w:p>
    <w:p w14:paraId="44797D8D" w14:textId="77777777" w:rsidR="00C1199C" w:rsidRPr="002077C4" w:rsidRDefault="00C1199C" w:rsidP="00C1199C">
      <w:pPr>
        <w:pStyle w:val="ScrollListBullet"/>
        <w:rPr>
          <w:color w:val="auto"/>
        </w:rPr>
      </w:pPr>
      <w:r w:rsidRPr="002077C4">
        <w:rPr>
          <w:color w:val="auto"/>
        </w:rPr>
        <w:t>"Создать из шаблона" – при нажатии отобразится форма "Шаблоны документов". При создании документа на основе шаблона документ связывается с осмотром МДРК. Кнопка отображается, если осмотр не завершен:</w:t>
      </w:r>
    </w:p>
    <w:p w14:paraId="03D259E0" w14:textId="77777777" w:rsidR="00C1199C" w:rsidRPr="002077C4" w:rsidRDefault="00C1199C" w:rsidP="00C1199C">
      <w:pPr>
        <w:pStyle w:val="ScrollListBullet2"/>
      </w:pPr>
      <w:r w:rsidRPr="002077C4">
        <w:t>если осмотр МДРК создан в поликлинике, по умолчанию устанавливается тип "Посещение поликлиники", вид документа "Осмотр по реабилитации";</w:t>
      </w:r>
    </w:p>
    <w:p w14:paraId="37CE9D13" w14:textId="77777777" w:rsidR="00C1199C" w:rsidRPr="002077C4" w:rsidRDefault="00C1199C" w:rsidP="00C1199C">
      <w:pPr>
        <w:pStyle w:val="ScrollListBullet2"/>
      </w:pPr>
      <w:r w:rsidRPr="002077C4">
        <w:t>если осмотр МДРК создан в стационаре, по умолчанию устанавливается тип "Осмотр в стационаре", вид документа "Осмотр врачом".</w:t>
      </w:r>
    </w:p>
    <w:p w14:paraId="0C6CAC4F" w14:textId="77777777" w:rsidR="00C1199C" w:rsidRPr="002077C4" w:rsidRDefault="00C1199C" w:rsidP="00C1199C">
      <w:pPr>
        <w:pStyle w:val="ScrollListBullet"/>
        <w:rPr>
          <w:color w:val="auto"/>
        </w:rPr>
      </w:pPr>
      <w:r w:rsidRPr="002077C4">
        <w:rPr>
          <w:color w:val="auto"/>
        </w:rPr>
        <w:t>"Добавить из случая лечения" – при нажатии отобразится форма "Список документов". Кнопка отображается, если осмотр не завершен.</w:t>
      </w:r>
    </w:p>
    <w:p w14:paraId="401B1456" w14:textId="77777777" w:rsidR="00C1199C" w:rsidRPr="002077C4" w:rsidRDefault="00C1199C" w:rsidP="00C1199C">
      <w:pPr>
        <w:pStyle w:val="4"/>
        <w:rPr>
          <w:color w:val="auto"/>
        </w:rPr>
      </w:pPr>
      <w:r w:rsidRPr="002077C4">
        <w:rPr>
          <w:color w:val="auto"/>
        </w:rPr>
        <w:t>Оценка состояния пациента</w:t>
      </w:r>
    </w:p>
    <w:p w14:paraId="69E80593" w14:textId="77777777" w:rsidR="00C1199C" w:rsidRPr="002077C4" w:rsidRDefault="00C1199C" w:rsidP="00C1199C">
      <w:pPr>
        <w:pStyle w:val="phnormal"/>
      </w:pPr>
      <w:r w:rsidRPr="002077C4">
        <w:t>Раздел содержит список анкет по доступным для осмотра МДРК шкалам оценки и используется для внесения оценки состояния пациента в осмотре МДРК.</w:t>
      </w:r>
    </w:p>
    <w:p w14:paraId="052ACC8C" w14:textId="77777777" w:rsidR="00C1199C" w:rsidRPr="002077C4" w:rsidRDefault="00C1199C" w:rsidP="00C1199C">
      <w:pPr>
        <w:pStyle w:val="phnormal"/>
      </w:pPr>
      <w:r w:rsidRPr="002077C4">
        <w:rPr>
          <w:noProof/>
        </w:rPr>
        <w:drawing>
          <wp:inline distT="0" distB="0" distL="0" distR="0" wp14:anchorId="53302128" wp14:editId="7874E434">
            <wp:extent cx="6299835" cy="1901927"/>
            <wp:effectExtent l="19050" t="19050" r="28575" b="19050"/>
            <wp:docPr id="100043" name="Рисунок 100043" descr="- Раздел Оценка состояния паци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33"/>
                    <a:stretch>
                      <a:fillRect/>
                    </a:stretch>
                  </pic:blipFill>
                  <pic:spPr>
                    <a:xfrm>
                      <a:off x="0" y="0"/>
                      <a:ext cx="6299835" cy="1901927"/>
                    </a:xfrm>
                    <a:prstGeom prst="rect">
                      <a:avLst/>
                    </a:prstGeom>
                    <a:ln w="9525">
                      <a:solidFill>
                        <a:srgbClr val="000000"/>
                      </a:solidFill>
                      <a:prstDash val="solid"/>
                    </a:ln>
                  </pic:spPr>
                </pic:pic>
              </a:graphicData>
            </a:graphic>
          </wp:inline>
        </w:drawing>
      </w:r>
    </w:p>
    <w:p w14:paraId="55F5B8CD" w14:textId="77777777" w:rsidR="00C1199C" w:rsidRPr="002077C4" w:rsidRDefault="00C1199C" w:rsidP="00C1199C">
      <w:pPr>
        <w:pStyle w:val="af"/>
        <w:rPr>
          <w:color w:val="auto"/>
        </w:rPr>
      </w:pPr>
      <w:r w:rsidRPr="002077C4">
        <w:rPr>
          <w:color w:val="auto"/>
        </w:rPr>
        <w:t xml:space="preserve">Рисунок </w:t>
      </w:r>
      <w:r w:rsidRPr="002077C4">
        <w:rPr>
          <w:color w:val="auto"/>
        </w:rPr>
        <w:fldChar w:fldCharType="begin"/>
      </w:r>
      <w:r w:rsidRPr="002077C4">
        <w:rPr>
          <w:color w:val="auto"/>
        </w:rPr>
        <w:instrText>SEQ Рисунок \* ARABIC</w:instrText>
      </w:r>
      <w:r w:rsidRPr="002077C4">
        <w:rPr>
          <w:color w:val="auto"/>
        </w:rPr>
        <w:fldChar w:fldCharType="separate"/>
      </w:r>
      <w:r w:rsidR="00BE0C9F">
        <w:rPr>
          <w:noProof/>
          <w:color w:val="auto"/>
        </w:rPr>
        <w:t>19</w:t>
      </w:r>
      <w:r w:rsidRPr="002077C4">
        <w:rPr>
          <w:color w:val="auto"/>
        </w:rPr>
        <w:fldChar w:fldCharType="end"/>
      </w:r>
      <w:r w:rsidRPr="002077C4">
        <w:rPr>
          <w:color w:val="auto"/>
        </w:rPr>
        <w:t xml:space="preserve"> – Раздел "Оценка состояния пациента"</w:t>
      </w:r>
    </w:p>
    <w:p w14:paraId="4EBF752D" w14:textId="77777777" w:rsidR="00C1199C" w:rsidRPr="002077C4" w:rsidRDefault="00C1199C" w:rsidP="00C1199C">
      <w:pPr>
        <w:pStyle w:val="phnormal"/>
      </w:pPr>
      <w:r w:rsidRPr="002077C4">
        <w:t>Список доступных шкал оценки:</w:t>
      </w:r>
    </w:p>
    <w:p w14:paraId="21FF1DFC" w14:textId="77777777" w:rsidR="00C1199C" w:rsidRPr="002077C4" w:rsidRDefault="00C1199C" w:rsidP="00C1199C">
      <w:pPr>
        <w:pStyle w:val="ScrollListBullet"/>
        <w:rPr>
          <w:color w:val="auto"/>
        </w:rPr>
      </w:pPr>
      <w:r w:rsidRPr="002077C4">
        <w:rPr>
          <w:color w:val="auto"/>
        </w:rPr>
        <w:t>"Шкала Бартель";</w:t>
      </w:r>
    </w:p>
    <w:p w14:paraId="532E0FD5" w14:textId="77777777" w:rsidR="00C1199C" w:rsidRPr="002077C4" w:rsidRDefault="00C1199C" w:rsidP="00C1199C">
      <w:pPr>
        <w:pStyle w:val="ScrollListBullet"/>
        <w:rPr>
          <w:color w:val="auto"/>
        </w:rPr>
      </w:pPr>
      <w:r w:rsidRPr="002077C4">
        <w:rPr>
          <w:color w:val="auto"/>
        </w:rPr>
        <w:t>"Госпитальная шкала тревоги и депрессии (Часть 1. Тревога)";</w:t>
      </w:r>
    </w:p>
    <w:p w14:paraId="29223C91" w14:textId="77777777" w:rsidR="00C1199C" w:rsidRPr="002077C4" w:rsidRDefault="00C1199C" w:rsidP="00C1199C">
      <w:pPr>
        <w:pStyle w:val="ScrollListBullet"/>
        <w:rPr>
          <w:color w:val="auto"/>
        </w:rPr>
      </w:pPr>
      <w:r w:rsidRPr="002077C4">
        <w:rPr>
          <w:color w:val="auto"/>
        </w:rPr>
        <w:t>"Госпитальная шкала тревоги и депрессии (Часть 2. Депрессия)";</w:t>
      </w:r>
    </w:p>
    <w:p w14:paraId="217A4684" w14:textId="77777777" w:rsidR="00C1199C" w:rsidRPr="002077C4" w:rsidRDefault="00C1199C" w:rsidP="00C1199C">
      <w:pPr>
        <w:pStyle w:val="ScrollListBullet"/>
        <w:rPr>
          <w:color w:val="auto"/>
        </w:rPr>
      </w:pPr>
      <w:r w:rsidRPr="002077C4">
        <w:rPr>
          <w:color w:val="auto"/>
        </w:rPr>
        <w:t>"Шкала баланса Берг";</w:t>
      </w:r>
    </w:p>
    <w:p w14:paraId="6AF00680" w14:textId="77777777" w:rsidR="00C1199C" w:rsidRPr="002077C4" w:rsidRDefault="00C1199C" w:rsidP="00C1199C">
      <w:pPr>
        <w:pStyle w:val="ScrollListBullet"/>
        <w:rPr>
          <w:color w:val="auto"/>
        </w:rPr>
      </w:pPr>
      <w:r w:rsidRPr="002077C4">
        <w:rPr>
          <w:color w:val="auto"/>
        </w:rPr>
        <w:t>"Монреальская шкала оценки когнитивных функций";</w:t>
      </w:r>
    </w:p>
    <w:p w14:paraId="15364075" w14:textId="77777777" w:rsidR="00C1199C" w:rsidRPr="002077C4" w:rsidRDefault="00C1199C" w:rsidP="00C1199C">
      <w:pPr>
        <w:pStyle w:val="ScrollListBullet"/>
        <w:rPr>
          <w:color w:val="auto"/>
        </w:rPr>
      </w:pPr>
      <w:r w:rsidRPr="002077C4">
        <w:rPr>
          <w:color w:val="auto"/>
        </w:rPr>
        <w:lastRenderedPageBreak/>
        <w:t>"Шкала Л.И. Вассермана для оценки степени выраженности речевых нарушений у больных с локальными поражениями мозга";</w:t>
      </w:r>
    </w:p>
    <w:p w14:paraId="5D5387F7" w14:textId="77777777" w:rsidR="00C1199C" w:rsidRPr="002077C4" w:rsidRDefault="00C1199C" w:rsidP="00C1199C">
      <w:pPr>
        <w:pStyle w:val="ScrollListBullet"/>
        <w:rPr>
          <w:color w:val="auto"/>
        </w:rPr>
      </w:pPr>
      <w:r w:rsidRPr="002077C4">
        <w:rPr>
          <w:color w:val="auto"/>
        </w:rPr>
        <w:t>"Шкала оценки дизартрии Петербургской школы логопедов";</w:t>
      </w:r>
    </w:p>
    <w:p w14:paraId="68940929" w14:textId="77777777" w:rsidR="00C1199C" w:rsidRPr="002077C4" w:rsidRDefault="00C1199C" w:rsidP="00C1199C">
      <w:pPr>
        <w:pStyle w:val="ScrollListBullet"/>
        <w:rPr>
          <w:color w:val="auto"/>
        </w:rPr>
      </w:pPr>
      <w:r w:rsidRPr="002077C4">
        <w:rPr>
          <w:color w:val="auto"/>
        </w:rPr>
        <w:t>"Шкала Харриса";</w:t>
      </w:r>
    </w:p>
    <w:p w14:paraId="12306275" w14:textId="77777777" w:rsidR="00C1199C" w:rsidRPr="002077C4" w:rsidRDefault="00C1199C" w:rsidP="00C1199C">
      <w:pPr>
        <w:pStyle w:val="ScrollListBullet"/>
        <w:rPr>
          <w:color w:val="auto"/>
        </w:rPr>
      </w:pPr>
      <w:r w:rsidRPr="002077C4">
        <w:rPr>
          <w:color w:val="auto"/>
        </w:rPr>
        <w:t>"Шкала Лекена";</w:t>
      </w:r>
    </w:p>
    <w:p w14:paraId="653DDFF1" w14:textId="77777777" w:rsidR="00C1199C" w:rsidRPr="002077C4" w:rsidRDefault="00C1199C" w:rsidP="00C1199C">
      <w:pPr>
        <w:pStyle w:val="ScrollListBullet"/>
        <w:rPr>
          <w:color w:val="auto"/>
        </w:rPr>
      </w:pPr>
      <w:r w:rsidRPr="002077C4">
        <w:rPr>
          <w:color w:val="auto"/>
        </w:rPr>
        <w:t>"Шкала GRACE";</w:t>
      </w:r>
    </w:p>
    <w:p w14:paraId="11C51EA9" w14:textId="77777777" w:rsidR="00C1199C" w:rsidRPr="002077C4" w:rsidRDefault="00C1199C" w:rsidP="00C1199C">
      <w:pPr>
        <w:pStyle w:val="ScrollListBullet"/>
        <w:rPr>
          <w:color w:val="auto"/>
        </w:rPr>
      </w:pPr>
      <w:r w:rsidRPr="002077C4">
        <w:rPr>
          <w:color w:val="auto"/>
        </w:rPr>
        <w:t>"Модифицированная шкала Эшворта";</w:t>
      </w:r>
    </w:p>
    <w:p w14:paraId="5235E168" w14:textId="77777777" w:rsidR="00C1199C" w:rsidRPr="002077C4" w:rsidRDefault="00C1199C" w:rsidP="00C1199C">
      <w:pPr>
        <w:pStyle w:val="ScrollListBullet"/>
        <w:rPr>
          <w:color w:val="auto"/>
        </w:rPr>
      </w:pPr>
      <w:r w:rsidRPr="002077C4">
        <w:rPr>
          <w:color w:val="auto"/>
        </w:rPr>
        <w:t>"Индекс мобильности Ривермид";</w:t>
      </w:r>
    </w:p>
    <w:p w14:paraId="78152C78" w14:textId="77777777" w:rsidR="00C1199C" w:rsidRPr="002077C4" w:rsidRDefault="00C1199C" w:rsidP="00C1199C">
      <w:pPr>
        <w:pStyle w:val="ScrollListBullet"/>
        <w:rPr>
          <w:color w:val="auto"/>
        </w:rPr>
      </w:pPr>
      <w:r w:rsidRPr="002077C4">
        <w:rPr>
          <w:color w:val="auto"/>
        </w:rPr>
        <w:t>"Шкала реабилитационной маршрутизации (ШРМ)";</w:t>
      </w:r>
    </w:p>
    <w:p w14:paraId="5F57E1B1" w14:textId="77777777" w:rsidR="00C1199C" w:rsidRPr="002077C4" w:rsidRDefault="00C1199C" w:rsidP="00C1199C">
      <w:pPr>
        <w:pStyle w:val="ScrollListBullet"/>
        <w:rPr>
          <w:color w:val="auto"/>
        </w:rPr>
      </w:pPr>
      <w:r w:rsidRPr="002077C4">
        <w:rPr>
          <w:color w:val="auto"/>
        </w:rPr>
        <w:t>"Модифицированная шкала Рэнкина";</w:t>
      </w:r>
    </w:p>
    <w:p w14:paraId="497A24EF" w14:textId="77777777" w:rsidR="00C1199C" w:rsidRPr="002077C4" w:rsidRDefault="00C1199C" w:rsidP="00C1199C">
      <w:pPr>
        <w:pStyle w:val="ScrollListBullet"/>
        <w:rPr>
          <w:color w:val="auto"/>
        </w:rPr>
      </w:pPr>
      <w:r w:rsidRPr="002077C4">
        <w:rPr>
          <w:color w:val="auto"/>
        </w:rPr>
        <w:t>"Шкала комы Глазго";</w:t>
      </w:r>
    </w:p>
    <w:p w14:paraId="6DE7B24C" w14:textId="77777777" w:rsidR="00C1199C" w:rsidRPr="002077C4" w:rsidRDefault="00C1199C" w:rsidP="00C1199C">
      <w:pPr>
        <w:pStyle w:val="ScrollListBullet"/>
        <w:rPr>
          <w:color w:val="auto"/>
        </w:rPr>
      </w:pPr>
      <w:r w:rsidRPr="002077C4">
        <w:rPr>
          <w:color w:val="auto"/>
        </w:rPr>
        <w:t>"Тест двигательной активности руки";</w:t>
      </w:r>
    </w:p>
    <w:p w14:paraId="6CB006C4" w14:textId="77777777" w:rsidR="00C1199C" w:rsidRPr="002077C4" w:rsidRDefault="00C1199C" w:rsidP="00C1199C">
      <w:pPr>
        <w:pStyle w:val="ScrollListBullet"/>
        <w:rPr>
          <w:color w:val="auto"/>
        </w:rPr>
      </w:pPr>
      <w:r w:rsidRPr="002077C4">
        <w:rPr>
          <w:color w:val="auto"/>
        </w:rPr>
        <w:t>"Шкала функциональной независимости FIM";</w:t>
      </w:r>
    </w:p>
    <w:p w14:paraId="38008277" w14:textId="77777777" w:rsidR="00C1199C" w:rsidRPr="002077C4" w:rsidRDefault="00C1199C" w:rsidP="00C1199C">
      <w:pPr>
        <w:pStyle w:val="ScrollListBullet"/>
        <w:rPr>
          <w:color w:val="auto"/>
        </w:rPr>
      </w:pPr>
      <w:r w:rsidRPr="002077C4">
        <w:rPr>
          <w:color w:val="auto"/>
        </w:rPr>
        <w:t>"Шкала инсульта национального института здоровья (NIHSS)";</w:t>
      </w:r>
    </w:p>
    <w:p w14:paraId="0699F36A" w14:textId="77777777" w:rsidR="00C1199C" w:rsidRPr="002077C4" w:rsidRDefault="00C1199C" w:rsidP="00C1199C">
      <w:pPr>
        <w:pStyle w:val="ScrollListBullet"/>
        <w:rPr>
          <w:color w:val="auto"/>
        </w:rPr>
      </w:pPr>
      <w:r w:rsidRPr="002077C4">
        <w:rPr>
          <w:color w:val="auto"/>
        </w:rPr>
        <w:t>"Визуально-аналоговая шкала оценки интенсивности боли".</w:t>
      </w:r>
    </w:p>
    <w:tbl>
      <w:tblPr>
        <w:tblStyle w:val="ScrollNote"/>
        <w:tblW w:w="5000" w:type="pct"/>
        <w:tblLook w:val="0180" w:firstRow="0" w:lastRow="0" w:firstColumn="1" w:lastColumn="1" w:noHBand="0" w:noVBand="0"/>
      </w:tblPr>
      <w:tblGrid>
        <w:gridCol w:w="9923"/>
      </w:tblGrid>
      <w:tr w:rsidR="002077C4" w:rsidRPr="002077C4" w14:paraId="5621EAEB" w14:textId="77777777" w:rsidTr="00476E4A">
        <w:tc>
          <w:tcPr>
            <w:tcW w:w="0" w:type="auto"/>
          </w:tcPr>
          <w:p w14:paraId="5B1BD75D" w14:textId="77777777" w:rsidR="00C1199C" w:rsidRPr="002077C4" w:rsidRDefault="00C1199C" w:rsidP="00476E4A">
            <w:pPr>
              <w:pStyle w:val="phnormal"/>
              <w:rPr>
                <w:color w:val="auto"/>
                <w:lang w:val="ru-RU"/>
              </w:rPr>
            </w:pPr>
            <w:r w:rsidRPr="002077C4">
              <w:rPr>
                <w:b/>
                <w:color w:val="auto"/>
                <w:lang w:val="ru-RU"/>
              </w:rPr>
              <w:t xml:space="preserve">П р и м е ч а н и е </w:t>
            </w:r>
            <w:r w:rsidRPr="002077C4">
              <w:rPr>
                <w:color w:val="auto"/>
                <w:lang w:val="ru-RU"/>
              </w:rPr>
              <w:t>– Для корректной работы со шкалами и опросниками необходима их настройка в конструкторе анкет.</w:t>
            </w:r>
          </w:p>
        </w:tc>
      </w:tr>
    </w:tbl>
    <w:p w14:paraId="6E3E14EE" w14:textId="77777777" w:rsidR="00C1199C" w:rsidRPr="002077C4" w:rsidRDefault="00C1199C" w:rsidP="00C1199C">
      <w:pPr>
        <w:pStyle w:val="phnormal"/>
      </w:pPr>
      <w:r w:rsidRPr="002077C4">
        <w:t>Список анкет по шкалам оценки отображается в алфавитном порядке, внутри каждой анкеты записи сортируются в порядке убывания даты и времени заполнения.</w:t>
      </w:r>
    </w:p>
    <w:p w14:paraId="5EB5ED50" w14:textId="77777777" w:rsidR="00C1199C" w:rsidRPr="002077C4" w:rsidRDefault="00C1199C" w:rsidP="00C1199C">
      <w:pPr>
        <w:pStyle w:val="phnormal"/>
      </w:pPr>
      <w:r w:rsidRPr="002077C4">
        <w:t>В разделе отображается информация:</w:t>
      </w:r>
    </w:p>
    <w:p w14:paraId="045E03D6" w14:textId="77777777" w:rsidR="00C1199C" w:rsidRPr="002077C4" w:rsidRDefault="00C1199C" w:rsidP="00C1199C">
      <w:pPr>
        <w:pStyle w:val="ScrollListBullet"/>
        <w:rPr>
          <w:color w:val="auto"/>
        </w:rPr>
      </w:pPr>
      <w:r w:rsidRPr="002077C4">
        <w:rPr>
          <w:color w:val="auto"/>
        </w:rPr>
        <w:t>наименование шкалы;</w:t>
      </w:r>
    </w:p>
    <w:p w14:paraId="25C5E031" w14:textId="77777777" w:rsidR="00C1199C" w:rsidRPr="002077C4" w:rsidRDefault="00C1199C" w:rsidP="00C1199C">
      <w:pPr>
        <w:pStyle w:val="ScrollListBullet"/>
        <w:rPr>
          <w:color w:val="auto"/>
        </w:rPr>
      </w:pPr>
      <w:r w:rsidRPr="002077C4">
        <w:rPr>
          <w:color w:val="auto"/>
        </w:rPr>
        <w:t>дата и время заполнения шкалы;</w:t>
      </w:r>
    </w:p>
    <w:p w14:paraId="33367B2A" w14:textId="77777777" w:rsidR="00C1199C" w:rsidRPr="002077C4" w:rsidRDefault="00C1199C" w:rsidP="00C1199C">
      <w:pPr>
        <w:pStyle w:val="ScrollListBullet"/>
        <w:rPr>
          <w:color w:val="auto"/>
        </w:rPr>
      </w:pPr>
      <w:r w:rsidRPr="002077C4">
        <w:rPr>
          <w:color w:val="auto"/>
        </w:rPr>
        <w:t>фамилия И. О. пользователя, заполнившего шкалу;</w:t>
      </w:r>
    </w:p>
    <w:p w14:paraId="4C1FB90C" w14:textId="77777777" w:rsidR="00C1199C" w:rsidRPr="002077C4" w:rsidRDefault="00C1199C" w:rsidP="00C1199C">
      <w:pPr>
        <w:pStyle w:val="ScrollListBullet"/>
        <w:rPr>
          <w:color w:val="auto"/>
        </w:rPr>
      </w:pPr>
      <w:r w:rsidRPr="002077C4">
        <w:rPr>
          <w:color w:val="auto"/>
        </w:rPr>
        <w:t>общее количество баллов с указанием единицы измерения по итогам прохождения анкетирования;</w:t>
      </w:r>
    </w:p>
    <w:p w14:paraId="780AE370" w14:textId="77777777" w:rsidR="00C1199C" w:rsidRPr="002077C4" w:rsidRDefault="00C1199C" w:rsidP="00C1199C">
      <w:pPr>
        <w:pStyle w:val="ScrollListBullet"/>
        <w:rPr>
          <w:color w:val="auto"/>
        </w:rPr>
      </w:pPr>
      <w:r w:rsidRPr="002077C4">
        <w:rPr>
          <w:color w:val="auto"/>
        </w:rPr>
        <w:t>интерпретация результата по общему количеству баллов;</w:t>
      </w:r>
    </w:p>
    <w:p w14:paraId="54C436F9" w14:textId="77777777" w:rsidR="00C1199C" w:rsidRPr="002077C4" w:rsidRDefault="00C1199C" w:rsidP="00C1199C">
      <w:pPr>
        <w:pStyle w:val="ScrollListBullet"/>
        <w:rPr>
          <w:color w:val="auto"/>
        </w:rPr>
      </w:pPr>
      <w:r w:rsidRPr="002077C4">
        <w:rPr>
          <w:color w:val="auto"/>
        </w:rPr>
        <w:t>заключение врача по результатам анкеты – отображается, если заключение добавлено. Иначе, доступна кнопка "Добавить заключение". </w:t>
      </w:r>
    </w:p>
    <w:p w14:paraId="067DCEE5" w14:textId="77777777" w:rsidR="00C1199C" w:rsidRPr="002077C4" w:rsidRDefault="00C1199C" w:rsidP="00C1199C">
      <w:pPr>
        <w:pStyle w:val="phnormal"/>
      </w:pPr>
      <w:r w:rsidRPr="002077C4">
        <w:t>Для управления записями предназначены кнопки:</w:t>
      </w:r>
    </w:p>
    <w:p w14:paraId="2376D1E7" w14:textId="77777777" w:rsidR="00C1199C" w:rsidRPr="002077C4" w:rsidRDefault="00C1199C" w:rsidP="00C1199C">
      <w:pPr>
        <w:pStyle w:val="ScrollListBullet"/>
        <w:rPr>
          <w:color w:val="auto"/>
        </w:rPr>
      </w:pPr>
      <w:r w:rsidRPr="002077C4">
        <w:rPr>
          <w:color w:val="auto"/>
        </w:rPr>
        <w:t>"Добавить заключение" – при нажатии кнопки отобразится форма "Дополнительные сведения по результатам оценки". Кнопка отображается под записью списка, если выполняются следующие условия:</w:t>
      </w:r>
    </w:p>
    <w:p w14:paraId="205F52ED" w14:textId="77777777" w:rsidR="00C1199C" w:rsidRPr="002077C4" w:rsidRDefault="00C1199C" w:rsidP="00C1199C">
      <w:pPr>
        <w:pStyle w:val="ScrollListBullet2"/>
      </w:pPr>
      <w:r w:rsidRPr="002077C4">
        <w:t>заключение не добавлено;</w:t>
      </w:r>
    </w:p>
    <w:p w14:paraId="03FD16EF" w14:textId="77777777" w:rsidR="00C1199C" w:rsidRPr="002077C4" w:rsidRDefault="00C1199C" w:rsidP="00C1199C">
      <w:pPr>
        <w:pStyle w:val="ScrollListBullet2"/>
      </w:pPr>
      <w:r w:rsidRPr="002077C4">
        <w:lastRenderedPageBreak/>
        <w:t>пользователь выполнял оценку состояния пациента;</w:t>
      </w:r>
    </w:p>
    <w:p w14:paraId="1F657138" w14:textId="77777777" w:rsidR="00C1199C" w:rsidRPr="002077C4" w:rsidRDefault="00C1199C" w:rsidP="00C1199C">
      <w:pPr>
        <w:pStyle w:val="ScrollListBullet2"/>
      </w:pPr>
      <w:r w:rsidRPr="002077C4">
        <w:t>осмотр МДРК не завершен.</w:t>
      </w:r>
    </w:p>
    <w:p w14:paraId="11B53322" w14:textId="77777777" w:rsidR="00C1199C" w:rsidRPr="002077C4" w:rsidRDefault="00C1199C" w:rsidP="00C1199C">
      <w:pPr>
        <w:pStyle w:val="phfigure"/>
      </w:pPr>
      <w:r w:rsidRPr="002077C4">
        <w:rPr>
          <w:noProof/>
        </w:rPr>
        <w:drawing>
          <wp:inline distT="0" distB="0" distL="0" distR="0" wp14:anchorId="37639594" wp14:editId="026E1DD2">
            <wp:extent cx="4762500" cy="2007883"/>
            <wp:effectExtent l="19050" t="19050" r="28575" b="19050"/>
            <wp:docPr id="100045" name="Рисунок 100045" descr="- Дополнительные сведения по результатам оце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34"/>
                    <a:stretch>
                      <a:fillRect/>
                    </a:stretch>
                  </pic:blipFill>
                  <pic:spPr>
                    <a:xfrm>
                      <a:off x="0" y="0"/>
                      <a:ext cx="4762500" cy="2007883"/>
                    </a:xfrm>
                    <a:prstGeom prst="rect">
                      <a:avLst/>
                    </a:prstGeom>
                    <a:ln w="9525">
                      <a:solidFill>
                        <a:srgbClr val="000000"/>
                      </a:solidFill>
                      <a:prstDash val="solid"/>
                    </a:ln>
                  </pic:spPr>
                </pic:pic>
              </a:graphicData>
            </a:graphic>
          </wp:inline>
        </w:drawing>
      </w:r>
    </w:p>
    <w:p w14:paraId="6F776542"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20</w:t>
      </w:r>
      <w:r w:rsidRPr="002077C4">
        <w:fldChar w:fldCharType="end"/>
      </w:r>
      <w:r w:rsidRPr="002077C4">
        <w:t xml:space="preserve"> – Дополнительные сведения по результатам оценки</w:t>
      </w:r>
    </w:p>
    <w:p w14:paraId="527480DF" w14:textId="77777777" w:rsidR="00C1199C" w:rsidRPr="002077C4" w:rsidRDefault="00C1199C" w:rsidP="00C1199C">
      <w:pPr>
        <w:pStyle w:val="ScrollListBullet"/>
        <w:rPr>
          <w:color w:val="auto"/>
        </w:rPr>
      </w:pPr>
      <w:r w:rsidRPr="002077C4">
        <w:rPr>
          <w:noProof/>
          <w:color w:val="auto"/>
        </w:rPr>
        <w:drawing>
          <wp:inline distT="0" distB="0" distL="0" distR="0" wp14:anchorId="557AA69A" wp14:editId="5D564D52">
            <wp:extent cx="219075" cy="190500"/>
            <wp:effectExtent l="19050" t="19050" r="28575" b="19050"/>
            <wp:docPr id="100047" name="Рисунок 100047" descr="_scroll_external/attachments/2024-12-20_1523-d4a01fd90aa7cb9714ba1826689ab63a042fa22cbe519f80e08c3fd3945998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35"/>
                    <a:stretch>
                      <a:fillRect/>
                    </a:stretch>
                  </pic:blipFill>
                  <pic:spPr>
                    <a:xfrm>
                      <a:off x="0" y="0"/>
                      <a:ext cx="219075" cy="190500"/>
                    </a:xfrm>
                    <a:prstGeom prst="rect">
                      <a:avLst/>
                    </a:prstGeom>
                    <a:ln w="9525">
                      <a:solidFill>
                        <a:srgbClr val="000000"/>
                      </a:solidFill>
                      <a:prstDash val="solid"/>
                    </a:ln>
                  </pic:spPr>
                </pic:pic>
              </a:graphicData>
            </a:graphic>
          </wp:inline>
        </w:drawing>
      </w:r>
      <w:r w:rsidRPr="002077C4">
        <w:rPr>
          <w:color w:val="auto"/>
        </w:rPr>
        <w:t xml:space="preserve"> "Редактировать" – отображается при наведении на анкету. Если для анкеты добавлено заключение, то при нажатии кнопки отображается контекстное меню с пунктами: </w:t>
      </w:r>
    </w:p>
    <w:p w14:paraId="5A80DA6E" w14:textId="77777777" w:rsidR="00C1199C" w:rsidRPr="002077C4" w:rsidRDefault="00C1199C" w:rsidP="00C1199C">
      <w:pPr>
        <w:pStyle w:val="ScrollListBullet2"/>
      </w:pPr>
      <w:r w:rsidRPr="002077C4">
        <w:t>"Редактировать оценку" – при нажатии отобразится форма "Анкета" в режиме редактирования;</w:t>
      </w:r>
    </w:p>
    <w:p w14:paraId="1C488BA0" w14:textId="77777777" w:rsidR="00C1199C" w:rsidRPr="002077C4" w:rsidRDefault="00C1199C" w:rsidP="00C1199C">
      <w:pPr>
        <w:pStyle w:val="ScrollListBullet2"/>
      </w:pPr>
      <w:r w:rsidRPr="002077C4">
        <w:t>"Редактировать заключение" – при нажатии отобразится форма "Дополнительные сведения по результатам оценки" в режиме редактирования. Кнопка отображается, если выполняются следующие условия:</w:t>
      </w:r>
    </w:p>
    <w:p w14:paraId="26212E8D" w14:textId="77777777" w:rsidR="00C1199C" w:rsidRPr="002077C4" w:rsidRDefault="00C1199C" w:rsidP="006E581E">
      <w:pPr>
        <w:pStyle w:val="ScrollListBullet3"/>
        <w:numPr>
          <w:ilvl w:val="0"/>
          <w:numId w:val="32"/>
        </w:numPr>
        <w:ind w:left="1985" w:hanging="426"/>
      </w:pPr>
      <w:r w:rsidRPr="002077C4">
        <w:t>заключение добавлено;</w:t>
      </w:r>
    </w:p>
    <w:p w14:paraId="62039E41" w14:textId="77777777" w:rsidR="00C1199C" w:rsidRPr="002077C4" w:rsidRDefault="00C1199C" w:rsidP="006E581E">
      <w:pPr>
        <w:pStyle w:val="ScrollListBullet3"/>
        <w:numPr>
          <w:ilvl w:val="0"/>
          <w:numId w:val="32"/>
        </w:numPr>
        <w:ind w:left="1985" w:hanging="426"/>
      </w:pPr>
      <w:r w:rsidRPr="002077C4">
        <w:t>пользователь выполнял оценку состояния пациента;</w:t>
      </w:r>
    </w:p>
    <w:p w14:paraId="3FDB04F2" w14:textId="77777777" w:rsidR="00C1199C" w:rsidRPr="002077C4" w:rsidRDefault="00C1199C" w:rsidP="006E581E">
      <w:pPr>
        <w:pStyle w:val="ScrollListBullet3"/>
        <w:numPr>
          <w:ilvl w:val="0"/>
          <w:numId w:val="32"/>
        </w:numPr>
        <w:ind w:left="1985" w:hanging="426"/>
      </w:pPr>
      <w:r w:rsidRPr="002077C4">
        <w:t>осмотр МДРК не завершен.</w:t>
      </w:r>
    </w:p>
    <w:p w14:paraId="50598FE1" w14:textId="77777777" w:rsidR="00C1199C" w:rsidRPr="002077C4" w:rsidRDefault="00C1199C" w:rsidP="00C1199C">
      <w:pPr>
        <w:pStyle w:val="ScrollListBullet"/>
        <w:rPr>
          <w:color w:val="auto"/>
        </w:rPr>
      </w:pPr>
      <w:r w:rsidRPr="002077C4">
        <w:rPr>
          <w:noProof/>
          <w:color w:val="auto"/>
        </w:rPr>
        <w:drawing>
          <wp:inline distT="0" distB="0" distL="0" distR="0" wp14:anchorId="52E1186E" wp14:editId="20732568">
            <wp:extent cx="190500" cy="133350"/>
            <wp:effectExtent l="19050" t="19050" r="28575" b="19050"/>
            <wp:docPr id="100049" name="Рисунок 100049" descr="_scroll_external/attachments/2024-11-29_154553-7d3c9594d8993416078310c49baeac709446275afc652562f88bff3910cda9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36"/>
                    <a:stretch>
                      <a:fillRect/>
                    </a:stretch>
                  </pic:blipFill>
                  <pic:spPr>
                    <a:xfrm>
                      <a:off x="0" y="0"/>
                      <a:ext cx="190500" cy="133350"/>
                    </a:xfrm>
                    <a:prstGeom prst="rect">
                      <a:avLst/>
                    </a:prstGeom>
                    <a:ln w="9525">
                      <a:solidFill>
                        <a:srgbClr val="000000"/>
                      </a:solidFill>
                      <a:prstDash val="solid"/>
                    </a:ln>
                  </pic:spPr>
                </pic:pic>
              </a:graphicData>
            </a:graphic>
          </wp:inline>
        </w:drawing>
      </w:r>
      <w:r w:rsidRPr="002077C4">
        <w:rPr>
          <w:color w:val="auto"/>
        </w:rPr>
        <w:t xml:space="preserve"> "Просмотреть" – отображается при наведении на анкету. При нажатии кнопки отобразится форма анкеты выбранной шкалы в режиме просмотра, недоступная для редактирования;</w:t>
      </w:r>
    </w:p>
    <w:p w14:paraId="16F18E05" w14:textId="77777777" w:rsidR="00C1199C" w:rsidRPr="002077C4" w:rsidRDefault="00C1199C" w:rsidP="00C1199C">
      <w:pPr>
        <w:pStyle w:val="ScrollListBullet"/>
        <w:rPr>
          <w:color w:val="auto"/>
        </w:rPr>
      </w:pPr>
      <w:r w:rsidRPr="002077C4">
        <w:rPr>
          <w:noProof/>
          <w:color w:val="auto"/>
        </w:rPr>
        <w:drawing>
          <wp:inline distT="0" distB="0" distL="0" distR="0" wp14:anchorId="7C6EBA67" wp14:editId="3EF20764">
            <wp:extent cx="228600" cy="219075"/>
            <wp:effectExtent l="19050" t="19050" r="28575" b="19050"/>
            <wp:docPr id="100051" name="Рисунок 100051" descr="_scroll_external/attachments/2024-11-29_154149-546f6f61669dabc6864c485b2d633e69751cced10a4dae96fed06b0fc63ba9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28"/>
                    <a:stretch>
                      <a:fillRect/>
                    </a:stretch>
                  </pic:blipFill>
                  <pic:spPr>
                    <a:xfrm>
                      <a:off x="0" y="0"/>
                      <a:ext cx="228600" cy="219075"/>
                    </a:xfrm>
                    <a:prstGeom prst="rect">
                      <a:avLst/>
                    </a:prstGeom>
                    <a:ln w="9525">
                      <a:solidFill>
                        <a:srgbClr val="000000"/>
                      </a:solidFill>
                      <a:prstDash val="solid"/>
                    </a:ln>
                  </pic:spPr>
                </pic:pic>
              </a:graphicData>
            </a:graphic>
          </wp:inline>
        </w:drawing>
      </w:r>
      <w:r w:rsidRPr="002077C4">
        <w:rPr>
          <w:color w:val="auto"/>
        </w:rPr>
        <w:t xml:space="preserve"> "Удалить" – отображается при наведении на анкету. При нажатии кнопки отобразится сообщение: "Удалить запись?". При нажатии кнопки "Да" анкета удаляется из списка.</w:t>
      </w:r>
    </w:p>
    <w:p w14:paraId="4BE22324" w14:textId="77777777" w:rsidR="00C1199C" w:rsidRPr="002077C4" w:rsidRDefault="00C1199C" w:rsidP="00C1199C">
      <w:pPr>
        <w:pStyle w:val="phnormal"/>
      </w:pPr>
      <w:r w:rsidRPr="002077C4">
        <w:t>Для управления данными раздела предназначены кнопки:</w:t>
      </w:r>
    </w:p>
    <w:p w14:paraId="3D6B074D" w14:textId="77777777" w:rsidR="00C1199C" w:rsidRPr="002077C4" w:rsidRDefault="00C1199C" w:rsidP="00C1199C">
      <w:pPr>
        <w:pStyle w:val="ScrollListBullet"/>
        <w:rPr>
          <w:color w:val="auto"/>
        </w:rPr>
      </w:pPr>
      <w:r w:rsidRPr="002077C4">
        <w:rPr>
          <w:color w:val="auto"/>
        </w:rPr>
        <w:t>"Добавить шкалу оценки" – при нажатии кнопки отобразится выпадающий список доступных для добавления шкал, отсортированный в алфавитном порядке, с учетом дат начала и окончания действия шкал. При выборе шкалы из списка отобразится форма анкеты выбранной шкалы в режиме добавления;</w:t>
      </w:r>
    </w:p>
    <w:p w14:paraId="4E03EC0A" w14:textId="77777777" w:rsidR="00C1199C" w:rsidRPr="002077C4" w:rsidRDefault="00C1199C" w:rsidP="00C1199C">
      <w:pPr>
        <w:pStyle w:val="ScrollListBullet"/>
        <w:rPr>
          <w:color w:val="auto"/>
        </w:rPr>
      </w:pPr>
      <w:r w:rsidRPr="002077C4">
        <w:rPr>
          <w:color w:val="auto"/>
        </w:rPr>
        <w:lastRenderedPageBreak/>
        <w:t>"Скопировать" – при нажатии кнопки отображается контекстное меню с пунктами: </w:t>
      </w:r>
    </w:p>
    <w:p w14:paraId="07831806" w14:textId="77777777" w:rsidR="00C1199C" w:rsidRPr="002077C4" w:rsidRDefault="00C1199C" w:rsidP="00C1199C">
      <w:pPr>
        <w:pStyle w:val="ScrollListBullet2"/>
      </w:pPr>
      <w:r w:rsidRPr="002077C4">
        <w:t>"Скопировать из предыдущего осмотра" – кнопка активна, если у пациента в рамках случая лечения уже есть осмотры МДРК и в предыдущем осмотре есть как минимум одна связанная анкета. При нажатии кнопки для текущего осмотра создаются копии анкет из предыдущего осмотра МДРК. Если в текущем случае лечения у пациента отсутствуют:</w:t>
      </w:r>
    </w:p>
    <w:p w14:paraId="4B3D503B" w14:textId="77777777" w:rsidR="00C1199C" w:rsidRPr="002077C4" w:rsidRDefault="00C1199C" w:rsidP="006E581E">
      <w:pPr>
        <w:pStyle w:val="ScrollListBullet3"/>
        <w:numPr>
          <w:ilvl w:val="0"/>
          <w:numId w:val="33"/>
        </w:numPr>
        <w:ind w:left="1985" w:hanging="426"/>
      </w:pPr>
      <w:r w:rsidRPr="002077C4">
        <w:t>предыдущие осмотры МДРК, то при наведении на кнопку отображается подсказка: "У пациента нет предыдущих осмотров МДРК";</w:t>
      </w:r>
    </w:p>
    <w:p w14:paraId="0A3BCE2A" w14:textId="77777777" w:rsidR="00C1199C" w:rsidRPr="002077C4" w:rsidRDefault="00C1199C" w:rsidP="006E581E">
      <w:pPr>
        <w:pStyle w:val="ScrollListBullet3"/>
        <w:numPr>
          <w:ilvl w:val="0"/>
          <w:numId w:val="33"/>
        </w:numPr>
        <w:ind w:left="1985" w:hanging="426"/>
      </w:pPr>
      <w:r w:rsidRPr="002077C4">
        <w:t>связанные анкеты в предыдущем осмотре МДРК, то при наведении на кнопку отображается подсказка "В предыдущем осмотре МДРК нет данных по оценке состояния пациента".</w:t>
      </w:r>
    </w:p>
    <w:p w14:paraId="3360D5DC" w14:textId="77777777" w:rsidR="00C1199C" w:rsidRPr="002077C4" w:rsidRDefault="00C1199C" w:rsidP="00C1199C">
      <w:pPr>
        <w:pStyle w:val="ScrollListBullet2"/>
      </w:pPr>
      <w:r w:rsidRPr="002077C4">
        <w:t>"Скопировать из случая лечения" – при нажатии кнопки создаются и добавляются в список анкеты на основании заполненных шкал в движении или посещении пациента. Кнопка отображается, если у пациента в данном движении или посещении заполнены доступные для копирования шкалы. Список доступных для добавления шкал с источниками и условием заполнения:</w:t>
      </w:r>
    </w:p>
    <w:p w14:paraId="24F92008" w14:textId="77777777" w:rsidR="00C1199C" w:rsidRPr="002077C4" w:rsidRDefault="00C1199C" w:rsidP="006E581E">
      <w:pPr>
        <w:pStyle w:val="ScrollListBullet3"/>
        <w:numPr>
          <w:ilvl w:val="0"/>
          <w:numId w:val="34"/>
        </w:numPr>
        <w:ind w:left="1985" w:hanging="426"/>
      </w:pPr>
      <w:r w:rsidRPr="002077C4">
        <w:t>"Модифицированная шкала Рэнкина" – для осмотра МДРК, добавленного в движение в стационаре или реанимации или посещение пациента. В зависимости от количества баллов по шкале, создается анкета с выбранным ответом;</w:t>
      </w:r>
    </w:p>
    <w:p w14:paraId="044E94D9" w14:textId="77777777" w:rsidR="00C1199C" w:rsidRPr="002077C4" w:rsidRDefault="00C1199C" w:rsidP="006E581E">
      <w:pPr>
        <w:pStyle w:val="ScrollListBullet3"/>
        <w:numPr>
          <w:ilvl w:val="0"/>
          <w:numId w:val="34"/>
        </w:numPr>
        <w:ind w:left="1985" w:hanging="426"/>
      </w:pPr>
      <w:r w:rsidRPr="002077C4">
        <w:t>"Шкала комы Глазго" – для осмотра МДРК, добавленного в движение пациента (реанимация). Для создания анкеты на основе шкалы выполняется сопоставление ответов на вопросы;</w:t>
      </w:r>
    </w:p>
    <w:p w14:paraId="55B0F650" w14:textId="77777777" w:rsidR="00C1199C" w:rsidRPr="002077C4" w:rsidRDefault="00C1199C" w:rsidP="006E581E">
      <w:pPr>
        <w:pStyle w:val="ScrollListBullet3"/>
        <w:numPr>
          <w:ilvl w:val="0"/>
          <w:numId w:val="34"/>
        </w:numPr>
        <w:ind w:left="1985" w:hanging="426"/>
      </w:pPr>
      <w:r w:rsidRPr="002077C4">
        <w:t>"Визуально-аналоговая шкала оценки интенсивности боли" – для осмотра МДРК, добавленного в движение пациента (реанимация). В зависимости от количества баллов по шкале, создается анкета с выбранным ответом.</w:t>
      </w:r>
    </w:p>
    <w:p w14:paraId="00E63EB9" w14:textId="77777777" w:rsidR="00C1199C" w:rsidRPr="002077C4" w:rsidRDefault="00C1199C" w:rsidP="00C1199C">
      <w:pPr>
        <w:pStyle w:val="ScrollListBullet"/>
        <w:rPr>
          <w:color w:val="auto"/>
        </w:rPr>
      </w:pPr>
      <w:r w:rsidRPr="002077C4">
        <w:rPr>
          <w:color w:val="auto"/>
        </w:rPr>
        <w:t>"Сохранить" – при нажатии кнопки выполняется сохранение изменений оценки состояния пациента по итогам осмотра МДРК;</w:t>
      </w:r>
    </w:p>
    <w:p w14:paraId="1C00E2A7" w14:textId="77777777" w:rsidR="00C1199C" w:rsidRPr="002077C4" w:rsidRDefault="00C1199C" w:rsidP="00C1199C">
      <w:pPr>
        <w:pStyle w:val="ScrollListBullet"/>
        <w:rPr>
          <w:color w:val="auto"/>
        </w:rPr>
      </w:pPr>
      <w:r w:rsidRPr="002077C4">
        <w:rPr>
          <w:color w:val="auto"/>
        </w:rPr>
        <w:t>"Отменить изменения".</w:t>
      </w:r>
    </w:p>
    <w:p w14:paraId="6903D0EC" w14:textId="77777777" w:rsidR="00C1199C" w:rsidRPr="002077C4" w:rsidRDefault="00C1199C" w:rsidP="00C1199C">
      <w:pPr>
        <w:pStyle w:val="4"/>
        <w:rPr>
          <w:color w:val="auto"/>
        </w:rPr>
      </w:pPr>
      <w:r w:rsidRPr="002077C4">
        <w:rPr>
          <w:color w:val="auto"/>
        </w:rPr>
        <w:t>Реабилитационный диагноз</w:t>
      </w:r>
    </w:p>
    <w:p w14:paraId="5272D22D" w14:textId="77777777" w:rsidR="00C1199C" w:rsidRPr="002077C4" w:rsidRDefault="00C1199C" w:rsidP="00C1199C">
      <w:pPr>
        <w:pStyle w:val="phnormal"/>
      </w:pPr>
      <w:r w:rsidRPr="002077C4">
        <w:t>Раздел содержит список проведенной оценки согласно справочнику международной классификации функционирования, ограничений жизнедеятельности и здоровья (далее – МКФ) по итогам осмотра, в табличном виде.</w:t>
      </w:r>
    </w:p>
    <w:p w14:paraId="19F5E1D1" w14:textId="77777777" w:rsidR="00C1199C" w:rsidRPr="002077C4" w:rsidRDefault="00C1199C" w:rsidP="00C1199C">
      <w:pPr>
        <w:pStyle w:val="phfigure"/>
      </w:pPr>
      <w:r w:rsidRPr="002077C4">
        <w:rPr>
          <w:noProof/>
        </w:rPr>
        <w:lastRenderedPageBreak/>
        <w:drawing>
          <wp:inline distT="0" distB="0" distL="0" distR="0" wp14:anchorId="66125879" wp14:editId="68D90F4B">
            <wp:extent cx="6299835" cy="3376656"/>
            <wp:effectExtent l="19050" t="19050" r="28575" b="19050"/>
            <wp:docPr id="100053" name="Рисунок 100053" descr="- Раздел Реабилитационный диагно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37"/>
                    <a:stretch>
                      <a:fillRect/>
                    </a:stretch>
                  </pic:blipFill>
                  <pic:spPr>
                    <a:xfrm>
                      <a:off x="0" y="0"/>
                      <a:ext cx="6299835" cy="3376656"/>
                    </a:xfrm>
                    <a:prstGeom prst="rect">
                      <a:avLst/>
                    </a:prstGeom>
                    <a:ln w="9525">
                      <a:solidFill>
                        <a:srgbClr val="000000"/>
                      </a:solidFill>
                      <a:prstDash val="solid"/>
                    </a:ln>
                  </pic:spPr>
                </pic:pic>
              </a:graphicData>
            </a:graphic>
          </wp:inline>
        </w:drawing>
      </w:r>
    </w:p>
    <w:p w14:paraId="08E4BDC2"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21</w:t>
      </w:r>
      <w:r w:rsidRPr="002077C4">
        <w:fldChar w:fldCharType="end"/>
      </w:r>
      <w:r w:rsidRPr="002077C4">
        <w:t xml:space="preserve"> – Раздел "Реабилитационный диагноз"</w:t>
      </w:r>
    </w:p>
    <w:p w14:paraId="4A50831C" w14:textId="77777777" w:rsidR="00C1199C" w:rsidRPr="002077C4" w:rsidRDefault="00C1199C" w:rsidP="00C1199C">
      <w:pPr>
        <w:pStyle w:val="phnormal"/>
      </w:pPr>
      <w:r w:rsidRPr="002077C4">
        <w:t>Строки таблицы сгруппированы по категориям в следующем порядке: </w:t>
      </w:r>
    </w:p>
    <w:p w14:paraId="0DC29587" w14:textId="77777777" w:rsidR="00C1199C" w:rsidRPr="002077C4" w:rsidRDefault="00C1199C" w:rsidP="00C1199C">
      <w:pPr>
        <w:pStyle w:val="ScrollListBullet"/>
        <w:rPr>
          <w:color w:val="auto"/>
        </w:rPr>
      </w:pPr>
      <w:r w:rsidRPr="002077C4">
        <w:rPr>
          <w:color w:val="auto"/>
        </w:rPr>
        <w:t>"Функции организма" – категории с буквой "b" в справочнике МКФ;</w:t>
      </w:r>
    </w:p>
    <w:p w14:paraId="7CEF1309" w14:textId="77777777" w:rsidR="00C1199C" w:rsidRPr="002077C4" w:rsidRDefault="00C1199C" w:rsidP="00C1199C">
      <w:pPr>
        <w:pStyle w:val="ScrollListBullet"/>
        <w:rPr>
          <w:color w:val="auto"/>
        </w:rPr>
      </w:pPr>
      <w:r w:rsidRPr="002077C4">
        <w:rPr>
          <w:color w:val="auto"/>
        </w:rPr>
        <w:t>"Активность и участие" – категории с буквой "d" в справочнике МКФ;</w:t>
      </w:r>
    </w:p>
    <w:p w14:paraId="7ABA4CE8" w14:textId="77777777" w:rsidR="00C1199C" w:rsidRPr="002077C4" w:rsidRDefault="00C1199C" w:rsidP="00C1199C">
      <w:pPr>
        <w:pStyle w:val="ScrollListBullet"/>
        <w:rPr>
          <w:color w:val="auto"/>
        </w:rPr>
      </w:pPr>
      <w:r w:rsidRPr="002077C4">
        <w:rPr>
          <w:color w:val="auto"/>
        </w:rPr>
        <w:t>"Факторы окружающей среды" – категории с буквой "e" в справочнике МКФ;</w:t>
      </w:r>
    </w:p>
    <w:p w14:paraId="58255E3C" w14:textId="77777777" w:rsidR="00C1199C" w:rsidRPr="002077C4" w:rsidRDefault="00C1199C" w:rsidP="00C1199C">
      <w:pPr>
        <w:pStyle w:val="ScrollListBullet"/>
        <w:rPr>
          <w:color w:val="auto"/>
        </w:rPr>
      </w:pPr>
      <w:r w:rsidRPr="002077C4">
        <w:rPr>
          <w:color w:val="auto"/>
        </w:rPr>
        <w:t>"Структуры организма" – категории с буквой "s" в справочнике МКФ;</w:t>
      </w:r>
    </w:p>
    <w:p w14:paraId="2C9D0AAD" w14:textId="77777777" w:rsidR="00C1199C" w:rsidRPr="002077C4" w:rsidRDefault="00C1199C" w:rsidP="00C1199C">
      <w:pPr>
        <w:pStyle w:val="ScrollListBullet"/>
        <w:rPr>
          <w:color w:val="auto"/>
        </w:rPr>
      </w:pPr>
      <w:r w:rsidRPr="002077C4">
        <w:rPr>
          <w:color w:val="auto"/>
        </w:rPr>
        <w:t>"Персональные факторы" – категории с буквами "pf" в справочнике МКФ.</w:t>
      </w:r>
    </w:p>
    <w:p w14:paraId="1FAF5163" w14:textId="77777777" w:rsidR="00C1199C" w:rsidRPr="002077C4" w:rsidRDefault="00C1199C" w:rsidP="00C1199C">
      <w:pPr>
        <w:pStyle w:val="phnormal"/>
      </w:pPr>
      <w:r w:rsidRPr="002077C4">
        <w:t>В категории отображаются все персональные факторы, которые были установлены по всем проведенным оценкам в рамках случая лечения.</w:t>
      </w:r>
    </w:p>
    <w:p w14:paraId="23D201D5" w14:textId="77777777" w:rsidR="00C1199C" w:rsidRPr="002077C4" w:rsidRDefault="00C1199C" w:rsidP="00C1199C">
      <w:pPr>
        <w:pStyle w:val="phnormal"/>
      </w:pPr>
      <w:r w:rsidRPr="002077C4">
        <w:t>Для каждой оценки в столбцах отображается следующая информация: </w:t>
      </w:r>
    </w:p>
    <w:p w14:paraId="4A9D0B11" w14:textId="77777777" w:rsidR="00C1199C" w:rsidRPr="002077C4" w:rsidRDefault="00C1199C" w:rsidP="00C1199C">
      <w:pPr>
        <w:pStyle w:val="ScrollListBullet"/>
        <w:rPr>
          <w:color w:val="auto"/>
        </w:rPr>
      </w:pPr>
      <w:r w:rsidRPr="002077C4">
        <w:rPr>
          <w:color w:val="auto"/>
        </w:rPr>
        <w:t>"Код и категория по МКФ" – код и категория диагноза. Для категории "Персональные факторы" отображается код "pf" и текстовое описание фактора;</w:t>
      </w:r>
    </w:p>
    <w:p w14:paraId="05BE57FB" w14:textId="77777777" w:rsidR="00C1199C" w:rsidRPr="002077C4" w:rsidRDefault="00C1199C" w:rsidP="00C1199C">
      <w:pPr>
        <w:pStyle w:val="ScrollListBullet"/>
        <w:rPr>
          <w:color w:val="auto"/>
        </w:rPr>
      </w:pPr>
      <w:r w:rsidRPr="002077C4">
        <w:rPr>
          <w:color w:val="auto"/>
        </w:rPr>
        <w:t>столбцы с оценками – количество столбцов соответствует количеству проведенных оценок, связанных со всеми осмотрами МДРК из случая лечения. В заголовке столбца отображается наименование оценки. Последним столбцом всегда отображается оценка "Реабилитационный прогноз".</w:t>
      </w:r>
    </w:p>
    <w:p w14:paraId="7241F2A0" w14:textId="77777777" w:rsidR="00C1199C" w:rsidRPr="002077C4" w:rsidRDefault="00C1199C" w:rsidP="00C1199C">
      <w:pPr>
        <w:pStyle w:val="phnormal"/>
      </w:pPr>
      <w:r w:rsidRPr="002077C4">
        <w:t>При наведении курсора мыши на ячейку таблицы с оценкой отображается:</w:t>
      </w:r>
    </w:p>
    <w:p w14:paraId="6705D809" w14:textId="77777777" w:rsidR="00C1199C" w:rsidRPr="002077C4" w:rsidRDefault="00C1199C" w:rsidP="00C1199C">
      <w:pPr>
        <w:pStyle w:val="ScrollListBullet"/>
        <w:rPr>
          <w:color w:val="auto"/>
        </w:rPr>
      </w:pPr>
      <w:r w:rsidRPr="002077C4">
        <w:rPr>
          <w:color w:val="auto"/>
        </w:rPr>
        <w:t>"Категория по МКФ" – код и категория диагноза по справочнику;</w:t>
      </w:r>
    </w:p>
    <w:p w14:paraId="663DD178" w14:textId="77777777" w:rsidR="00C1199C" w:rsidRPr="002077C4" w:rsidRDefault="00C1199C" w:rsidP="00C1199C">
      <w:pPr>
        <w:pStyle w:val="ScrollListBullet"/>
        <w:rPr>
          <w:color w:val="auto"/>
        </w:rPr>
      </w:pPr>
      <w:r w:rsidRPr="002077C4">
        <w:rPr>
          <w:color w:val="auto"/>
        </w:rPr>
        <w:t>"Описание" – описание категории;</w:t>
      </w:r>
    </w:p>
    <w:p w14:paraId="6C99E0A0" w14:textId="77777777" w:rsidR="00C1199C" w:rsidRPr="002077C4" w:rsidRDefault="00C1199C" w:rsidP="00C1199C">
      <w:pPr>
        <w:pStyle w:val="ScrollListBullet"/>
        <w:rPr>
          <w:color w:val="auto"/>
        </w:rPr>
      </w:pPr>
      <w:r w:rsidRPr="002077C4">
        <w:rPr>
          <w:color w:val="auto"/>
        </w:rPr>
        <w:t>"Реализация" – код и наименование оценки, если диагноз с буквой "d";</w:t>
      </w:r>
    </w:p>
    <w:p w14:paraId="664B59E0" w14:textId="77777777" w:rsidR="00C1199C" w:rsidRPr="002077C4" w:rsidRDefault="00C1199C" w:rsidP="00C1199C">
      <w:pPr>
        <w:pStyle w:val="ScrollListBullet"/>
        <w:rPr>
          <w:color w:val="auto"/>
        </w:rPr>
      </w:pPr>
      <w:r w:rsidRPr="002077C4">
        <w:rPr>
          <w:color w:val="auto"/>
        </w:rPr>
        <w:t>"Капаситет" – код и наименование оценки, если диагноз с буквой "d";</w:t>
      </w:r>
    </w:p>
    <w:p w14:paraId="73C3DB09" w14:textId="77777777" w:rsidR="00C1199C" w:rsidRPr="002077C4" w:rsidRDefault="00C1199C" w:rsidP="00C1199C">
      <w:pPr>
        <w:pStyle w:val="ScrollListBullet"/>
        <w:rPr>
          <w:color w:val="auto"/>
        </w:rPr>
      </w:pPr>
      <w:r w:rsidRPr="002077C4">
        <w:rPr>
          <w:color w:val="auto"/>
        </w:rPr>
        <w:lastRenderedPageBreak/>
        <w:t>"Степень выраженности" – код и наименование оценки, если диагноз с буквой "е";</w:t>
      </w:r>
    </w:p>
    <w:p w14:paraId="3BB6E15B" w14:textId="77777777" w:rsidR="00C1199C" w:rsidRPr="002077C4" w:rsidRDefault="00C1199C" w:rsidP="00C1199C">
      <w:pPr>
        <w:pStyle w:val="ScrollListBullet"/>
        <w:rPr>
          <w:color w:val="auto"/>
        </w:rPr>
      </w:pPr>
      <w:r w:rsidRPr="002077C4">
        <w:rPr>
          <w:color w:val="auto"/>
        </w:rPr>
        <w:t>"Степень нарушения" – код и наименование оценки, если диагноз с буквой "b";</w:t>
      </w:r>
    </w:p>
    <w:p w14:paraId="71F027E9" w14:textId="77777777" w:rsidR="00C1199C" w:rsidRPr="002077C4" w:rsidRDefault="00C1199C" w:rsidP="00C1199C">
      <w:pPr>
        <w:pStyle w:val="ScrollListBullet"/>
        <w:rPr>
          <w:color w:val="auto"/>
        </w:rPr>
      </w:pPr>
      <w:r w:rsidRPr="002077C4">
        <w:rPr>
          <w:color w:val="auto"/>
        </w:rPr>
        <w:t>"Выраженность" – код и наименование оценки, если диагноз с буквой "s";</w:t>
      </w:r>
    </w:p>
    <w:p w14:paraId="25381D44" w14:textId="77777777" w:rsidR="00C1199C" w:rsidRPr="002077C4" w:rsidRDefault="00C1199C" w:rsidP="00C1199C">
      <w:pPr>
        <w:pStyle w:val="ScrollListBullet"/>
        <w:rPr>
          <w:color w:val="auto"/>
        </w:rPr>
      </w:pPr>
      <w:r w:rsidRPr="002077C4">
        <w:rPr>
          <w:color w:val="auto"/>
        </w:rPr>
        <w:t>"Характер" – код и наименование оценки, если диагноз с буквой "s";</w:t>
      </w:r>
    </w:p>
    <w:p w14:paraId="74C78AD9" w14:textId="77777777" w:rsidR="00C1199C" w:rsidRPr="002077C4" w:rsidRDefault="00C1199C" w:rsidP="00C1199C">
      <w:pPr>
        <w:pStyle w:val="ScrollListBullet"/>
        <w:rPr>
          <w:color w:val="auto"/>
        </w:rPr>
      </w:pPr>
      <w:r w:rsidRPr="002077C4">
        <w:rPr>
          <w:color w:val="auto"/>
        </w:rPr>
        <w:t>"Локализация" – код и наименование оценки, если диагноз с буквой "s";</w:t>
      </w:r>
    </w:p>
    <w:p w14:paraId="26269C2C" w14:textId="77777777" w:rsidR="00C1199C" w:rsidRPr="002077C4" w:rsidRDefault="00C1199C" w:rsidP="00C1199C">
      <w:pPr>
        <w:pStyle w:val="ScrollListBullet"/>
        <w:rPr>
          <w:color w:val="auto"/>
        </w:rPr>
      </w:pPr>
      <w:r w:rsidRPr="002077C4">
        <w:rPr>
          <w:color w:val="auto"/>
        </w:rPr>
        <w:t>"Врач" – фамилия И. О. врача, добавившего оценку;</w:t>
      </w:r>
    </w:p>
    <w:p w14:paraId="324208D8" w14:textId="77777777" w:rsidR="00C1199C" w:rsidRPr="002077C4" w:rsidRDefault="00C1199C" w:rsidP="00C1199C">
      <w:pPr>
        <w:pStyle w:val="ScrollListBullet"/>
        <w:rPr>
          <w:color w:val="auto"/>
        </w:rPr>
      </w:pPr>
      <w:r w:rsidRPr="002077C4">
        <w:rPr>
          <w:color w:val="auto"/>
        </w:rPr>
        <w:t>"Дата установления" – дата установления реабилитационного диагноза.</w:t>
      </w:r>
    </w:p>
    <w:p w14:paraId="2A5A1D89" w14:textId="77777777" w:rsidR="00C1199C" w:rsidRPr="002077C4" w:rsidRDefault="00C1199C" w:rsidP="00C1199C">
      <w:pPr>
        <w:pStyle w:val="phnormal"/>
      </w:pPr>
      <w:r w:rsidRPr="002077C4">
        <w:t>Для добавления оценки по МКФ предназначена кнопка "Редактировать". При нажатии отобразится форма "Оценка по МКФ".</w:t>
      </w:r>
    </w:p>
    <w:p w14:paraId="5E2BED28" w14:textId="77777777" w:rsidR="00C1199C" w:rsidRPr="002077C4" w:rsidRDefault="00C1199C" w:rsidP="00C1199C">
      <w:pPr>
        <w:pStyle w:val="4"/>
        <w:rPr>
          <w:color w:val="auto"/>
        </w:rPr>
      </w:pPr>
      <w:r w:rsidRPr="002077C4">
        <w:rPr>
          <w:color w:val="auto"/>
        </w:rPr>
        <w:t>План реабилитации</w:t>
      </w:r>
    </w:p>
    <w:p w14:paraId="5635EFF2" w14:textId="77777777" w:rsidR="00C1199C" w:rsidRPr="002077C4" w:rsidRDefault="00C1199C" w:rsidP="00C1199C">
      <w:pPr>
        <w:pStyle w:val="phnormal"/>
      </w:pPr>
      <w:r w:rsidRPr="002077C4">
        <w:t>Раздел содержит список назначений, добавленных в пакетное назначение, связанное с осмотром МДРК.</w:t>
      </w:r>
    </w:p>
    <w:p w14:paraId="6E42FDA3" w14:textId="77777777" w:rsidR="00C1199C" w:rsidRPr="002077C4" w:rsidRDefault="00C1199C" w:rsidP="00C1199C">
      <w:pPr>
        <w:pStyle w:val="phfigure"/>
      </w:pPr>
      <w:r w:rsidRPr="002077C4">
        <w:rPr>
          <w:noProof/>
        </w:rPr>
        <w:drawing>
          <wp:inline distT="0" distB="0" distL="0" distR="0" wp14:anchorId="6A2C9B51" wp14:editId="4C4F61EB">
            <wp:extent cx="6299835" cy="3394368"/>
            <wp:effectExtent l="19050" t="19050" r="28575" b="19050"/>
            <wp:docPr id="100055" name="Рисунок 100055" descr="- Раздел План реабили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38"/>
                    <a:stretch>
                      <a:fillRect/>
                    </a:stretch>
                  </pic:blipFill>
                  <pic:spPr>
                    <a:xfrm>
                      <a:off x="0" y="0"/>
                      <a:ext cx="6299835" cy="3394368"/>
                    </a:xfrm>
                    <a:prstGeom prst="rect">
                      <a:avLst/>
                    </a:prstGeom>
                    <a:ln w="9525">
                      <a:solidFill>
                        <a:srgbClr val="000000"/>
                      </a:solidFill>
                      <a:prstDash val="solid"/>
                    </a:ln>
                  </pic:spPr>
                </pic:pic>
              </a:graphicData>
            </a:graphic>
          </wp:inline>
        </w:drawing>
      </w:r>
    </w:p>
    <w:p w14:paraId="1B09578B"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22</w:t>
      </w:r>
      <w:r w:rsidRPr="002077C4">
        <w:fldChar w:fldCharType="end"/>
      </w:r>
      <w:r w:rsidRPr="002077C4">
        <w:t xml:space="preserve"> – Раздел "План реабилитации"</w:t>
      </w:r>
    </w:p>
    <w:p w14:paraId="507036C1" w14:textId="77777777" w:rsidR="00C1199C" w:rsidRPr="002077C4" w:rsidRDefault="00C1199C" w:rsidP="00C1199C">
      <w:pPr>
        <w:pStyle w:val="phnormal"/>
      </w:pPr>
      <w:r w:rsidRPr="002077C4">
        <w:t>Добавленные назначения в разделе являются назначениями в пакете назначений, который можно применить в случае лечения после завершения осмотра.</w:t>
      </w:r>
    </w:p>
    <w:p w14:paraId="7BF159FC" w14:textId="77777777" w:rsidR="00C1199C" w:rsidRPr="002077C4" w:rsidRDefault="00C1199C" w:rsidP="00C1199C">
      <w:pPr>
        <w:pStyle w:val="phnormal"/>
      </w:pPr>
      <w:r w:rsidRPr="002077C4">
        <w:t>Для управления данными раздела предназначены кнопки:</w:t>
      </w:r>
    </w:p>
    <w:p w14:paraId="75160A83" w14:textId="77777777" w:rsidR="00C1199C" w:rsidRPr="002077C4" w:rsidRDefault="00C1199C" w:rsidP="00C1199C">
      <w:pPr>
        <w:pStyle w:val="ScrollListBullet"/>
        <w:rPr>
          <w:color w:val="auto"/>
        </w:rPr>
      </w:pPr>
      <w:r w:rsidRPr="002077C4">
        <w:rPr>
          <w:noProof/>
          <w:color w:val="auto"/>
        </w:rPr>
        <w:drawing>
          <wp:inline distT="0" distB="0" distL="0" distR="0" wp14:anchorId="1C6C5901" wp14:editId="039F2CAC">
            <wp:extent cx="238125" cy="200025"/>
            <wp:effectExtent l="19050" t="19050" r="28575" b="19050"/>
            <wp:docPr id="100057" name="Рисунок 100057" descr="_scroll_external/attachments/image2024-7-30_2-47-20-6df7cccd52828df3e9dd93f369382eb4ed972a554226e29cf6c03e959fd7f8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29"/>
                    <a:stretch>
                      <a:fillRect/>
                    </a:stretch>
                  </pic:blipFill>
                  <pic:spPr>
                    <a:xfrm>
                      <a:off x="0" y="0"/>
                      <a:ext cx="238125" cy="200025"/>
                    </a:xfrm>
                    <a:prstGeom prst="rect">
                      <a:avLst/>
                    </a:prstGeom>
                    <a:ln w="9525">
                      <a:solidFill>
                        <a:srgbClr val="000000"/>
                      </a:solidFill>
                      <a:prstDash val="solid"/>
                    </a:ln>
                  </pic:spPr>
                </pic:pic>
              </a:graphicData>
            </a:graphic>
          </wp:inline>
        </w:drawing>
      </w:r>
      <w:r w:rsidRPr="002077C4">
        <w:rPr>
          <w:color w:val="auto"/>
        </w:rPr>
        <w:t>"Добавить" – отображается в заголовке каждого раздела, если осмотр МДРК не завершен. В зависимости от подраздела при нажатии отображается: </w:t>
      </w:r>
    </w:p>
    <w:p w14:paraId="699E2811" w14:textId="77777777" w:rsidR="00C1199C" w:rsidRPr="002077C4" w:rsidRDefault="00C1199C" w:rsidP="00C1199C">
      <w:pPr>
        <w:pStyle w:val="ScrollListBullet2"/>
      </w:pPr>
      <w:r w:rsidRPr="002077C4">
        <w:t>форма добавления назначения для подразделов:</w:t>
      </w:r>
    </w:p>
    <w:p w14:paraId="73740457" w14:textId="77777777" w:rsidR="00C1199C" w:rsidRPr="002077C4" w:rsidRDefault="00C1199C" w:rsidP="006E581E">
      <w:pPr>
        <w:pStyle w:val="ScrollListBullet3"/>
        <w:numPr>
          <w:ilvl w:val="0"/>
          <w:numId w:val="35"/>
        </w:numPr>
        <w:ind w:left="1985" w:hanging="426"/>
      </w:pPr>
      <w:r w:rsidRPr="002077C4">
        <w:t>"Лабораторная диагностика";</w:t>
      </w:r>
    </w:p>
    <w:p w14:paraId="44D77A96" w14:textId="77777777" w:rsidR="00C1199C" w:rsidRPr="002077C4" w:rsidRDefault="00C1199C" w:rsidP="006E581E">
      <w:pPr>
        <w:pStyle w:val="ScrollListBullet3"/>
        <w:numPr>
          <w:ilvl w:val="0"/>
          <w:numId w:val="35"/>
        </w:numPr>
        <w:ind w:left="1985" w:hanging="426"/>
      </w:pPr>
      <w:r w:rsidRPr="002077C4">
        <w:lastRenderedPageBreak/>
        <w:t>"Инструментальная диагностика";</w:t>
      </w:r>
    </w:p>
    <w:p w14:paraId="1986A56F" w14:textId="77777777" w:rsidR="00C1199C" w:rsidRPr="002077C4" w:rsidRDefault="00C1199C" w:rsidP="006E581E">
      <w:pPr>
        <w:pStyle w:val="ScrollListBullet3"/>
        <w:numPr>
          <w:ilvl w:val="0"/>
          <w:numId w:val="35"/>
        </w:numPr>
        <w:ind w:left="1985" w:hanging="426"/>
      </w:pPr>
      <w:r w:rsidRPr="002077C4">
        <w:t>"Консультационная услуга";</w:t>
      </w:r>
    </w:p>
    <w:p w14:paraId="5D855E1A" w14:textId="77777777" w:rsidR="00C1199C" w:rsidRPr="002077C4" w:rsidRDefault="00C1199C" w:rsidP="006E581E">
      <w:pPr>
        <w:pStyle w:val="ScrollListBullet3"/>
        <w:numPr>
          <w:ilvl w:val="0"/>
          <w:numId w:val="35"/>
        </w:numPr>
        <w:ind w:left="1985" w:hanging="426"/>
      </w:pPr>
      <w:r w:rsidRPr="002077C4">
        <w:t>"Манипуляции и процедуры";</w:t>
      </w:r>
    </w:p>
    <w:p w14:paraId="6077EFEC" w14:textId="77777777" w:rsidR="00C1199C" w:rsidRPr="002077C4" w:rsidRDefault="00C1199C" w:rsidP="006E581E">
      <w:pPr>
        <w:pStyle w:val="ScrollListBullet3"/>
        <w:numPr>
          <w:ilvl w:val="0"/>
          <w:numId w:val="35"/>
        </w:numPr>
        <w:ind w:left="1985" w:hanging="426"/>
      </w:pPr>
      <w:r w:rsidRPr="002077C4">
        <w:t>"Оперативное лечение".</w:t>
      </w:r>
    </w:p>
    <w:p w14:paraId="743C20D3" w14:textId="77777777" w:rsidR="00C1199C" w:rsidRPr="002077C4" w:rsidRDefault="00C1199C" w:rsidP="00C1199C">
      <w:pPr>
        <w:pStyle w:val="ScrollListBullet2"/>
      </w:pPr>
      <w:r w:rsidRPr="002077C4">
        <w:t>форма назначения режима – подраздел "Режим";</w:t>
      </w:r>
    </w:p>
    <w:p w14:paraId="41C434AA" w14:textId="77777777" w:rsidR="00C1199C" w:rsidRPr="002077C4" w:rsidRDefault="00C1199C" w:rsidP="00C1199C">
      <w:pPr>
        <w:pStyle w:val="ScrollListBullet2"/>
      </w:pPr>
      <w:r w:rsidRPr="002077C4">
        <w:t>форма назначения диеты – подраздел "Диета"; </w:t>
      </w:r>
    </w:p>
    <w:p w14:paraId="1F253AE5" w14:textId="77777777" w:rsidR="00C1199C" w:rsidRPr="002077C4" w:rsidRDefault="00C1199C" w:rsidP="00C1199C">
      <w:pPr>
        <w:pStyle w:val="ScrollListBullet2"/>
      </w:pPr>
      <w:r w:rsidRPr="002077C4">
        <w:t>форма поиска медикаментов – подраздел "Лекарственное лечение".</w:t>
      </w:r>
    </w:p>
    <w:p w14:paraId="72513490" w14:textId="77777777" w:rsidR="00C1199C" w:rsidRPr="002077C4" w:rsidRDefault="00C1199C" w:rsidP="00C1199C">
      <w:pPr>
        <w:pStyle w:val="ScrollListBullet"/>
        <w:rPr>
          <w:color w:val="auto"/>
        </w:rPr>
      </w:pPr>
      <w:r w:rsidRPr="002077C4">
        <w:rPr>
          <w:noProof/>
          <w:color w:val="auto"/>
        </w:rPr>
        <w:drawing>
          <wp:inline distT="0" distB="0" distL="0" distR="0" wp14:anchorId="0C816388" wp14:editId="5AD40FDA">
            <wp:extent cx="228600" cy="219075"/>
            <wp:effectExtent l="19050" t="19050" r="28575" b="19050"/>
            <wp:docPr id="100059" name="Рисунок 100059" descr="_scroll_external/attachments/2024-11-29_154149-546f6f61669dabc6864c485b2d633e69751cced10a4dae96fed06b0fc63ba9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28"/>
                    <a:stretch>
                      <a:fillRect/>
                    </a:stretch>
                  </pic:blipFill>
                  <pic:spPr>
                    <a:xfrm>
                      <a:off x="0" y="0"/>
                      <a:ext cx="228600" cy="219075"/>
                    </a:xfrm>
                    <a:prstGeom prst="rect">
                      <a:avLst/>
                    </a:prstGeom>
                    <a:ln w="9525">
                      <a:solidFill>
                        <a:srgbClr val="000000"/>
                      </a:solidFill>
                      <a:prstDash val="solid"/>
                    </a:ln>
                  </pic:spPr>
                </pic:pic>
              </a:graphicData>
            </a:graphic>
          </wp:inline>
        </w:drawing>
      </w:r>
      <w:r w:rsidRPr="002077C4">
        <w:rPr>
          <w:color w:val="auto"/>
        </w:rPr>
        <w:t xml:space="preserve"> "Удалить" – отображается при наведении курсора мыши на запись списка в любом разделе, если осмотр МДРК не завершен. При нажатии назначение удаляется из списка; </w:t>
      </w:r>
    </w:p>
    <w:p w14:paraId="305A5C31" w14:textId="77777777" w:rsidR="00C1199C" w:rsidRPr="002077C4" w:rsidRDefault="00C1199C" w:rsidP="00C1199C">
      <w:pPr>
        <w:pStyle w:val="ScrollListBullet"/>
        <w:rPr>
          <w:color w:val="auto"/>
        </w:rPr>
      </w:pPr>
      <w:r w:rsidRPr="002077C4">
        <w:rPr>
          <w:color w:val="auto"/>
        </w:rPr>
        <w:t>"Скопировать из предыдущего осмотра" – отображается под заголовком раздела, если у пациента есть осмотры МДРК, кроме текущего и имеющие минимум одно назначение. При нажатии кнопки в план реабилитации добавляются все назначения в соответствии с предыдущим осмотром МДРК. Если в текущем осмотре есть хотя бы одно добавленное назначение, то при нажатии кнопки отображается предупреждение: "Добавленные ранее назначения будут перезаписаны. Продолжить?". При нажатии кнопки "Продолжить" в план реабилитации добавляются все назначения в соответствии с предыдущим осмотром МДРК, ранее добавленные назначения удаляются. При нажатии "Отмена" копирование не выполняется, предупреждение закрывается. Если кнопка не активна, при наведении на неё курсором отображается одна из подсказок:</w:t>
      </w:r>
    </w:p>
    <w:p w14:paraId="158FA297" w14:textId="77777777" w:rsidR="00C1199C" w:rsidRPr="002077C4" w:rsidRDefault="00C1199C" w:rsidP="00C1199C">
      <w:pPr>
        <w:pStyle w:val="ScrollListBullet2"/>
      </w:pPr>
      <w:r w:rsidRPr="002077C4">
        <w:t>"У пациента нет предыдущих осмотров МДРК";</w:t>
      </w:r>
    </w:p>
    <w:p w14:paraId="425D25B7" w14:textId="77777777" w:rsidR="00C1199C" w:rsidRPr="002077C4" w:rsidRDefault="00C1199C" w:rsidP="00C1199C">
      <w:pPr>
        <w:pStyle w:val="ScrollListBullet2"/>
      </w:pPr>
      <w:r w:rsidRPr="002077C4">
        <w:t>"В предыдущем осмотре не заполнен план реабилитации".</w:t>
      </w:r>
    </w:p>
    <w:p w14:paraId="0A7CB36D" w14:textId="77777777" w:rsidR="00C1199C" w:rsidRPr="002077C4" w:rsidRDefault="00C1199C" w:rsidP="00C1199C">
      <w:pPr>
        <w:pStyle w:val="phnormal"/>
      </w:pPr>
      <w:r w:rsidRPr="002077C4">
        <w:t>В подразделе "Лекарственные назначения" отображается информация о лекарственных назначениях:</w:t>
      </w:r>
    </w:p>
    <w:p w14:paraId="6CFC1D2F" w14:textId="77777777" w:rsidR="00C1199C" w:rsidRPr="002077C4" w:rsidRDefault="00C1199C" w:rsidP="00C1199C">
      <w:pPr>
        <w:pStyle w:val="ScrollListBullet"/>
        <w:rPr>
          <w:color w:val="auto"/>
        </w:rPr>
      </w:pPr>
      <w:r w:rsidRPr="002077C4">
        <w:rPr>
          <w:color w:val="auto"/>
        </w:rPr>
        <w:t>наименование лекарственных средств – недоступно для редактирования;</w:t>
      </w:r>
    </w:p>
    <w:p w14:paraId="1EF883F2" w14:textId="77777777" w:rsidR="00C1199C" w:rsidRPr="002077C4" w:rsidRDefault="00C1199C" w:rsidP="00C1199C">
      <w:pPr>
        <w:pStyle w:val="ScrollListBullet"/>
        <w:rPr>
          <w:color w:val="auto"/>
        </w:rPr>
      </w:pPr>
      <w:r w:rsidRPr="002077C4">
        <w:rPr>
          <w:color w:val="auto"/>
        </w:rPr>
        <w:t>"Способ применения";</w:t>
      </w:r>
    </w:p>
    <w:p w14:paraId="3EEA95BC" w14:textId="77777777" w:rsidR="00C1199C" w:rsidRPr="002077C4" w:rsidRDefault="00C1199C" w:rsidP="00C1199C">
      <w:pPr>
        <w:pStyle w:val="ScrollListBullet2"/>
      </w:pPr>
      <w:r w:rsidRPr="002077C4">
        <w:t>способ применения;</w:t>
      </w:r>
    </w:p>
    <w:p w14:paraId="487F1753" w14:textId="77777777" w:rsidR="00C1199C" w:rsidRPr="002077C4" w:rsidRDefault="00C1199C" w:rsidP="00C1199C">
      <w:pPr>
        <w:pStyle w:val="ScrollListBullet2"/>
      </w:pPr>
      <w:r w:rsidRPr="002077C4">
        <w:t>продолжительность;</w:t>
      </w:r>
    </w:p>
    <w:p w14:paraId="4EAEB6AD" w14:textId="77777777" w:rsidR="00C1199C" w:rsidRPr="002077C4" w:rsidRDefault="00C1199C" w:rsidP="00C1199C">
      <w:pPr>
        <w:pStyle w:val="ScrollListBullet2"/>
      </w:pPr>
      <w:r w:rsidRPr="002077C4">
        <w:t>количество в день;</w:t>
      </w:r>
    </w:p>
    <w:p w14:paraId="1FA2D76D" w14:textId="77777777" w:rsidR="00C1199C" w:rsidRPr="002077C4" w:rsidRDefault="00C1199C" w:rsidP="00C1199C">
      <w:pPr>
        <w:pStyle w:val="ScrollListBullet2"/>
      </w:pPr>
      <w:r w:rsidRPr="002077C4">
        <w:t>количество ЛС на прием в формате: "трансбуккальный приём, в течение 3 дней, 1 раз в день по 1 таб. за приём".</w:t>
      </w:r>
    </w:p>
    <w:p w14:paraId="452F3C80" w14:textId="77777777" w:rsidR="00C1199C" w:rsidRPr="002077C4" w:rsidRDefault="00C1199C" w:rsidP="00C1199C">
      <w:pPr>
        <w:pStyle w:val="phnormal"/>
      </w:pPr>
      <w:r w:rsidRPr="002077C4">
        <w:t>Недоступно для редактирования.</w:t>
      </w:r>
    </w:p>
    <w:p w14:paraId="4030D46A" w14:textId="77777777" w:rsidR="00C1199C" w:rsidRPr="002077C4" w:rsidRDefault="00C1199C" w:rsidP="00C1199C">
      <w:pPr>
        <w:pStyle w:val="phnormal"/>
      </w:pPr>
      <w:r w:rsidRPr="002077C4">
        <w:lastRenderedPageBreak/>
        <w:t>В подразделе "Лабораторная диагностика" отображается информация о назначенных лабораторных исследованиях:</w:t>
      </w:r>
    </w:p>
    <w:p w14:paraId="2C51BF26" w14:textId="77777777" w:rsidR="00C1199C" w:rsidRPr="002077C4" w:rsidRDefault="00C1199C" w:rsidP="00C1199C">
      <w:pPr>
        <w:pStyle w:val="ScrollListBullet"/>
        <w:rPr>
          <w:color w:val="auto"/>
        </w:rPr>
      </w:pPr>
      <w:r w:rsidRPr="002077C4">
        <w:rPr>
          <w:color w:val="auto"/>
        </w:rPr>
        <w:t>услуга – код и наименование услуги. Недоступно для редактирования;</w:t>
      </w:r>
    </w:p>
    <w:p w14:paraId="571EEA12" w14:textId="77777777" w:rsidR="00C1199C" w:rsidRPr="002077C4" w:rsidRDefault="00C1199C" w:rsidP="00C1199C">
      <w:pPr>
        <w:pStyle w:val="ScrollListBullet"/>
        <w:rPr>
          <w:color w:val="auto"/>
        </w:rPr>
      </w:pPr>
      <w:r w:rsidRPr="002077C4">
        <w:rPr>
          <w:color w:val="auto"/>
        </w:rPr>
        <w:t>"Место оказания" – наименование МО и службы. Недоступно для редактирования.</w:t>
      </w:r>
    </w:p>
    <w:p w14:paraId="5806A980" w14:textId="77777777" w:rsidR="00C1199C" w:rsidRPr="002077C4" w:rsidRDefault="00C1199C" w:rsidP="00C1199C">
      <w:pPr>
        <w:pStyle w:val="phnormal"/>
      </w:pPr>
      <w:r w:rsidRPr="002077C4">
        <w:t>В подразделе "Инструментальная диагностика" отображается информация о назначенных инструментальных исследованиях:</w:t>
      </w:r>
    </w:p>
    <w:p w14:paraId="12A18219" w14:textId="77777777" w:rsidR="00C1199C" w:rsidRPr="002077C4" w:rsidRDefault="00C1199C" w:rsidP="00C1199C">
      <w:pPr>
        <w:pStyle w:val="ScrollListBullet"/>
        <w:rPr>
          <w:color w:val="auto"/>
        </w:rPr>
      </w:pPr>
      <w:r w:rsidRPr="002077C4">
        <w:rPr>
          <w:color w:val="auto"/>
        </w:rPr>
        <w:t>услуга – код и наименование услуги. Недоступно для редактирования;</w:t>
      </w:r>
    </w:p>
    <w:p w14:paraId="5908B074" w14:textId="77777777" w:rsidR="00C1199C" w:rsidRPr="002077C4" w:rsidRDefault="00C1199C" w:rsidP="00C1199C">
      <w:pPr>
        <w:pStyle w:val="ScrollListBullet"/>
        <w:rPr>
          <w:color w:val="auto"/>
        </w:rPr>
      </w:pPr>
      <w:r w:rsidRPr="002077C4">
        <w:rPr>
          <w:color w:val="auto"/>
        </w:rPr>
        <w:t>"Место оказания" – наименование МО и службы. Недоступно для редактирования.</w:t>
      </w:r>
    </w:p>
    <w:p w14:paraId="3D6634E6" w14:textId="77777777" w:rsidR="00C1199C" w:rsidRPr="002077C4" w:rsidRDefault="00C1199C" w:rsidP="00C1199C">
      <w:pPr>
        <w:pStyle w:val="phnormal"/>
      </w:pPr>
      <w:r w:rsidRPr="002077C4">
        <w:t>В подразделе "Консультационная услуга" отображается информация о назначенных консультациях:</w:t>
      </w:r>
    </w:p>
    <w:p w14:paraId="15081E78" w14:textId="77777777" w:rsidR="00C1199C" w:rsidRPr="002077C4" w:rsidRDefault="00C1199C" w:rsidP="00C1199C">
      <w:pPr>
        <w:pStyle w:val="ScrollListBullet"/>
        <w:rPr>
          <w:color w:val="auto"/>
        </w:rPr>
      </w:pPr>
      <w:r w:rsidRPr="002077C4">
        <w:rPr>
          <w:color w:val="auto"/>
        </w:rPr>
        <w:t>услуга – код и наименование услуги. Недоступно для редактирования;</w:t>
      </w:r>
    </w:p>
    <w:p w14:paraId="73859CEF" w14:textId="77777777" w:rsidR="00C1199C" w:rsidRPr="002077C4" w:rsidRDefault="00C1199C" w:rsidP="00C1199C">
      <w:pPr>
        <w:pStyle w:val="ScrollListBullet"/>
        <w:rPr>
          <w:color w:val="auto"/>
        </w:rPr>
      </w:pPr>
      <w:r w:rsidRPr="002077C4">
        <w:rPr>
          <w:color w:val="auto"/>
        </w:rPr>
        <w:t>"Место оказания" – наименование МО и службы. Недоступно для редактирования.</w:t>
      </w:r>
    </w:p>
    <w:p w14:paraId="67E277A1" w14:textId="77777777" w:rsidR="00C1199C" w:rsidRPr="002077C4" w:rsidRDefault="00C1199C" w:rsidP="00C1199C">
      <w:pPr>
        <w:pStyle w:val="phnormal"/>
      </w:pPr>
      <w:r w:rsidRPr="002077C4">
        <w:t>В подразделе "Манипуляции и процедуры" отображается информация о назначенных манипуляциях и процедурах:</w:t>
      </w:r>
    </w:p>
    <w:p w14:paraId="76145099" w14:textId="77777777" w:rsidR="00C1199C" w:rsidRPr="002077C4" w:rsidRDefault="00C1199C" w:rsidP="00C1199C">
      <w:pPr>
        <w:pStyle w:val="ScrollListBullet"/>
        <w:rPr>
          <w:color w:val="auto"/>
        </w:rPr>
      </w:pPr>
      <w:r w:rsidRPr="002077C4">
        <w:rPr>
          <w:color w:val="auto"/>
        </w:rPr>
        <w:t>услуга – код и наименование услуги. Недоступно для редактирования;</w:t>
      </w:r>
    </w:p>
    <w:p w14:paraId="0464FA1E" w14:textId="77777777" w:rsidR="00C1199C" w:rsidRPr="002077C4" w:rsidRDefault="00C1199C" w:rsidP="00C1199C">
      <w:pPr>
        <w:pStyle w:val="ScrollListBullet"/>
        <w:rPr>
          <w:color w:val="auto"/>
        </w:rPr>
      </w:pPr>
      <w:r w:rsidRPr="002077C4">
        <w:rPr>
          <w:color w:val="auto"/>
        </w:rPr>
        <w:t>"Место оказания" – наименование МО и службы. Недоступно для редактирования.</w:t>
      </w:r>
    </w:p>
    <w:p w14:paraId="30DC002E" w14:textId="77777777" w:rsidR="00C1199C" w:rsidRPr="002077C4" w:rsidRDefault="00C1199C" w:rsidP="00C1199C">
      <w:pPr>
        <w:pStyle w:val="phnormal"/>
      </w:pPr>
      <w:r w:rsidRPr="002077C4">
        <w:t>В подразделе "Оперативное лечение" отображается информация о назначенных операциях:</w:t>
      </w:r>
    </w:p>
    <w:p w14:paraId="02FFAFCB" w14:textId="77777777" w:rsidR="00C1199C" w:rsidRPr="002077C4" w:rsidRDefault="00C1199C" w:rsidP="00C1199C">
      <w:pPr>
        <w:pStyle w:val="ScrollListBullet"/>
        <w:rPr>
          <w:color w:val="auto"/>
        </w:rPr>
      </w:pPr>
      <w:r w:rsidRPr="002077C4">
        <w:rPr>
          <w:color w:val="auto"/>
        </w:rPr>
        <w:t>услуга – код и наименование услуги. Недоступно для редактирования;</w:t>
      </w:r>
    </w:p>
    <w:p w14:paraId="2607B260" w14:textId="77777777" w:rsidR="00C1199C" w:rsidRPr="002077C4" w:rsidRDefault="00C1199C" w:rsidP="00C1199C">
      <w:pPr>
        <w:pStyle w:val="ScrollListBullet"/>
        <w:rPr>
          <w:color w:val="auto"/>
        </w:rPr>
      </w:pPr>
      <w:r w:rsidRPr="002077C4">
        <w:rPr>
          <w:color w:val="auto"/>
        </w:rPr>
        <w:t>"Место оказания" – наименование МО и службы. Недоступно для редактирования.</w:t>
      </w:r>
    </w:p>
    <w:p w14:paraId="1052C620" w14:textId="77777777" w:rsidR="00C1199C" w:rsidRPr="002077C4" w:rsidRDefault="00C1199C" w:rsidP="00C1199C">
      <w:pPr>
        <w:pStyle w:val="phnormal"/>
      </w:pPr>
      <w:r w:rsidRPr="002077C4">
        <w:t>В подразделе "Режим" отображается информация о назначенном режиме:</w:t>
      </w:r>
    </w:p>
    <w:p w14:paraId="52877B69" w14:textId="77777777" w:rsidR="00C1199C" w:rsidRPr="002077C4" w:rsidRDefault="00C1199C" w:rsidP="00C1199C">
      <w:pPr>
        <w:pStyle w:val="ScrollListBullet"/>
        <w:rPr>
          <w:color w:val="auto"/>
        </w:rPr>
      </w:pPr>
      <w:r w:rsidRPr="002077C4">
        <w:rPr>
          <w:color w:val="auto"/>
        </w:rPr>
        <w:t>наименование режима – недоступно для редактирования;</w:t>
      </w:r>
    </w:p>
    <w:p w14:paraId="3296576B" w14:textId="77777777" w:rsidR="00C1199C" w:rsidRPr="002077C4" w:rsidRDefault="00C1199C" w:rsidP="00C1199C">
      <w:pPr>
        <w:pStyle w:val="ScrollListBullet"/>
        <w:rPr>
          <w:color w:val="auto"/>
        </w:rPr>
      </w:pPr>
      <w:r w:rsidRPr="002077C4">
        <w:rPr>
          <w:color w:val="auto"/>
        </w:rPr>
        <w:t>"Продолжительность" – продолжительность режима в днях. Недоступно для редактирования.</w:t>
      </w:r>
    </w:p>
    <w:p w14:paraId="4CA46967" w14:textId="77777777" w:rsidR="00C1199C" w:rsidRPr="002077C4" w:rsidRDefault="00C1199C" w:rsidP="00C1199C">
      <w:pPr>
        <w:pStyle w:val="phnormal"/>
      </w:pPr>
      <w:r w:rsidRPr="002077C4">
        <w:t>В подразделе "Диета" отображается информация о назначенных диетах:</w:t>
      </w:r>
    </w:p>
    <w:p w14:paraId="5A6C83D6" w14:textId="77777777" w:rsidR="00C1199C" w:rsidRPr="002077C4" w:rsidRDefault="00C1199C" w:rsidP="00C1199C">
      <w:pPr>
        <w:pStyle w:val="ScrollListBullet"/>
        <w:rPr>
          <w:color w:val="auto"/>
        </w:rPr>
      </w:pPr>
      <w:r w:rsidRPr="002077C4">
        <w:rPr>
          <w:color w:val="auto"/>
        </w:rPr>
        <w:t>наименование диеты – недоступно для редактирования;</w:t>
      </w:r>
    </w:p>
    <w:p w14:paraId="100A8668" w14:textId="77777777" w:rsidR="00C1199C" w:rsidRPr="002077C4" w:rsidRDefault="00C1199C" w:rsidP="00C1199C">
      <w:pPr>
        <w:pStyle w:val="ScrollListBullet"/>
        <w:rPr>
          <w:color w:val="auto"/>
        </w:rPr>
      </w:pPr>
      <w:r w:rsidRPr="002077C4">
        <w:rPr>
          <w:color w:val="auto"/>
        </w:rPr>
        <w:t>"Продолжительность" – продолжительность диеты в днях. Недоступно для редактирования.</w:t>
      </w:r>
    </w:p>
    <w:p w14:paraId="7ED2F934" w14:textId="77777777" w:rsidR="00C1199C" w:rsidRPr="002077C4" w:rsidRDefault="00C1199C" w:rsidP="00C1199C">
      <w:pPr>
        <w:pStyle w:val="4"/>
        <w:rPr>
          <w:color w:val="auto"/>
        </w:rPr>
      </w:pPr>
      <w:r w:rsidRPr="002077C4">
        <w:rPr>
          <w:color w:val="auto"/>
        </w:rPr>
        <w:t>Общее заключение МДРК</w:t>
      </w:r>
    </w:p>
    <w:p w14:paraId="7EAF2D48" w14:textId="77777777" w:rsidR="00C1199C" w:rsidRPr="002077C4" w:rsidRDefault="00C1199C" w:rsidP="00C1199C">
      <w:pPr>
        <w:pStyle w:val="phnormal"/>
      </w:pPr>
      <w:r w:rsidRPr="002077C4">
        <w:t>Раздел содержит информацию об общем заключении МДРК. </w:t>
      </w:r>
    </w:p>
    <w:p w14:paraId="21692ADB" w14:textId="77777777" w:rsidR="00C1199C" w:rsidRPr="002077C4" w:rsidRDefault="00C1199C" w:rsidP="00C1199C">
      <w:pPr>
        <w:pStyle w:val="phfigure"/>
      </w:pPr>
      <w:r w:rsidRPr="002077C4">
        <w:rPr>
          <w:noProof/>
        </w:rPr>
        <w:lastRenderedPageBreak/>
        <w:drawing>
          <wp:inline distT="0" distB="0" distL="0" distR="0" wp14:anchorId="147107EC" wp14:editId="4F49A786">
            <wp:extent cx="6299835" cy="1698534"/>
            <wp:effectExtent l="19050" t="19050" r="28575" b="19050"/>
            <wp:docPr id="100061" name="Рисунок 100061" descr="- Раздел Общее заключение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39"/>
                    <a:stretch>
                      <a:fillRect/>
                    </a:stretch>
                  </pic:blipFill>
                  <pic:spPr>
                    <a:xfrm>
                      <a:off x="0" y="0"/>
                      <a:ext cx="6299835" cy="1698534"/>
                    </a:xfrm>
                    <a:prstGeom prst="rect">
                      <a:avLst/>
                    </a:prstGeom>
                    <a:ln w="9525">
                      <a:solidFill>
                        <a:srgbClr val="000000"/>
                      </a:solidFill>
                      <a:prstDash val="solid"/>
                    </a:ln>
                  </pic:spPr>
                </pic:pic>
              </a:graphicData>
            </a:graphic>
          </wp:inline>
        </w:drawing>
      </w:r>
    </w:p>
    <w:p w14:paraId="5A9DC53C"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23</w:t>
      </w:r>
      <w:r w:rsidRPr="002077C4">
        <w:fldChar w:fldCharType="end"/>
      </w:r>
      <w:r w:rsidRPr="002077C4">
        <w:t xml:space="preserve"> – Раздел "Общее заключение МДРК"</w:t>
      </w:r>
    </w:p>
    <w:p w14:paraId="71A4790B" w14:textId="77777777" w:rsidR="00C1199C" w:rsidRPr="002077C4" w:rsidRDefault="00C1199C" w:rsidP="00C1199C">
      <w:pPr>
        <w:pStyle w:val="phnormal"/>
      </w:pPr>
      <w:r w:rsidRPr="002077C4">
        <w:t>Раздел содержит поле "Общее заключение МДРК" для ввода текста, доступное для редактирования. По умолчанию поле не заполнено. Максимальное допустимое количество символов – 5000.</w:t>
      </w:r>
    </w:p>
    <w:p w14:paraId="4DC48A90" w14:textId="77777777" w:rsidR="00C1199C" w:rsidRPr="002077C4" w:rsidRDefault="00C1199C" w:rsidP="00C1199C">
      <w:pPr>
        <w:pStyle w:val="phnormal"/>
      </w:pPr>
      <w:r w:rsidRPr="002077C4">
        <w:t>Для управления данными раздела предназначены кнопки:</w:t>
      </w:r>
    </w:p>
    <w:p w14:paraId="0804A1FD" w14:textId="77777777" w:rsidR="00C1199C" w:rsidRPr="002077C4" w:rsidRDefault="00C1199C" w:rsidP="00C1199C">
      <w:pPr>
        <w:pStyle w:val="ScrollListBullet"/>
        <w:rPr>
          <w:color w:val="auto"/>
        </w:rPr>
      </w:pPr>
      <w:r w:rsidRPr="002077C4">
        <w:rPr>
          <w:color w:val="auto"/>
        </w:rPr>
        <w:t>"Скопировать из предыдущего осмотра" – отображается под заголовком раздела. Кнопка активна, если у пациента есть другие осмотры МДРК в рамках случая лечения. При нажатии кнопки в поле копируются данные из предыдущего осмотра МДРК (последний по дате осмотр в рамках случая лечения). Если поле в текущем разделе заполнено, то при нажатии кнопки данные сравниваются и при найденных отличиях отображается предупреждение: "Текущие данные раздела отличаются от данных в предыдущем осмотре. При копировании данные будут заменены. Продолжить?". При подтверждении действия данные текущего осмотра заменятся данные предыдущего. Если кнопка не активна, при наведении на неё курсором отображается подсказка "У пациента нет предыдущих осмотров МДРК";</w:t>
      </w:r>
    </w:p>
    <w:p w14:paraId="34C71B10" w14:textId="77777777" w:rsidR="00C1199C" w:rsidRPr="002077C4" w:rsidRDefault="00C1199C" w:rsidP="00C1199C">
      <w:pPr>
        <w:pStyle w:val="ScrollListBullet"/>
        <w:rPr>
          <w:color w:val="auto"/>
        </w:rPr>
      </w:pPr>
      <w:r w:rsidRPr="002077C4">
        <w:rPr>
          <w:color w:val="auto"/>
        </w:rPr>
        <w:t>"Отменить изменения" – при нажатии кнопки на форму загружаются значения по умолчанию или значения, сохраненные ранее. Кнопка недоступна, если осмотр завершен или форма открыта в режиме просмотра;</w:t>
      </w:r>
    </w:p>
    <w:p w14:paraId="5565F879" w14:textId="77777777" w:rsidR="00C1199C" w:rsidRPr="002077C4" w:rsidRDefault="00C1199C" w:rsidP="00C1199C">
      <w:pPr>
        <w:pStyle w:val="ScrollListBullet"/>
        <w:rPr>
          <w:color w:val="auto"/>
        </w:rPr>
      </w:pPr>
      <w:r w:rsidRPr="002077C4">
        <w:rPr>
          <w:color w:val="auto"/>
        </w:rPr>
        <w:t>"Сохранить" – при нажатии кнопки выполняется проверка на заполнение всех обязательных полей. Если поля не заполнены, то отображается сообщение: "Не все поля формы заполнены корректно, проверьте введенные вами данные. Некорректно заполненные поля выделены особо". Если все поля заполнены корректно, выполняется сохранение введенной информации и отображается всплывающее сообщение "Осмотр МДРК успешно сохранён". Кнопка недоступна, если осмотр завершен или форма открыта в режиме просмотра.</w:t>
      </w:r>
    </w:p>
    <w:p w14:paraId="43FA149F" w14:textId="77777777" w:rsidR="00C1199C" w:rsidRPr="002077C4" w:rsidRDefault="00C1199C" w:rsidP="00C1199C">
      <w:pPr>
        <w:pStyle w:val="2"/>
        <w:rPr>
          <w:color w:val="auto"/>
        </w:rPr>
      </w:pPr>
      <w:bookmarkStart w:id="175" w:name="_Toc256000005"/>
      <w:bookmarkStart w:id="176" w:name="scroll-bookmark-10"/>
      <w:bookmarkStart w:id="177" w:name="_Toc239594330"/>
      <w:r w:rsidRPr="002077C4">
        <w:rPr>
          <w:color w:val="auto"/>
        </w:rPr>
        <w:lastRenderedPageBreak/>
        <w:t>Описание формы "Оценка по МКФ</w:t>
      </w:r>
      <w:bookmarkEnd w:id="175"/>
      <w:bookmarkEnd w:id="176"/>
      <w:r w:rsidRPr="002077C4">
        <w:rPr>
          <w:color w:val="auto"/>
        </w:rPr>
        <w:t>"</w:t>
      </w:r>
      <w:bookmarkEnd w:id="177"/>
    </w:p>
    <w:p w14:paraId="6BF5E95B" w14:textId="77777777" w:rsidR="00C1199C" w:rsidRPr="002077C4" w:rsidRDefault="00C1199C" w:rsidP="00C1199C">
      <w:pPr>
        <w:pStyle w:val="phnormal"/>
      </w:pPr>
      <w:r w:rsidRPr="002077C4">
        <w:t>Форма состоит из двух разделов:</w:t>
      </w:r>
    </w:p>
    <w:p w14:paraId="540640D8" w14:textId="77777777" w:rsidR="00C1199C" w:rsidRPr="002077C4" w:rsidRDefault="00C1199C" w:rsidP="00C1199C">
      <w:pPr>
        <w:pStyle w:val="ScrollListBullet"/>
        <w:rPr>
          <w:color w:val="auto"/>
        </w:rPr>
      </w:pPr>
      <w:r w:rsidRPr="002077C4">
        <w:rPr>
          <w:color w:val="auto"/>
        </w:rPr>
        <w:t>1 – список оценок;</w:t>
      </w:r>
    </w:p>
    <w:p w14:paraId="0EF270D1" w14:textId="77777777" w:rsidR="00C1199C" w:rsidRPr="002077C4" w:rsidRDefault="00C1199C" w:rsidP="00C1199C">
      <w:pPr>
        <w:pStyle w:val="ScrollListBullet"/>
        <w:rPr>
          <w:color w:val="auto"/>
        </w:rPr>
      </w:pPr>
      <w:r w:rsidRPr="002077C4">
        <w:rPr>
          <w:color w:val="auto"/>
        </w:rPr>
        <w:t>2 – результаты оценки.</w:t>
      </w:r>
    </w:p>
    <w:p w14:paraId="05DECD4F" w14:textId="77777777" w:rsidR="00C1199C" w:rsidRPr="002077C4" w:rsidRDefault="00C1199C" w:rsidP="00C1199C">
      <w:pPr>
        <w:pStyle w:val="phfigure"/>
      </w:pPr>
      <w:r w:rsidRPr="002077C4">
        <w:rPr>
          <w:noProof/>
        </w:rPr>
        <w:drawing>
          <wp:inline distT="0" distB="0" distL="0" distR="0" wp14:anchorId="57ACA1C2" wp14:editId="14C686C4">
            <wp:extent cx="6299835" cy="3486417"/>
            <wp:effectExtent l="19050" t="19050" r="28575" b="19050"/>
            <wp:docPr id="100063" name="Рисунок 100063" descr="- Форма Оценка по МК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40"/>
                    <a:stretch>
                      <a:fillRect/>
                    </a:stretch>
                  </pic:blipFill>
                  <pic:spPr>
                    <a:xfrm>
                      <a:off x="0" y="0"/>
                      <a:ext cx="6299835" cy="3486417"/>
                    </a:xfrm>
                    <a:prstGeom prst="rect">
                      <a:avLst/>
                    </a:prstGeom>
                    <a:ln w="9525">
                      <a:solidFill>
                        <a:srgbClr val="000000"/>
                      </a:solidFill>
                      <a:prstDash val="solid"/>
                    </a:ln>
                  </pic:spPr>
                </pic:pic>
              </a:graphicData>
            </a:graphic>
          </wp:inline>
        </w:drawing>
      </w:r>
    </w:p>
    <w:p w14:paraId="4F76F8D6"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24</w:t>
      </w:r>
      <w:r w:rsidRPr="002077C4">
        <w:fldChar w:fldCharType="end"/>
      </w:r>
      <w:r w:rsidRPr="002077C4">
        <w:t xml:space="preserve"> – Форма "Оценка по МКФ"</w:t>
      </w:r>
    </w:p>
    <w:p w14:paraId="2234F8DE" w14:textId="77777777" w:rsidR="00C1199C" w:rsidRPr="002077C4" w:rsidRDefault="00C1199C" w:rsidP="00C1199C">
      <w:pPr>
        <w:pStyle w:val="3"/>
        <w:rPr>
          <w:color w:val="auto"/>
        </w:rPr>
      </w:pPr>
      <w:bookmarkStart w:id="178" w:name="_Toc256000006"/>
      <w:bookmarkStart w:id="179" w:name="scroll-bookmark-11"/>
      <w:bookmarkStart w:id="180" w:name="_Toc239594331"/>
      <w:r w:rsidRPr="002077C4">
        <w:rPr>
          <w:color w:val="auto"/>
        </w:rPr>
        <w:t>Список оценок</w:t>
      </w:r>
      <w:bookmarkEnd w:id="178"/>
      <w:bookmarkEnd w:id="179"/>
      <w:bookmarkEnd w:id="180"/>
    </w:p>
    <w:p w14:paraId="653C2F4B" w14:textId="77777777" w:rsidR="00C1199C" w:rsidRPr="002077C4" w:rsidRDefault="00C1199C" w:rsidP="00C1199C">
      <w:pPr>
        <w:pStyle w:val="phnormal"/>
      </w:pPr>
      <w:r w:rsidRPr="002077C4">
        <w:t>В списке отображаются оценки по МКФ, добавленные врачами по всем осмотрам МДРК в рамках одного случая лечения. Сначала отображаются общие оценки, последней в списке отображается оценка по реабилитационному прогнозу. Если оценка по прогнозу не внесена пользователями, то отображается только наименование "Реабилитационный прогноз" без указания даты и времени. Для каждой записи списка отображается информация, недоступная для редактирования:</w:t>
      </w:r>
    </w:p>
    <w:p w14:paraId="50EF377F" w14:textId="77777777" w:rsidR="00C1199C" w:rsidRPr="002077C4" w:rsidRDefault="00C1199C" w:rsidP="00C1199C">
      <w:pPr>
        <w:pStyle w:val="ScrollListBullet"/>
        <w:rPr>
          <w:color w:val="auto"/>
        </w:rPr>
      </w:pPr>
      <w:r w:rsidRPr="002077C4">
        <w:rPr>
          <w:color w:val="auto"/>
        </w:rPr>
        <w:t>наименование оценки;</w:t>
      </w:r>
    </w:p>
    <w:p w14:paraId="0430E885" w14:textId="77777777" w:rsidR="00C1199C" w:rsidRPr="002077C4" w:rsidRDefault="00C1199C" w:rsidP="00C1199C">
      <w:pPr>
        <w:pStyle w:val="ScrollListBullet"/>
        <w:rPr>
          <w:color w:val="auto"/>
        </w:rPr>
      </w:pPr>
      <w:r w:rsidRPr="002077C4">
        <w:rPr>
          <w:color w:val="auto"/>
        </w:rPr>
        <w:t>дата добавления оценки.</w:t>
      </w:r>
    </w:p>
    <w:p w14:paraId="6354E093" w14:textId="77777777" w:rsidR="00C1199C" w:rsidRPr="002077C4" w:rsidRDefault="00C1199C" w:rsidP="00C1199C">
      <w:pPr>
        <w:pStyle w:val="phnormal"/>
      </w:pPr>
      <w:r w:rsidRPr="002077C4">
        <w:t>Для управления списком оценок предназначены кнопки:</w:t>
      </w:r>
    </w:p>
    <w:p w14:paraId="4A385253" w14:textId="77777777" w:rsidR="00C1199C" w:rsidRPr="002077C4" w:rsidRDefault="00C1199C" w:rsidP="00C1199C">
      <w:pPr>
        <w:pStyle w:val="ScrollListBullet"/>
        <w:rPr>
          <w:color w:val="auto"/>
        </w:rPr>
      </w:pPr>
      <w:r w:rsidRPr="002077C4">
        <w:rPr>
          <w:noProof/>
          <w:color w:val="auto"/>
        </w:rPr>
        <w:drawing>
          <wp:inline distT="0" distB="0" distL="0" distR="0" wp14:anchorId="1F2CC746" wp14:editId="13E59981">
            <wp:extent cx="219075" cy="231246"/>
            <wp:effectExtent l="0" t="0" r="0" b="0"/>
            <wp:docPr id="100065" name="Рисунок 100065" descr="_scroll_external/attachments/2024-11-29_161809-1c39e354cc294a9702343ec369b1a5ef65cd07bfd0a35ec57e5e69cbe6c1d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41"/>
                    <a:stretch>
                      <a:fillRect/>
                    </a:stretch>
                  </pic:blipFill>
                  <pic:spPr>
                    <a:xfrm>
                      <a:off x="0" y="0"/>
                      <a:ext cx="219075" cy="231246"/>
                    </a:xfrm>
                    <a:prstGeom prst="rect">
                      <a:avLst/>
                    </a:prstGeom>
                  </pic:spPr>
                </pic:pic>
              </a:graphicData>
            </a:graphic>
          </wp:inline>
        </w:drawing>
      </w:r>
      <w:r w:rsidRPr="002077C4">
        <w:rPr>
          <w:color w:val="auto"/>
        </w:rPr>
        <w:t>"Добавить" – при нажатии в список добавляется оценка с текущими датой и временем. Если ранее в случае лечения были добавлены оценки по МКФ, то при добавлении новой оценки копируются категории МКФ без врача и результатов оценки по правилам: </w:t>
      </w:r>
    </w:p>
    <w:p w14:paraId="6DBB1BB5" w14:textId="77777777" w:rsidR="00C1199C" w:rsidRPr="002077C4" w:rsidRDefault="00C1199C" w:rsidP="00C1199C">
      <w:pPr>
        <w:pStyle w:val="ScrollListBullet2"/>
      </w:pPr>
      <w:r w:rsidRPr="002077C4">
        <w:lastRenderedPageBreak/>
        <w:t>если заполнен реабилитационный прогноз, то категории копируются из прогноза;</w:t>
      </w:r>
    </w:p>
    <w:p w14:paraId="3E22DBA0" w14:textId="77777777" w:rsidR="00C1199C" w:rsidRPr="002077C4" w:rsidRDefault="00C1199C" w:rsidP="00C1199C">
      <w:pPr>
        <w:pStyle w:val="ScrollListBullet2"/>
      </w:pPr>
      <w:r w:rsidRPr="002077C4">
        <w:t>иначе – из предыдущей по времени оценки.</w:t>
      </w:r>
    </w:p>
    <w:p w14:paraId="5A50601E" w14:textId="77777777" w:rsidR="00C1199C" w:rsidRPr="002077C4" w:rsidRDefault="00C1199C" w:rsidP="00C1199C">
      <w:pPr>
        <w:pStyle w:val="ScrollListBullet"/>
        <w:rPr>
          <w:color w:val="auto"/>
        </w:rPr>
      </w:pPr>
      <w:r w:rsidRPr="002077C4">
        <w:rPr>
          <w:noProof/>
          <w:color w:val="auto"/>
        </w:rPr>
        <w:drawing>
          <wp:inline distT="0" distB="0" distL="0" distR="0" wp14:anchorId="6A3EB1DE" wp14:editId="023A80D9">
            <wp:extent cx="219075" cy="186214"/>
            <wp:effectExtent l="0" t="0" r="0" b="0"/>
            <wp:docPr id="100067" name="Рисунок 100067" descr="_scroll_external/attachments/2024-11-29_161921-3da0278b9f0e145866ca67218f24325d65310e9944decb1abe03f9578b56c1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42"/>
                    <a:stretch>
                      <a:fillRect/>
                    </a:stretch>
                  </pic:blipFill>
                  <pic:spPr>
                    <a:xfrm>
                      <a:off x="0" y="0"/>
                      <a:ext cx="219075" cy="186214"/>
                    </a:xfrm>
                    <a:prstGeom prst="rect">
                      <a:avLst/>
                    </a:prstGeom>
                  </pic:spPr>
                </pic:pic>
              </a:graphicData>
            </a:graphic>
          </wp:inline>
        </w:drawing>
      </w:r>
      <w:r w:rsidRPr="002077C4">
        <w:rPr>
          <w:color w:val="auto"/>
        </w:rPr>
        <w:t xml:space="preserve"> контекстное меню – отображается при наведении курсора мыши на запись списка. При нажатии отображается:</w:t>
      </w:r>
    </w:p>
    <w:p w14:paraId="58843451" w14:textId="77777777" w:rsidR="00C1199C" w:rsidRPr="002077C4" w:rsidRDefault="00C1199C" w:rsidP="00C1199C">
      <w:pPr>
        <w:pStyle w:val="ScrollListBullet2"/>
      </w:pPr>
      <w:r w:rsidRPr="002077C4">
        <w:t>"Копировать" – при нажатии:</w:t>
      </w:r>
    </w:p>
    <w:p w14:paraId="62D7E3F6" w14:textId="77777777" w:rsidR="00C1199C" w:rsidRPr="002077C4" w:rsidRDefault="00C1199C" w:rsidP="006E581E">
      <w:pPr>
        <w:pStyle w:val="ScrollListBullet3"/>
        <w:numPr>
          <w:ilvl w:val="0"/>
          <w:numId w:val="36"/>
        </w:numPr>
        <w:ind w:left="1985" w:hanging="426"/>
      </w:pPr>
      <w:r w:rsidRPr="002077C4">
        <w:t>в список оценок добавляется копия выбранной записи со всеми результатами;</w:t>
      </w:r>
    </w:p>
    <w:p w14:paraId="0F513AB9" w14:textId="77777777" w:rsidR="00C1199C" w:rsidRPr="002077C4" w:rsidRDefault="00C1199C" w:rsidP="006E581E">
      <w:pPr>
        <w:pStyle w:val="ScrollListBullet3"/>
        <w:numPr>
          <w:ilvl w:val="0"/>
          <w:numId w:val="36"/>
        </w:numPr>
        <w:ind w:left="1985" w:hanging="426"/>
      </w:pPr>
      <w:r w:rsidRPr="002077C4">
        <w:t>автор оценки меняется на текущего сотрудника, выполнившего копирование;</w:t>
      </w:r>
    </w:p>
    <w:p w14:paraId="3A468354" w14:textId="77777777" w:rsidR="00C1199C" w:rsidRPr="002077C4" w:rsidRDefault="00C1199C" w:rsidP="006E581E">
      <w:pPr>
        <w:pStyle w:val="ScrollListBullet3"/>
        <w:numPr>
          <w:ilvl w:val="0"/>
          <w:numId w:val="36"/>
        </w:numPr>
        <w:ind w:left="1985" w:hanging="426"/>
      </w:pPr>
      <w:r w:rsidRPr="002077C4">
        <w:t>осмотр МДРК заполняется осмотром, из которого открыта данная форма;</w:t>
      </w:r>
    </w:p>
    <w:p w14:paraId="3E29093A" w14:textId="77777777" w:rsidR="00C1199C" w:rsidRPr="002077C4" w:rsidRDefault="00C1199C" w:rsidP="006E581E">
      <w:pPr>
        <w:pStyle w:val="ScrollListBullet3"/>
        <w:numPr>
          <w:ilvl w:val="0"/>
          <w:numId w:val="36"/>
        </w:numPr>
        <w:ind w:left="1985" w:hanging="426"/>
      </w:pPr>
      <w:r w:rsidRPr="002077C4">
        <w:t>дата установления заполняется датой проведения осмотра МДРК, из которого открыта данная форма.</w:t>
      </w:r>
    </w:p>
    <w:p w14:paraId="4753DC7F" w14:textId="77777777" w:rsidR="00C1199C" w:rsidRPr="002077C4" w:rsidRDefault="00C1199C" w:rsidP="00C1199C">
      <w:pPr>
        <w:pStyle w:val="ScrollListBullet2"/>
      </w:pPr>
      <w:r w:rsidRPr="002077C4">
        <w:t>"Удалить" – кнопка доступна, если выбранная к удалению оценка добавлена из того же осмотра МДРК, из которого открыта текущая форма. При нажатии отображается сообщение: "Удалить оценку со всеми результатами?". При нажатии кнопки "Да" удаляется оценка и результаты по этой оценке. Кнопка не отображается для оценки с типом "Реабилитационный прогноз".</w:t>
      </w:r>
    </w:p>
    <w:p w14:paraId="773ED996" w14:textId="77777777" w:rsidR="00C1199C" w:rsidRPr="002077C4" w:rsidRDefault="00C1199C" w:rsidP="00C1199C">
      <w:pPr>
        <w:pStyle w:val="3"/>
        <w:rPr>
          <w:color w:val="auto"/>
        </w:rPr>
      </w:pPr>
      <w:bookmarkStart w:id="181" w:name="_Toc256000007"/>
      <w:bookmarkStart w:id="182" w:name="scroll-bookmark-12"/>
      <w:bookmarkStart w:id="183" w:name="_Toc239594332"/>
      <w:r w:rsidRPr="002077C4">
        <w:rPr>
          <w:color w:val="auto"/>
        </w:rPr>
        <w:t>Результаты оценки</w:t>
      </w:r>
      <w:bookmarkEnd w:id="181"/>
      <w:bookmarkEnd w:id="182"/>
      <w:bookmarkEnd w:id="183"/>
    </w:p>
    <w:p w14:paraId="412E4D72" w14:textId="77777777" w:rsidR="00C1199C" w:rsidRPr="002077C4" w:rsidRDefault="00C1199C" w:rsidP="00C1199C">
      <w:pPr>
        <w:pStyle w:val="phnormal"/>
      </w:pPr>
      <w:r w:rsidRPr="002077C4">
        <w:t>Раздел предназначен для внесения результатов оценки:</w:t>
      </w:r>
    </w:p>
    <w:p w14:paraId="285DF54B" w14:textId="77777777" w:rsidR="00C1199C" w:rsidRPr="002077C4" w:rsidRDefault="00C1199C" w:rsidP="00C1199C">
      <w:pPr>
        <w:pStyle w:val="ScrollListBullet"/>
        <w:rPr>
          <w:color w:val="auto"/>
        </w:rPr>
      </w:pPr>
      <w:r w:rsidRPr="002077C4">
        <w:rPr>
          <w:color w:val="auto"/>
        </w:rPr>
        <w:t>"Наименование оценки" – поле ввода текста. Для оценки с типом "Реабилитационный прогноз" поле заполняется значением "Реабилитационный прогноз" и поле недоступно для редактирования. Для остальных оценок по умолчанию поле не заполнено и доступно для редактирования. Максимальное количество символов в поле – 200;</w:t>
      </w:r>
    </w:p>
    <w:p w14:paraId="379800C9" w14:textId="77777777" w:rsidR="00C1199C" w:rsidRPr="002077C4" w:rsidRDefault="00C1199C" w:rsidP="00C1199C">
      <w:pPr>
        <w:pStyle w:val="ScrollListBullet"/>
        <w:rPr>
          <w:color w:val="auto"/>
        </w:rPr>
      </w:pPr>
      <w:r w:rsidRPr="002077C4">
        <w:rPr>
          <w:color w:val="auto"/>
        </w:rPr>
        <w:t>"Дата установления" – поле выбора даты. По умолчанию заполняется датой проведения осмотра МДРК, с которым связана добавляемая оценка по МКФ. Диапазон дат ограничен датами начала и окончания случая лечения. Если дата окончания случая лечения отсутствует, то диапазон ограничен текущей датой;</w:t>
      </w:r>
    </w:p>
    <w:p w14:paraId="5D62DDE2" w14:textId="77777777" w:rsidR="00C1199C" w:rsidRPr="002077C4" w:rsidRDefault="00C1199C" w:rsidP="00C1199C">
      <w:pPr>
        <w:pStyle w:val="ScrollListBullet"/>
        <w:rPr>
          <w:color w:val="auto"/>
        </w:rPr>
      </w:pPr>
      <w:r w:rsidRPr="002077C4">
        <w:rPr>
          <w:color w:val="auto"/>
        </w:rPr>
        <w:t>"Функции организма" – отображаются категории с буквой "b" в коде. Для каждой категории отображаются поля:</w:t>
      </w:r>
    </w:p>
    <w:p w14:paraId="34E71027" w14:textId="77777777" w:rsidR="00C1199C" w:rsidRPr="002077C4" w:rsidRDefault="00C1199C" w:rsidP="00C1199C">
      <w:pPr>
        <w:pStyle w:val="ScrollListBullet2"/>
      </w:pPr>
      <w:r w:rsidRPr="002077C4">
        <w:t>категория по МКФ – код и категория диагноза. Недоступно для редактирования;</w:t>
      </w:r>
    </w:p>
    <w:p w14:paraId="1F6374F9" w14:textId="77777777" w:rsidR="00C1199C" w:rsidRPr="002077C4" w:rsidRDefault="00C1199C" w:rsidP="00C1199C">
      <w:pPr>
        <w:pStyle w:val="ScrollListBullet2"/>
      </w:pPr>
      <w:r w:rsidRPr="002077C4">
        <w:t>"Врач" – поле с выпадающим списком врачей МО. Для каждой записи в списке отображается Ф. И. О. врача, отделение и должность. При выборе значения из списка в поле отображаются сведения о враче. В поле доступен контекстный поиск. По умолчанию заполняется сотрудником, который добавил категорию;</w:t>
      </w:r>
    </w:p>
    <w:p w14:paraId="458B2EE7" w14:textId="77777777" w:rsidR="00C1199C" w:rsidRPr="002077C4" w:rsidRDefault="00C1199C" w:rsidP="00C1199C">
      <w:pPr>
        <w:pStyle w:val="ScrollListBullet2"/>
      </w:pPr>
      <w:r w:rsidRPr="002077C4">
        <w:lastRenderedPageBreak/>
        <w:t>"Степень нарушения"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07932179" w14:textId="77777777" w:rsidR="00C1199C" w:rsidRPr="002077C4" w:rsidRDefault="00C1199C" w:rsidP="00C1199C">
      <w:pPr>
        <w:pStyle w:val="ScrollListBullet"/>
        <w:rPr>
          <w:color w:val="auto"/>
        </w:rPr>
      </w:pPr>
      <w:r w:rsidRPr="002077C4">
        <w:rPr>
          <w:color w:val="auto"/>
        </w:rPr>
        <w:t>"Активность и участие" – отображаются категории с буквой "d" в коде. Для каждой категории отображаются поля:</w:t>
      </w:r>
    </w:p>
    <w:p w14:paraId="3277D25C" w14:textId="77777777" w:rsidR="00C1199C" w:rsidRPr="002077C4" w:rsidRDefault="00C1199C" w:rsidP="00C1199C">
      <w:pPr>
        <w:pStyle w:val="ScrollListBullet2"/>
      </w:pPr>
      <w:r w:rsidRPr="002077C4">
        <w:t>категория по МКФ – код и категория диагноза. Недоступно для редактирования;</w:t>
      </w:r>
    </w:p>
    <w:p w14:paraId="39CDDE20" w14:textId="77777777" w:rsidR="00C1199C" w:rsidRPr="002077C4" w:rsidRDefault="00C1199C" w:rsidP="00C1199C">
      <w:pPr>
        <w:pStyle w:val="ScrollListBullet2"/>
      </w:pPr>
      <w:r w:rsidRPr="002077C4">
        <w:t>"Врач" – поле с выпадающим списком врачей МО. Для каждой записи в списке отображается Ф. И. О. врача, отделение и должность. При выборе значения из списка в поле отображаются сведения о враче. В поле доступен контекстный поиск. По умолчанию заполняется сотрудником, который добавил категорию;</w:t>
      </w:r>
    </w:p>
    <w:p w14:paraId="29CF4F23" w14:textId="77777777" w:rsidR="00C1199C" w:rsidRPr="002077C4" w:rsidRDefault="00C1199C" w:rsidP="00C1199C">
      <w:pPr>
        <w:pStyle w:val="ScrollListBullet2"/>
      </w:pPr>
      <w:r w:rsidRPr="002077C4">
        <w:t>"Реализация"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111BBF92" w14:textId="77777777" w:rsidR="00C1199C" w:rsidRPr="002077C4" w:rsidRDefault="00C1199C" w:rsidP="00C1199C">
      <w:pPr>
        <w:pStyle w:val="ScrollListBullet2"/>
      </w:pPr>
      <w:r w:rsidRPr="002077C4">
        <w:t>"Капаситет"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7090ECF3" w14:textId="77777777" w:rsidR="00C1199C" w:rsidRPr="002077C4" w:rsidRDefault="00C1199C" w:rsidP="00C1199C">
      <w:pPr>
        <w:pStyle w:val="ScrollListBullet"/>
        <w:rPr>
          <w:color w:val="auto"/>
        </w:rPr>
      </w:pPr>
      <w:r w:rsidRPr="002077C4">
        <w:rPr>
          <w:color w:val="auto"/>
        </w:rPr>
        <w:t>"Факторы окружающей среды" – отображаются категории с буквой "е" в коде. Для каждой категории отображаются поля:</w:t>
      </w:r>
    </w:p>
    <w:p w14:paraId="02DF06DD" w14:textId="77777777" w:rsidR="00C1199C" w:rsidRPr="002077C4" w:rsidRDefault="00C1199C" w:rsidP="00C1199C">
      <w:pPr>
        <w:pStyle w:val="ScrollListBullet2"/>
      </w:pPr>
      <w:r w:rsidRPr="002077C4">
        <w:t>категория по МКФ – код и категория диагноза. Недоступно для редактирования;</w:t>
      </w:r>
    </w:p>
    <w:p w14:paraId="41170502" w14:textId="77777777" w:rsidR="00C1199C" w:rsidRPr="002077C4" w:rsidRDefault="00C1199C" w:rsidP="00C1199C">
      <w:pPr>
        <w:pStyle w:val="ScrollListBullet2"/>
      </w:pPr>
      <w:r w:rsidRPr="002077C4">
        <w:t>"Врач" – поле с выпадающим списком врачей МО. Для каждой записи в списке отображается Ф. И. О. врача, отделение и должность. При выборе значения из списка в поле отображаются сведения о враче. В поле доступен контекстный поиск. По умолчанию заполняется сотрудником, который добавил категорию;</w:t>
      </w:r>
    </w:p>
    <w:p w14:paraId="2B27E476" w14:textId="77777777" w:rsidR="00C1199C" w:rsidRPr="002077C4" w:rsidRDefault="00C1199C" w:rsidP="00C1199C">
      <w:pPr>
        <w:pStyle w:val="ScrollListBullet2"/>
      </w:pPr>
      <w:r w:rsidRPr="002077C4">
        <w:t>"Степень выраженности"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34745F54" w14:textId="77777777" w:rsidR="00C1199C" w:rsidRPr="002077C4" w:rsidRDefault="00C1199C" w:rsidP="00C1199C">
      <w:pPr>
        <w:pStyle w:val="ScrollListBullet"/>
        <w:rPr>
          <w:color w:val="auto"/>
        </w:rPr>
      </w:pPr>
      <w:r w:rsidRPr="002077C4">
        <w:rPr>
          <w:color w:val="auto"/>
        </w:rPr>
        <w:t>"Структуры организма" – отображаются категории с буквой "s" в коде. Для каждой категории отображаются поля:</w:t>
      </w:r>
    </w:p>
    <w:p w14:paraId="6F79F8E6" w14:textId="77777777" w:rsidR="00C1199C" w:rsidRPr="002077C4" w:rsidRDefault="00C1199C" w:rsidP="00C1199C">
      <w:pPr>
        <w:pStyle w:val="ScrollListBullet2"/>
      </w:pPr>
      <w:r w:rsidRPr="002077C4">
        <w:t>категория по МКФ – код и категория диагноза. Недоступно для редактирования;</w:t>
      </w:r>
    </w:p>
    <w:p w14:paraId="354E7229" w14:textId="77777777" w:rsidR="00C1199C" w:rsidRPr="002077C4" w:rsidRDefault="00C1199C" w:rsidP="00C1199C">
      <w:pPr>
        <w:pStyle w:val="ScrollListBullet2"/>
      </w:pPr>
      <w:r w:rsidRPr="002077C4">
        <w:t>"Врач" – поле с выпадающим списком врачей МО. Для каждой записи в списке отображается Ф. И. О. врача, отделение и должность. При выборе значения из списка в поле отображаются сведения о враче. В поле доступен контекстный поиск. По умолчанию заполняется сотрудником, который добавил категорию;</w:t>
      </w:r>
    </w:p>
    <w:p w14:paraId="1D7E6A3C" w14:textId="77777777" w:rsidR="00C1199C" w:rsidRPr="002077C4" w:rsidRDefault="00C1199C" w:rsidP="00C1199C">
      <w:pPr>
        <w:pStyle w:val="ScrollListBullet2"/>
      </w:pPr>
      <w:r w:rsidRPr="002077C4">
        <w:lastRenderedPageBreak/>
        <w:t>"Выраженность"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15BE4363" w14:textId="77777777" w:rsidR="00C1199C" w:rsidRPr="002077C4" w:rsidRDefault="00C1199C" w:rsidP="00C1199C">
      <w:pPr>
        <w:pStyle w:val="ScrollListBullet2"/>
      </w:pPr>
      <w:r w:rsidRPr="002077C4">
        <w:t>"Характер"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3F2BDA4C" w14:textId="77777777" w:rsidR="00C1199C" w:rsidRPr="002077C4" w:rsidRDefault="00C1199C" w:rsidP="00C1199C">
      <w:pPr>
        <w:pStyle w:val="ScrollListBullet2"/>
      </w:pPr>
      <w:r w:rsidRPr="002077C4">
        <w:t>"Локализация" – поле с выпадающим списком значений. Для каждой записи в списке отображается код и наименование. В поле доступен контекстный поиск. По умолчанию не заполнено.</w:t>
      </w:r>
    </w:p>
    <w:p w14:paraId="10626B55" w14:textId="77777777" w:rsidR="00C1199C" w:rsidRPr="002077C4" w:rsidRDefault="00C1199C" w:rsidP="00C1199C">
      <w:pPr>
        <w:pStyle w:val="ScrollListBullet"/>
        <w:rPr>
          <w:color w:val="auto"/>
        </w:rPr>
      </w:pPr>
      <w:r w:rsidRPr="002077C4">
        <w:rPr>
          <w:color w:val="auto"/>
        </w:rPr>
        <w:t>"Персональные факторы" – отображаются категории с буквой "pf" в коде. Для каждой категории отображаются поля:</w:t>
      </w:r>
    </w:p>
    <w:p w14:paraId="2ABC4790" w14:textId="77777777" w:rsidR="00C1199C" w:rsidRPr="002077C4" w:rsidRDefault="00C1199C" w:rsidP="00C1199C">
      <w:pPr>
        <w:pStyle w:val="ScrollListBullet2"/>
      </w:pPr>
      <w:r w:rsidRPr="002077C4">
        <w:t>"Описание фактора" – поле ввода текста. Доступно для редактирования. По умолчанию не заполнено. Максимальное количество символов в поле – 1000;</w:t>
      </w:r>
    </w:p>
    <w:p w14:paraId="1412352F" w14:textId="50268990" w:rsidR="00C1199C" w:rsidRPr="002077C4" w:rsidRDefault="00C1199C" w:rsidP="00C1199C">
      <w:pPr>
        <w:pStyle w:val="ScrollListBullet2"/>
      </w:pPr>
      <w:r w:rsidRPr="002077C4">
        <w:t>"Врач" – поле с выпадающим списком врачей МО. Для каждой записи в списке отображается Ф. И. О. врача, отделение и должность. При выборе значения из списка в поле отображаются сведения о враче. В поле доступен контекстный поиск. По умолчанию заполняется сотрудником, который добавил категорию.</w:t>
      </w:r>
    </w:p>
    <w:p w14:paraId="198F05B2" w14:textId="77777777" w:rsidR="00C1199C" w:rsidRPr="002077C4" w:rsidRDefault="00C1199C" w:rsidP="00C1199C">
      <w:pPr>
        <w:pStyle w:val="phnormal"/>
      </w:pPr>
      <w:r w:rsidRPr="002077C4">
        <w:t>Для управления результатами оценки предназначены кнопки:</w:t>
      </w:r>
    </w:p>
    <w:p w14:paraId="1EDA4B4B" w14:textId="77777777" w:rsidR="00C1199C" w:rsidRPr="002077C4" w:rsidRDefault="00C1199C" w:rsidP="00C1199C">
      <w:pPr>
        <w:pStyle w:val="ScrollListBullet"/>
        <w:rPr>
          <w:color w:val="auto"/>
        </w:rPr>
      </w:pPr>
      <w:r w:rsidRPr="002077C4">
        <w:rPr>
          <w:color w:val="auto"/>
        </w:rPr>
        <w:t>"Добавить категорию из справочника МКФ" – при нажатии отображается форма "Справочник МКФ". Кнопка отображается для оценок:</w:t>
      </w:r>
    </w:p>
    <w:p w14:paraId="3787369E" w14:textId="77777777" w:rsidR="00C1199C" w:rsidRPr="002077C4" w:rsidRDefault="00C1199C" w:rsidP="00C1199C">
      <w:pPr>
        <w:pStyle w:val="ScrollListBullet2"/>
      </w:pPr>
      <w:r w:rsidRPr="002077C4">
        <w:t>связанной с текущим осмотром МДРК;</w:t>
      </w:r>
    </w:p>
    <w:p w14:paraId="594711FB" w14:textId="77777777" w:rsidR="00C1199C" w:rsidRPr="002077C4" w:rsidRDefault="00C1199C" w:rsidP="00C1199C">
      <w:pPr>
        <w:pStyle w:val="ScrollListBullet2"/>
      </w:pPr>
      <w:r w:rsidRPr="002077C4">
        <w:t>с типом "Реабилитационный прогноз".</w:t>
      </w:r>
    </w:p>
    <w:p w14:paraId="1689A812" w14:textId="77777777" w:rsidR="00C1199C" w:rsidRPr="002077C4" w:rsidRDefault="00C1199C" w:rsidP="00C1199C">
      <w:pPr>
        <w:pStyle w:val="phfigure"/>
      </w:pPr>
      <w:r w:rsidRPr="002077C4">
        <w:rPr>
          <w:noProof/>
        </w:rPr>
        <w:drawing>
          <wp:inline distT="0" distB="0" distL="0" distR="0" wp14:anchorId="196DA73A" wp14:editId="1EB51DDD">
            <wp:extent cx="6299835" cy="1240073"/>
            <wp:effectExtent l="19050" t="19050" r="28575" b="19050"/>
            <wp:docPr id="100069" name="Рисунок 100069" descr="- Кнопка добавления категории из справочника МК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43"/>
                    <a:stretch>
                      <a:fillRect/>
                    </a:stretch>
                  </pic:blipFill>
                  <pic:spPr>
                    <a:xfrm>
                      <a:off x="0" y="0"/>
                      <a:ext cx="6299835" cy="1240073"/>
                    </a:xfrm>
                    <a:prstGeom prst="rect">
                      <a:avLst/>
                    </a:prstGeom>
                    <a:ln w="9525">
                      <a:solidFill>
                        <a:srgbClr val="000000"/>
                      </a:solidFill>
                      <a:prstDash val="solid"/>
                    </a:ln>
                  </pic:spPr>
                </pic:pic>
              </a:graphicData>
            </a:graphic>
          </wp:inline>
        </w:drawing>
      </w:r>
    </w:p>
    <w:p w14:paraId="3A0184DE"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25</w:t>
      </w:r>
      <w:r w:rsidRPr="002077C4">
        <w:fldChar w:fldCharType="end"/>
      </w:r>
      <w:r w:rsidRPr="002077C4">
        <w:t xml:space="preserve"> – Кнопка добавления категории из справочника МКФ</w:t>
      </w:r>
    </w:p>
    <w:p w14:paraId="675319AE" w14:textId="77777777" w:rsidR="00C1199C" w:rsidRPr="002077C4" w:rsidRDefault="00C1199C" w:rsidP="00C1199C">
      <w:pPr>
        <w:pStyle w:val="ScrollListBullet"/>
        <w:rPr>
          <w:color w:val="auto"/>
        </w:rPr>
      </w:pPr>
      <w:r w:rsidRPr="002077C4">
        <w:rPr>
          <w:color w:val="auto"/>
        </w:rPr>
        <w:t>"Копировать предыдущие значения" – при нажатии кнопки для каждой категории поля заполняются значениями из предыдущей оценки (определяется по времени, не учитывается оценка для реабилитационного прогноза), поля с врачом не заполняются. Кнопка недоступна, если в списке оценок добавлена только оценка по реабилитационному прогнозу (без учета текущей оценки);</w:t>
      </w:r>
    </w:p>
    <w:p w14:paraId="7A0D0AAA" w14:textId="77777777" w:rsidR="00C1199C" w:rsidRPr="002077C4" w:rsidRDefault="00C1199C" w:rsidP="00C1199C">
      <w:pPr>
        <w:pStyle w:val="phfigure"/>
      </w:pPr>
      <w:r w:rsidRPr="002077C4">
        <w:rPr>
          <w:noProof/>
        </w:rPr>
        <w:lastRenderedPageBreak/>
        <w:drawing>
          <wp:inline distT="0" distB="0" distL="0" distR="0" wp14:anchorId="25475DD6" wp14:editId="3DE79736">
            <wp:extent cx="6299835" cy="1240073"/>
            <wp:effectExtent l="19050" t="19050" r="28575" b="19050"/>
            <wp:docPr id="100071" name="Рисунок 100071" descr="- Кнопка копирования предыдущих знач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r:embed="rId44"/>
                    <a:stretch>
                      <a:fillRect/>
                    </a:stretch>
                  </pic:blipFill>
                  <pic:spPr>
                    <a:xfrm>
                      <a:off x="0" y="0"/>
                      <a:ext cx="6299835" cy="1240073"/>
                    </a:xfrm>
                    <a:prstGeom prst="rect">
                      <a:avLst/>
                    </a:prstGeom>
                    <a:ln w="9525">
                      <a:solidFill>
                        <a:srgbClr val="000000"/>
                      </a:solidFill>
                      <a:prstDash val="solid"/>
                    </a:ln>
                  </pic:spPr>
                </pic:pic>
              </a:graphicData>
            </a:graphic>
          </wp:inline>
        </w:drawing>
      </w:r>
    </w:p>
    <w:p w14:paraId="615F0F85"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26</w:t>
      </w:r>
      <w:r w:rsidRPr="002077C4">
        <w:fldChar w:fldCharType="end"/>
      </w:r>
      <w:r w:rsidRPr="002077C4">
        <w:t xml:space="preserve"> – Кнопка копирования предыдущих значений</w:t>
      </w:r>
    </w:p>
    <w:p w14:paraId="16E35396" w14:textId="77777777" w:rsidR="00C1199C" w:rsidRPr="002077C4" w:rsidRDefault="00C1199C" w:rsidP="00C1199C">
      <w:pPr>
        <w:pStyle w:val="ScrollListBullet"/>
        <w:rPr>
          <w:color w:val="auto"/>
        </w:rPr>
      </w:pPr>
      <w:r w:rsidRPr="002077C4">
        <w:rPr>
          <w:noProof/>
          <w:color w:val="auto"/>
        </w:rPr>
        <w:drawing>
          <wp:inline distT="0" distB="0" distL="0" distR="0" wp14:anchorId="78A0BC7E" wp14:editId="496C31B9">
            <wp:extent cx="219075" cy="231246"/>
            <wp:effectExtent l="0" t="0" r="0" b="0"/>
            <wp:docPr id="100073" name="Рисунок 100073" descr="_scroll_external/attachments/2024-11-29_161809-1c39e354cc294a9702343ec369b1a5ef65cd07bfd0a35ec57e5e69cbe6c1d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r:embed="rId41"/>
                    <a:stretch>
                      <a:fillRect/>
                    </a:stretch>
                  </pic:blipFill>
                  <pic:spPr>
                    <a:xfrm>
                      <a:off x="0" y="0"/>
                      <a:ext cx="219075" cy="231246"/>
                    </a:xfrm>
                    <a:prstGeom prst="rect">
                      <a:avLst/>
                    </a:prstGeom>
                  </pic:spPr>
                </pic:pic>
              </a:graphicData>
            </a:graphic>
          </wp:inline>
        </w:drawing>
      </w:r>
      <w:r w:rsidRPr="002077C4">
        <w:rPr>
          <w:color w:val="auto"/>
        </w:rPr>
        <w:t>"Добавить" – отображается в заголовке подраздела "Персональные факторы". При нажатии в подраздел "Персональные факторы" добавляется строка для описания фактора и указания врача;</w:t>
      </w:r>
    </w:p>
    <w:p w14:paraId="2A0A550B" w14:textId="77777777" w:rsidR="00C1199C" w:rsidRPr="002077C4" w:rsidRDefault="00C1199C" w:rsidP="00C1199C">
      <w:pPr>
        <w:pStyle w:val="ScrollListBullet"/>
        <w:rPr>
          <w:color w:val="auto"/>
        </w:rPr>
      </w:pPr>
      <w:r w:rsidRPr="002077C4">
        <w:rPr>
          <w:noProof/>
          <w:color w:val="auto"/>
        </w:rPr>
        <w:drawing>
          <wp:inline distT="0" distB="0" distL="0" distR="0" wp14:anchorId="56BC5B1A" wp14:editId="12FFC692">
            <wp:extent cx="219075" cy="211251"/>
            <wp:effectExtent l="0" t="0" r="0" b="0"/>
            <wp:docPr id="100075" name="Рисунок 100075" descr="_scroll_external/attachments/2024-11-29_154149-56733d023a2bd77030bb3ef464bcff662feabceaeeeecc56f4b325d18860ee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r:embed="rId28"/>
                    <a:stretch>
                      <a:fillRect/>
                    </a:stretch>
                  </pic:blipFill>
                  <pic:spPr>
                    <a:xfrm>
                      <a:off x="0" y="0"/>
                      <a:ext cx="219075" cy="211251"/>
                    </a:xfrm>
                    <a:prstGeom prst="rect">
                      <a:avLst/>
                    </a:prstGeom>
                  </pic:spPr>
                </pic:pic>
              </a:graphicData>
            </a:graphic>
          </wp:inline>
        </w:drawing>
      </w:r>
      <w:r w:rsidRPr="002077C4">
        <w:rPr>
          <w:color w:val="auto"/>
        </w:rPr>
        <w:t>"Удалить" – отображается для каждой строки с результатами оценки. При нажатии строка с результатами удаляется. Если форма не была сохранена, то при нажатии кнопки "Отменить изменения" строка возвращается в список.</w:t>
      </w:r>
    </w:p>
    <w:p w14:paraId="696D5FA2" w14:textId="77777777" w:rsidR="00C1199C" w:rsidRPr="002077C4" w:rsidRDefault="00C1199C" w:rsidP="00C1199C">
      <w:pPr>
        <w:pStyle w:val="phnormal"/>
      </w:pPr>
      <w:r w:rsidRPr="002077C4">
        <w:t>Для управления данными формы предназначены кнопки:</w:t>
      </w:r>
    </w:p>
    <w:p w14:paraId="23FAC57C" w14:textId="77777777" w:rsidR="00C1199C" w:rsidRPr="002077C4" w:rsidRDefault="00C1199C" w:rsidP="00C1199C">
      <w:pPr>
        <w:pStyle w:val="ScrollListBullet"/>
        <w:rPr>
          <w:color w:val="auto"/>
        </w:rPr>
      </w:pPr>
      <w:r w:rsidRPr="002077C4">
        <w:rPr>
          <w:color w:val="auto"/>
        </w:rPr>
        <w:t>"Сохранить" – при нажатии выполняется сохранение изменений. Если данные были добавлены в оценку "Реабилитационный прогноз", и ранее прогноз не был сохранен, то создается оценка с типом "Реабилитационный прогноз";</w:t>
      </w:r>
    </w:p>
    <w:p w14:paraId="6676F4A5" w14:textId="77777777" w:rsidR="00C1199C" w:rsidRPr="002077C4" w:rsidRDefault="00C1199C" w:rsidP="00C1199C">
      <w:pPr>
        <w:pStyle w:val="ScrollListBullet"/>
        <w:rPr>
          <w:color w:val="auto"/>
        </w:rPr>
      </w:pPr>
      <w:r w:rsidRPr="002077C4">
        <w:rPr>
          <w:color w:val="auto"/>
        </w:rPr>
        <w:t>"Отменить изменения".</w:t>
      </w:r>
    </w:p>
    <w:p w14:paraId="7C944C88" w14:textId="77777777" w:rsidR="00C1199C" w:rsidRPr="002077C4" w:rsidRDefault="00C1199C" w:rsidP="00C1199C">
      <w:pPr>
        <w:pStyle w:val="3"/>
        <w:rPr>
          <w:color w:val="auto"/>
        </w:rPr>
      </w:pPr>
      <w:bookmarkStart w:id="184" w:name="_Toc256000008"/>
      <w:bookmarkStart w:id="185" w:name="scroll-bookmark-13"/>
      <w:bookmarkStart w:id="186" w:name="_Toc239594333"/>
      <w:r w:rsidRPr="002077C4">
        <w:rPr>
          <w:color w:val="auto"/>
        </w:rPr>
        <w:t>Справочник МКФ</w:t>
      </w:r>
      <w:bookmarkEnd w:id="184"/>
      <w:bookmarkEnd w:id="185"/>
      <w:bookmarkEnd w:id="186"/>
    </w:p>
    <w:p w14:paraId="60490181" w14:textId="77777777" w:rsidR="00C1199C" w:rsidRPr="002077C4" w:rsidRDefault="00C1199C" w:rsidP="00C1199C">
      <w:pPr>
        <w:pStyle w:val="phnormal"/>
      </w:pPr>
      <w:r w:rsidRPr="002077C4">
        <w:t>Форма состоит из двух областей:</w:t>
      </w:r>
    </w:p>
    <w:p w14:paraId="6BCB94B1" w14:textId="77777777" w:rsidR="00C1199C" w:rsidRPr="002077C4" w:rsidRDefault="00C1199C" w:rsidP="00C1199C">
      <w:pPr>
        <w:pStyle w:val="ScrollListBullet"/>
        <w:rPr>
          <w:color w:val="auto"/>
        </w:rPr>
      </w:pPr>
      <w:r w:rsidRPr="002077C4">
        <w:rPr>
          <w:color w:val="auto"/>
        </w:rPr>
        <w:t>1 – справочник МКФ;</w:t>
      </w:r>
    </w:p>
    <w:p w14:paraId="7C143A8A" w14:textId="77777777" w:rsidR="00C1199C" w:rsidRPr="002077C4" w:rsidRDefault="00C1199C" w:rsidP="00C1199C">
      <w:pPr>
        <w:pStyle w:val="ScrollListBullet"/>
        <w:rPr>
          <w:color w:val="auto"/>
        </w:rPr>
      </w:pPr>
      <w:r w:rsidRPr="002077C4">
        <w:rPr>
          <w:color w:val="auto"/>
        </w:rPr>
        <w:t>2 – выбранные категории.</w:t>
      </w:r>
    </w:p>
    <w:p w14:paraId="2F16C43C" w14:textId="77777777" w:rsidR="00C1199C" w:rsidRPr="002077C4" w:rsidRDefault="00C1199C" w:rsidP="00C1199C">
      <w:pPr>
        <w:pStyle w:val="phfigure"/>
      </w:pPr>
      <w:r w:rsidRPr="002077C4">
        <w:rPr>
          <w:noProof/>
        </w:rPr>
        <w:lastRenderedPageBreak/>
        <w:drawing>
          <wp:inline distT="0" distB="0" distL="0" distR="0" wp14:anchorId="79718582" wp14:editId="131BCE74">
            <wp:extent cx="6299835" cy="3487818"/>
            <wp:effectExtent l="19050" t="19050" r="28575" b="19050"/>
            <wp:docPr id="100077" name="Рисунок 100077" descr="- Форма Справочник МК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r:embed="rId45"/>
                    <a:stretch>
                      <a:fillRect/>
                    </a:stretch>
                  </pic:blipFill>
                  <pic:spPr>
                    <a:xfrm>
                      <a:off x="0" y="0"/>
                      <a:ext cx="6299835" cy="3487818"/>
                    </a:xfrm>
                    <a:prstGeom prst="rect">
                      <a:avLst/>
                    </a:prstGeom>
                    <a:ln w="9525">
                      <a:solidFill>
                        <a:srgbClr val="000000"/>
                      </a:solidFill>
                      <a:prstDash val="solid"/>
                    </a:ln>
                  </pic:spPr>
                </pic:pic>
              </a:graphicData>
            </a:graphic>
          </wp:inline>
        </w:drawing>
      </w:r>
    </w:p>
    <w:p w14:paraId="1772EE44"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27</w:t>
      </w:r>
      <w:r w:rsidRPr="002077C4">
        <w:fldChar w:fldCharType="end"/>
      </w:r>
      <w:r w:rsidRPr="002077C4">
        <w:t xml:space="preserve"> – Форма "Справочник МКФ"</w:t>
      </w:r>
    </w:p>
    <w:p w14:paraId="2F2B7095" w14:textId="77777777" w:rsidR="00C1199C" w:rsidRPr="002077C4" w:rsidRDefault="00C1199C" w:rsidP="00C1199C">
      <w:pPr>
        <w:pStyle w:val="phnormal"/>
      </w:pPr>
      <w:r w:rsidRPr="002077C4">
        <w:t>Для управления данными формы предназначены кнопки:</w:t>
      </w:r>
    </w:p>
    <w:p w14:paraId="308AE1B7" w14:textId="77777777" w:rsidR="00C1199C" w:rsidRPr="002077C4" w:rsidRDefault="00C1199C" w:rsidP="00C1199C">
      <w:pPr>
        <w:pStyle w:val="ScrollListBullet"/>
        <w:rPr>
          <w:color w:val="auto"/>
        </w:rPr>
      </w:pPr>
      <w:r w:rsidRPr="002077C4">
        <w:rPr>
          <w:color w:val="auto"/>
        </w:rPr>
        <w:t>"Добавить" – при нажатии список выбранных категорий добавляется на форму "Оценка по МКФ", при этом:</w:t>
      </w:r>
    </w:p>
    <w:p w14:paraId="5B01FE4C" w14:textId="77777777" w:rsidR="00C1199C" w:rsidRPr="002077C4" w:rsidRDefault="00C1199C" w:rsidP="00C1199C">
      <w:pPr>
        <w:pStyle w:val="ScrollListBullet2"/>
      </w:pPr>
      <w:r w:rsidRPr="002077C4">
        <w:t>если в списке уже была добавлена категория, то повторно она не добавляется;</w:t>
      </w:r>
    </w:p>
    <w:p w14:paraId="76859B1F" w14:textId="77777777" w:rsidR="00C1199C" w:rsidRPr="002077C4" w:rsidRDefault="00C1199C" w:rsidP="00C1199C">
      <w:pPr>
        <w:pStyle w:val="ScrollListBullet2"/>
      </w:pPr>
      <w:r w:rsidRPr="002077C4">
        <w:t>для оценки устанавливается врач, который выбрал категории.</w:t>
      </w:r>
    </w:p>
    <w:p w14:paraId="7E9CFB94" w14:textId="77777777" w:rsidR="00C1199C" w:rsidRPr="002077C4" w:rsidRDefault="00C1199C" w:rsidP="00C1199C">
      <w:pPr>
        <w:pStyle w:val="phnormal"/>
      </w:pPr>
      <w:r w:rsidRPr="002077C4">
        <w:t>Кнопка доступна, если в разделе "Выбранные категории" добавлена минимум одна категория.</w:t>
      </w:r>
    </w:p>
    <w:p w14:paraId="676C5EC4" w14:textId="77777777" w:rsidR="00C1199C" w:rsidRPr="002077C4" w:rsidRDefault="00C1199C" w:rsidP="00C1199C">
      <w:pPr>
        <w:pStyle w:val="ScrollListBullet"/>
        <w:rPr>
          <w:color w:val="auto"/>
        </w:rPr>
      </w:pPr>
      <w:r w:rsidRPr="002077C4">
        <w:rPr>
          <w:color w:val="auto"/>
        </w:rPr>
        <w:t>"Удалить" – отображается при наведении на строку в разделе "Выбранные категории". При нажатии кнопки категория удаляется из раздела "Выбранные категории", в разделе "Справочник МКФ" для категории снимается флаг;</w:t>
      </w:r>
    </w:p>
    <w:p w14:paraId="437C64BD" w14:textId="77777777" w:rsidR="00C1199C" w:rsidRPr="002077C4" w:rsidRDefault="00C1199C" w:rsidP="00C1199C">
      <w:pPr>
        <w:pStyle w:val="ScrollListBullet"/>
        <w:rPr>
          <w:color w:val="auto"/>
        </w:rPr>
      </w:pPr>
      <w:r w:rsidRPr="002077C4">
        <w:rPr>
          <w:color w:val="auto"/>
        </w:rPr>
        <w:t>"Сбросить" – при нажатии кнопки отображается сообщение: "Сбросить список выбранных категорий?". При нажатии кнопки "Да" снимаются все флаги в разделе "Справочник МКФ" и удаляются все категории из раздела "Выбранные категории". Кнопка доступна, если в разделе "Выбранные категории" добавлена хотя бы одна категория.</w:t>
      </w:r>
    </w:p>
    <w:p w14:paraId="163170D8" w14:textId="77777777" w:rsidR="00C1199C" w:rsidRPr="002077C4" w:rsidRDefault="00C1199C" w:rsidP="00C1199C">
      <w:pPr>
        <w:pStyle w:val="4"/>
        <w:rPr>
          <w:color w:val="auto"/>
        </w:rPr>
      </w:pPr>
      <w:bookmarkStart w:id="187" w:name="scroll-bookmark-14"/>
      <w:r w:rsidRPr="002077C4">
        <w:rPr>
          <w:color w:val="auto"/>
        </w:rPr>
        <w:t>Справочник МКФ</w:t>
      </w:r>
      <w:bookmarkEnd w:id="187"/>
    </w:p>
    <w:p w14:paraId="01C2BB34" w14:textId="77777777" w:rsidR="00C1199C" w:rsidRPr="002077C4" w:rsidRDefault="00C1199C" w:rsidP="00C1199C">
      <w:pPr>
        <w:pStyle w:val="phnormal"/>
      </w:pPr>
      <w:r w:rsidRPr="002077C4">
        <w:t>Раздел содержит иерархический список категорий из справочника МКФ. Если у категории есть подкатегории, то отображается кнопка для раскрытия списка.</w:t>
      </w:r>
    </w:p>
    <w:p w14:paraId="26947E3A" w14:textId="77777777" w:rsidR="00C1199C" w:rsidRPr="002077C4" w:rsidRDefault="00C1199C" w:rsidP="00C1199C">
      <w:pPr>
        <w:pStyle w:val="phnormal"/>
      </w:pPr>
      <w:r w:rsidRPr="002077C4">
        <w:t>В списке не отображается категория с кодом "pf" (персональные факторы).</w:t>
      </w:r>
    </w:p>
    <w:p w14:paraId="29BB43BA" w14:textId="77777777" w:rsidR="00C1199C" w:rsidRPr="002077C4" w:rsidRDefault="00C1199C" w:rsidP="00C1199C">
      <w:pPr>
        <w:pStyle w:val="phnormal"/>
      </w:pPr>
      <w:r w:rsidRPr="002077C4">
        <w:lastRenderedPageBreak/>
        <w:t>Для фильтрации категорий МКФ предназначено поле "Категория" – поле с возможностью контекстного поиска. Поиск выполняется только по элементам, которые не имеют дочерних элементов.</w:t>
      </w:r>
    </w:p>
    <w:p w14:paraId="1021FA15" w14:textId="77777777" w:rsidR="00C1199C" w:rsidRPr="002077C4" w:rsidRDefault="00C1199C" w:rsidP="00C1199C">
      <w:pPr>
        <w:pStyle w:val="phnormal"/>
      </w:pPr>
      <w:r w:rsidRPr="002077C4">
        <w:t>Для каждой категории отображается код и наименование категории.</w:t>
      </w:r>
    </w:p>
    <w:p w14:paraId="0283C45C" w14:textId="77777777" w:rsidR="00C1199C" w:rsidRPr="002077C4" w:rsidRDefault="00C1199C" w:rsidP="00C1199C">
      <w:pPr>
        <w:pStyle w:val="4"/>
        <w:rPr>
          <w:color w:val="auto"/>
        </w:rPr>
      </w:pPr>
      <w:bookmarkStart w:id="188" w:name="scroll-bookmark-15"/>
      <w:r w:rsidRPr="002077C4">
        <w:rPr>
          <w:color w:val="auto"/>
        </w:rPr>
        <w:t>Выбранные категории</w:t>
      </w:r>
      <w:bookmarkEnd w:id="188"/>
    </w:p>
    <w:p w14:paraId="1410B0E7" w14:textId="77777777" w:rsidR="00C1199C" w:rsidRPr="002077C4" w:rsidRDefault="00C1199C" w:rsidP="00C1199C">
      <w:pPr>
        <w:pStyle w:val="phnormal"/>
      </w:pPr>
      <w:r w:rsidRPr="002077C4">
        <w:t>Раздел содержит список категорий, для которых установлен флаг в разделе "Справочник МКФ". Для каждой категории отображается код, наименование категории и описание категории.</w:t>
      </w:r>
    </w:p>
    <w:p w14:paraId="5F5F393A" w14:textId="77777777" w:rsidR="00C1199C" w:rsidRPr="002077C4" w:rsidRDefault="00C1199C" w:rsidP="00C1199C">
      <w:pPr>
        <w:pStyle w:val="phnormal"/>
      </w:pPr>
      <w:r w:rsidRPr="002077C4">
        <w:t>В заголовке раздела отображается количество выбранных категорий.</w:t>
      </w:r>
    </w:p>
    <w:p w14:paraId="63235676" w14:textId="77777777" w:rsidR="00C1199C" w:rsidRPr="002077C4" w:rsidRDefault="00C1199C" w:rsidP="00C1199C">
      <w:pPr>
        <w:pStyle w:val="3"/>
        <w:rPr>
          <w:color w:val="auto"/>
        </w:rPr>
      </w:pPr>
      <w:bookmarkStart w:id="189" w:name="_Toc256000009"/>
      <w:bookmarkStart w:id="190" w:name="scroll-bookmark-16"/>
      <w:bookmarkStart w:id="191" w:name="_Toc239594334"/>
      <w:r w:rsidRPr="002077C4">
        <w:rPr>
          <w:color w:val="auto"/>
        </w:rPr>
        <w:t>Добавление категории</w:t>
      </w:r>
      <w:bookmarkEnd w:id="189"/>
      <w:bookmarkEnd w:id="190"/>
      <w:bookmarkEnd w:id="191"/>
    </w:p>
    <w:p w14:paraId="5DB8D863" w14:textId="77777777" w:rsidR="00C1199C" w:rsidRPr="002077C4" w:rsidRDefault="00C1199C" w:rsidP="00C1199C">
      <w:pPr>
        <w:pStyle w:val="phnormal"/>
      </w:pPr>
      <w:r w:rsidRPr="002077C4">
        <w:t>Для добавления категории в область выбранных категорий:</w:t>
      </w:r>
    </w:p>
    <w:p w14:paraId="175240E8" w14:textId="77777777" w:rsidR="00C1199C" w:rsidRPr="002077C4" w:rsidRDefault="00C1199C" w:rsidP="00C1199C">
      <w:pPr>
        <w:pStyle w:val="ScrollListBullet"/>
        <w:rPr>
          <w:color w:val="auto"/>
        </w:rPr>
      </w:pPr>
      <w:r w:rsidRPr="002077C4">
        <w:rPr>
          <w:color w:val="auto"/>
        </w:rPr>
        <w:t>установите флаг или несколько флагов для соответствующей категории;</w:t>
      </w:r>
    </w:p>
    <w:p w14:paraId="4990D02F" w14:textId="77777777" w:rsidR="00C1199C" w:rsidRPr="002077C4" w:rsidRDefault="00C1199C" w:rsidP="00C1199C">
      <w:pPr>
        <w:pStyle w:val="ScrollListBullet"/>
        <w:rPr>
          <w:color w:val="auto"/>
        </w:rPr>
      </w:pPr>
      <w:r w:rsidRPr="002077C4">
        <w:rPr>
          <w:color w:val="auto"/>
        </w:rPr>
        <w:t>нажмите кнопку "Добавить".</w:t>
      </w:r>
    </w:p>
    <w:p w14:paraId="538F74FD" w14:textId="77777777" w:rsidR="00C1199C" w:rsidRPr="002077C4" w:rsidRDefault="00C1199C" w:rsidP="00C1199C">
      <w:pPr>
        <w:pStyle w:val="phfigure"/>
      </w:pPr>
      <w:r w:rsidRPr="002077C4">
        <w:rPr>
          <w:noProof/>
        </w:rPr>
        <w:drawing>
          <wp:inline distT="0" distB="0" distL="0" distR="0" wp14:anchorId="2CCC064B" wp14:editId="2A1A3008">
            <wp:extent cx="6299835" cy="3229494"/>
            <wp:effectExtent l="19050" t="19050" r="28575" b="19050"/>
            <wp:docPr id="100079" name="Рисунок 100079" descr="_scroll_external/attachments/image2024-10-10_16-45-15-a7b7b2579998ba7354c783bdc6270950d72739628f3bedffa5cafb3f1b8213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r:embed="rId46"/>
                    <a:stretch>
                      <a:fillRect/>
                    </a:stretch>
                  </pic:blipFill>
                  <pic:spPr>
                    <a:xfrm>
                      <a:off x="0" y="0"/>
                      <a:ext cx="6299835" cy="3229494"/>
                    </a:xfrm>
                    <a:prstGeom prst="rect">
                      <a:avLst/>
                    </a:prstGeom>
                    <a:ln w="9525">
                      <a:solidFill>
                        <a:srgbClr val="000000"/>
                      </a:solidFill>
                      <a:prstDash val="solid"/>
                    </a:ln>
                  </pic:spPr>
                </pic:pic>
              </a:graphicData>
            </a:graphic>
          </wp:inline>
        </w:drawing>
      </w:r>
    </w:p>
    <w:p w14:paraId="4187E68D" w14:textId="77777777" w:rsidR="00C1199C" w:rsidRPr="002077C4" w:rsidRDefault="00C1199C" w:rsidP="00C1199C">
      <w:pPr>
        <w:pStyle w:val="af"/>
        <w:rPr>
          <w:color w:val="auto"/>
        </w:rPr>
      </w:pPr>
      <w:r w:rsidRPr="002077C4">
        <w:rPr>
          <w:color w:val="auto"/>
        </w:rPr>
        <w:t xml:space="preserve">Рисунок </w:t>
      </w:r>
      <w:r w:rsidRPr="002077C4">
        <w:rPr>
          <w:color w:val="auto"/>
        </w:rPr>
        <w:fldChar w:fldCharType="begin"/>
      </w:r>
      <w:r w:rsidRPr="002077C4">
        <w:rPr>
          <w:color w:val="auto"/>
        </w:rPr>
        <w:instrText xml:space="preserve"> SEQ Рисунок \* ARABIC </w:instrText>
      </w:r>
      <w:r w:rsidRPr="002077C4">
        <w:rPr>
          <w:color w:val="auto"/>
        </w:rPr>
        <w:fldChar w:fldCharType="separate"/>
      </w:r>
      <w:r w:rsidR="00BE0C9F">
        <w:rPr>
          <w:noProof/>
          <w:color w:val="auto"/>
        </w:rPr>
        <w:t>28</w:t>
      </w:r>
      <w:r w:rsidRPr="002077C4">
        <w:rPr>
          <w:color w:val="auto"/>
        </w:rPr>
        <w:fldChar w:fldCharType="end"/>
      </w:r>
      <w:r w:rsidRPr="002077C4">
        <w:rPr>
          <w:color w:val="auto"/>
        </w:rPr>
        <w:t xml:space="preserve"> – Добавление категории</w:t>
      </w:r>
    </w:p>
    <w:p w14:paraId="15A4847E" w14:textId="77777777" w:rsidR="00C1199C" w:rsidRPr="002077C4" w:rsidRDefault="00C1199C" w:rsidP="00C1199C">
      <w:pPr>
        <w:pStyle w:val="phnormal"/>
      </w:pPr>
      <w:r w:rsidRPr="002077C4">
        <w:t>Добавленные категории отобразятся на форме "Оценка по МКФ".</w:t>
      </w:r>
    </w:p>
    <w:p w14:paraId="637BA45F" w14:textId="77777777" w:rsidR="00C1199C" w:rsidRPr="002077C4" w:rsidRDefault="00C1199C" w:rsidP="00C1199C">
      <w:pPr>
        <w:pStyle w:val="2"/>
        <w:rPr>
          <w:color w:val="auto"/>
        </w:rPr>
      </w:pPr>
      <w:bookmarkStart w:id="192" w:name="_Toc256000010"/>
      <w:bookmarkStart w:id="193" w:name="scroll-bookmark-17"/>
      <w:bookmarkStart w:id="194" w:name="_Toc239594335"/>
      <w:r w:rsidRPr="002077C4">
        <w:rPr>
          <w:color w:val="auto"/>
        </w:rPr>
        <w:lastRenderedPageBreak/>
        <w:t>АРМ участника МДРК</w:t>
      </w:r>
      <w:bookmarkEnd w:id="192"/>
      <w:bookmarkEnd w:id="193"/>
      <w:bookmarkEnd w:id="194"/>
    </w:p>
    <w:p w14:paraId="195DBF1C" w14:textId="77777777" w:rsidR="00C1199C" w:rsidRPr="002077C4" w:rsidRDefault="00C1199C" w:rsidP="00C1199C">
      <w:pPr>
        <w:pStyle w:val="3"/>
        <w:rPr>
          <w:color w:val="auto"/>
        </w:rPr>
      </w:pPr>
      <w:bookmarkStart w:id="195" w:name="_Toc256000011"/>
      <w:bookmarkStart w:id="196" w:name="scroll-bookmark-18"/>
      <w:bookmarkStart w:id="197" w:name="_Toc239594336"/>
      <w:r w:rsidRPr="002077C4">
        <w:rPr>
          <w:color w:val="auto"/>
        </w:rPr>
        <w:t>Общая информация</w:t>
      </w:r>
      <w:bookmarkEnd w:id="195"/>
      <w:bookmarkEnd w:id="196"/>
      <w:bookmarkEnd w:id="197"/>
    </w:p>
    <w:p w14:paraId="3C794C8B" w14:textId="77777777" w:rsidR="00C1199C" w:rsidRPr="002077C4" w:rsidRDefault="00C1199C" w:rsidP="00C1199C">
      <w:pPr>
        <w:pStyle w:val="4"/>
        <w:rPr>
          <w:color w:val="auto"/>
        </w:rPr>
      </w:pPr>
      <w:bookmarkStart w:id="198" w:name="scroll-bookmark-19"/>
      <w:r w:rsidRPr="002077C4">
        <w:rPr>
          <w:color w:val="auto"/>
        </w:rPr>
        <w:t>Назначение</w:t>
      </w:r>
      <w:bookmarkEnd w:id="198"/>
    </w:p>
    <w:p w14:paraId="147A5341" w14:textId="77777777" w:rsidR="00C1199C" w:rsidRPr="002077C4" w:rsidRDefault="00C1199C" w:rsidP="00C1199C">
      <w:pPr>
        <w:pStyle w:val="phnormal"/>
      </w:pPr>
      <w:r w:rsidRPr="002077C4">
        <w:t>Автоматизированное рабочее место участника мультидисциплинарной реабилитационной команды (далее – МДРК) предназначено для быстрой работы с протоколами осмотров МДРК, в частности для сотрудников, не являющихся медицинскими работниками.</w:t>
      </w:r>
    </w:p>
    <w:p w14:paraId="33D8A786" w14:textId="77777777" w:rsidR="00C1199C" w:rsidRPr="002077C4" w:rsidRDefault="00C1199C" w:rsidP="00C1199C">
      <w:pPr>
        <w:pStyle w:val="4"/>
        <w:rPr>
          <w:color w:val="auto"/>
        </w:rPr>
      </w:pPr>
      <w:bookmarkStart w:id="199" w:name="scroll-bookmark-20"/>
      <w:r w:rsidRPr="002077C4">
        <w:rPr>
          <w:color w:val="auto"/>
        </w:rPr>
        <w:t>Основные функции АРМ</w:t>
      </w:r>
      <w:bookmarkEnd w:id="199"/>
    </w:p>
    <w:p w14:paraId="199FA164" w14:textId="77777777" w:rsidR="00C1199C" w:rsidRPr="002077C4" w:rsidRDefault="00C1199C" w:rsidP="00C1199C">
      <w:pPr>
        <w:pStyle w:val="phnormal"/>
      </w:pPr>
      <w:r w:rsidRPr="002077C4">
        <w:t>К функциям АРМ участника МДРК относятся:</w:t>
      </w:r>
    </w:p>
    <w:p w14:paraId="1BFF2769" w14:textId="77777777" w:rsidR="00C1199C" w:rsidRPr="002077C4" w:rsidRDefault="00C1199C" w:rsidP="00C1199C">
      <w:pPr>
        <w:pStyle w:val="ScrollListBullet"/>
        <w:rPr>
          <w:color w:val="auto"/>
        </w:rPr>
      </w:pPr>
      <w:r w:rsidRPr="002077C4">
        <w:rPr>
          <w:color w:val="auto"/>
        </w:rPr>
        <w:t>определение реабилитационного диагноза по МКФ;</w:t>
      </w:r>
    </w:p>
    <w:p w14:paraId="2697B5D2" w14:textId="77777777" w:rsidR="00C1199C" w:rsidRPr="002077C4" w:rsidRDefault="00C1199C" w:rsidP="00C1199C">
      <w:pPr>
        <w:pStyle w:val="ScrollListBullet"/>
        <w:rPr>
          <w:color w:val="auto"/>
        </w:rPr>
      </w:pPr>
      <w:r w:rsidRPr="002077C4">
        <w:rPr>
          <w:color w:val="auto"/>
        </w:rPr>
        <w:t>проведение объективизированной оценки состояния пациента по шкалам в своей зоне ответственности;</w:t>
      </w:r>
    </w:p>
    <w:p w14:paraId="2527087D" w14:textId="77777777" w:rsidR="00C1199C" w:rsidRPr="002077C4" w:rsidRDefault="00C1199C" w:rsidP="00C1199C">
      <w:pPr>
        <w:pStyle w:val="ScrollListBullet"/>
        <w:rPr>
          <w:color w:val="auto"/>
        </w:rPr>
      </w:pPr>
      <w:r w:rsidRPr="002077C4">
        <w:rPr>
          <w:color w:val="auto"/>
        </w:rPr>
        <w:t>заполнение результатов осмотра;</w:t>
      </w:r>
    </w:p>
    <w:p w14:paraId="657D7D06" w14:textId="77777777" w:rsidR="00C1199C" w:rsidRPr="002077C4" w:rsidRDefault="00C1199C" w:rsidP="00C1199C">
      <w:pPr>
        <w:pStyle w:val="ScrollListBullet"/>
        <w:rPr>
          <w:color w:val="auto"/>
        </w:rPr>
      </w:pPr>
      <w:r w:rsidRPr="002077C4">
        <w:rPr>
          <w:color w:val="auto"/>
        </w:rPr>
        <w:t>оценка динамики реабилитационного процесса;</w:t>
      </w:r>
    </w:p>
    <w:p w14:paraId="1A323250" w14:textId="77777777" w:rsidR="00C1199C" w:rsidRPr="002077C4" w:rsidRDefault="00C1199C" w:rsidP="00C1199C">
      <w:pPr>
        <w:pStyle w:val="ScrollListBullet"/>
        <w:rPr>
          <w:color w:val="auto"/>
        </w:rPr>
      </w:pPr>
      <w:r w:rsidRPr="002077C4">
        <w:rPr>
          <w:color w:val="auto"/>
        </w:rPr>
        <w:t>формирование индивидуального плана реабилитации пациента.</w:t>
      </w:r>
    </w:p>
    <w:p w14:paraId="12C0E674" w14:textId="77777777" w:rsidR="00C1199C" w:rsidRPr="002077C4" w:rsidRDefault="00C1199C" w:rsidP="00C1199C">
      <w:pPr>
        <w:pStyle w:val="4"/>
        <w:rPr>
          <w:color w:val="auto"/>
        </w:rPr>
      </w:pPr>
      <w:bookmarkStart w:id="200" w:name="scroll-bookmark-21"/>
      <w:r w:rsidRPr="002077C4">
        <w:rPr>
          <w:color w:val="auto"/>
        </w:rPr>
        <w:t>Условия доступа к функциональности АРМ</w:t>
      </w:r>
      <w:bookmarkEnd w:id="200"/>
    </w:p>
    <w:p w14:paraId="0D55BD3F" w14:textId="77777777" w:rsidR="00C1199C" w:rsidRPr="002077C4" w:rsidRDefault="00C1199C" w:rsidP="00C1199C">
      <w:pPr>
        <w:pStyle w:val="phnormal"/>
      </w:pPr>
      <w:r w:rsidRPr="002077C4">
        <w:t>Выбор АРМ участника МДРК доступен, если сотрудник добавлен на службу с типом "МДРК". Если сотрудник добавлен на несколько служб, то АРМ для него отображается один.</w:t>
      </w:r>
    </w:p>
    <w:p w14:paraId="2D49C9D8" w14:textId="77777777" w:rsidR="00C1199C" w:rsidRPr="002077C4" w:rsidRDefault="00C1199C" w:rsidP="00C1199C">
      <w:pPr>
        <w:pStyle w:val="3"/>
        <w:rPr>
          <w:color w:val="auto"/>
        </w:rPr>
      </w:pPr>
      <w:bookmarkStart w:id="201" w:name="_Toc256000012"/>
      <w:bookmarkStart w:id="202" w:name="scroll-bookmark-22"/>
      <w:bookmarkStart w:id="203" w:name="_Toc239594337"/>
      <w:r w:rsidRPr="002077C4">
        <w:rPr>
          <w:color w:val="auto"/>
        </w:rPr>
        <w:t>Описание главной формы АРМ</w:t>
      </w:r>
      <w:bookmarkEnd w:id="201"/>
      <w:bookmarkEnd w:id="202"/>
      <w:bookmarkEnd w:id="203"/>
    </w:p>
    <w:p w14:paraId="02D1208A" w14:textId="77777777" w:rsidR="00C1199C" w:rsidRPr="002077C4" w:rsidRDefault="00C1199C" w:rsidP="00C1199C">
      <w:pPr>
        <w:pStyle w:val="phnormal"/>
      </w:pPr>
      <w:r w:rsidRPr="002077C4">
        <w:t>Основные элементы интерфейса главной формы АРМ:</w:t>
      </w:r>
    </w:p>
    <w:p w14:paraId="2BDA0309" w14:textId="77777777" w:rsidR="00C1199C" w:rsidRPr="002077C4" w:rsidRDefault="00C1199C" w:rsidP="00C1199C">
      <w:pPr>
        <w:pStyle w:val="ScrollListBullet"/>
        <w:rPr>
          <w:color w:val="auto"/>
        </w:rPr>
      </w:pPr>
      <w:r w:rsidRPr="002077C4">
        <w:rPr>
          <w:color w:val="auto"/>
        </w:rPr>
        <w:t>боковая панель;</w:t>
      </w:r>
    </w:p>
    <w:p w14:paraId="65B32CE3" w14:textId="77777777" w:rsidR="00C1199C" w:rsidRPr="002077C4" w:rsidRDefault="00C1199C" w:rsidP="00C1199C">
      <w:pPr>
        <w:pStyle w:val="ScrollListBullet"/>
        <w:rPr>
          <w:color w:val="auto"/>
        </w:rPr>
      </w:pPr>
      <w:r w:rsidRPr="002077C4">
        <w:rPr>
          <w:color w:val="auto"/>
        </w:rPr>
        <w:t>журнал осмотров МДРК:</w:t>
      </w:r>
    </w:p>
    <w:p w14:paraId="25CDEF49" w14:textId="77777777" w:rsidR="00C1199C" w:rsidRPr="002077C4" w:rsidRDefault="00C1199C" w:rsidP="00C1199C">
      <w:pPr>
        <w:pStyle w:val="ScrollListBullet2"/>
      </w:pPr>
      <w:r w:rsidRPr="002077C4">
        <w:t>список записей (табличная область);</w:t>
      </w:r>
    </w:p>
    <w:p w14:paraId="68618FCB" w14:textId="77777777" w:rsidR="00C1199C" w:rsidRPr="002077C4" w:rsidRDefault="00C1199C" w:rsidP="00C1199C">
      <w:pPr>
        <w:pStyle w:val="ScrollListBullet2"/>
      </w:pPr>
      <w:r w:rsidRPr="002077C4">
        <w:t>панель фильтров;</w:t>
      </w:r>
    </w:p>
    <w:p w14:paraId="01D65B81" w14:textId="77777777" w:rsidR="00C1199C" w:rsidRPr="002077C4" w:rsidRDefault="00C1199C" w:rsidP="00C1199C">
      <w:pPr>
        <w:pStyle w:val="ScrollListBullet2"/>
      </w:pPr>
      <w:r w:rsidRPr="002077C4">
        <w:t>панель управления списком записей.</w:t>
      </w:r>
    </w:p>
    <w:p w14:paraId="178127E7" w14:textId="77777777" w:rsidR="00C1199C" w:rsidRPr="002077C4" w:rsidRDefault="00C1199C" w:rsidP="00C1199C">
      <w:pPr>
        <w:pStyle w:val="4"/>
        <w:rPr>
          <w:color w:val="auto"/>
        </w:rPr>
      </w:pPr>
      <w:bookmarkStart w:id="204" w:name="scroll-bookmark-23"/>
      <w:r w:rsidRPr="002077C4">
        <w:rPr>
          <w:color w:val="auto"/>
        </w:rPr>
        <w:t>Описание боковой панели</w:t>
      </w:r>
      <w:bookmarkEnd w:id="204"/>
    </w:p>
    <w:p w14:paraId="50E479B3" w14:textId="77777777" w:rsidR="00C1199C" w:rsidRPr="002077C4" w:rsidRDefault="00C1199C" w:rsidP="00C1199C">
      <w:pPr>
        <w:pStyle w:val="phnormal"/>
      </w:pPr>
      <w:r w:rsidRPr="002077C4">
        <w:t>Боковая панель расположена в левой части формы, для удобства работы она скрыта.</w:t>
      </w:r>
    </w:p>
    <w:p w14:paraId="681D9C05" w14:textId="77777777" w:rsidR="00C1199C" w:rsidRPr="002077C4" w:rsidRDefault="00C1199C" w:rsidP="00C1199C">
      <w:pPr>
        <w:pStyle w:val="phnormal"/>
      </w:pPr>
      <w:r w:rsidRPr="002077C4">
        <w:t xml:space="preserve">Боковое меню содержит кнопку </w:t>
      </w:r>
      <w:r w:rsidRPr="002077C4">
        <w:rPr>
          <w:noProof/>
        </w:rPr>
        <w:drawing>
          <wp:inline distT="0" distB="0" distL="0" distR="0" wp14:anchorId="49B17301" wp14:editId="3795CDDF">
            <wp:extent cx="342900" cy="314325"/>
            <wp:effectExtent l="0" t="0" r="0" b="0"/>
            <wp:docPr id="100081" name="Рисунок 100081" descr="_scroll_external/attachments/image2024-10-9_16-33-22-4c12113036d2c3dabcfecda6d647c393b219ff5e5a0090d2a2251187e6a99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r:embed="rId47"/>
                    <a:stretch>
                      <a:fillRect/>
                    </a:stretch>
                  </pic:blipFill>
                  <pic:spPr>
                    <a:xfrm>
                      <a:off x="0" y="0"/>
                      <a:ext cx="342900" cy="314325"/>
                    </a:xfrm>
                    <a:prstGeom prst="rect">
                      <a:avLst/>
                    </a:prstGeom>
                  </pic:spPr>
                </pic:pic>
              </a:graphicData>
            </a:graphic>
          </wp:inline>
        </w:drawing>
      </w:r>
      <w:r w:rsidRPr="002077C4">
        <w:t>"Подписание моих ЭМД" для открытия формы "Подписание моих ЭМД".</w:t>
      </w:r>
    </w:p>
    <w:p w14:paraId="52F75D68" w14:textId="77777777" w:rsidR="00C1199C" w:rsidRPr="002077C4" w:rsidRDefault="00C1199C" w:rsidP="00C1199C">
      <w:pPr>
        <w:pStyle w:val="4"/>
        <w:rPr>
          <w:color w:val="auto"/>
        </w:rPr>
      </w:pPr>
      <w:bookmarkStart w:id="205" w:name="scroll-bookmark-24"/>
      <w:r w:rsidRPr="002077C4">
        <w:rPr>
          <w:color w:val="auto"/>
        </w:rPr>
        <w:t>Журнал осмотров МДРК</w:t>
      </w:r>
      <w:bookmarkEnd w:id="205"/>
    </w:p>
    <w:p w14:paraId="76C746B4" w14:textId="77777777" w:rsidR="00C1199C" w:rsidRPr="002077C4" w:rsidRDefault="00C1199C" w:rsidP="00C1199C">
      <w:pPr>
        <w:pStyle w:val="phnormal"/>
      </w:pPr>
      <w:r w:rsidRPr="002077C4">
        <w:t>"Журнал осмотров МДРК" содержит разделы:</w:t>
      </w:r>
    </w:p>
    <w:p w14:paraId="55F0651F" w14:textId="77777777" w:rsidR="00C1199C" w:rsidRPr="002077C4" w:rsidRDefault="00C1199C" w:rsidP="00C1199C">
      <w:pPr>
        <w:pStyle w:val="ScrollListBullet"/>
        <w:rPr>
          <w:color w:val="auto"/>
        </w:rPr>
      </w:pPr>
      <w:r w:rsidRPr="002077C4">
        <w:rPr>
          <w:color w:val="auto"/>
        </w:rPr>
        <w:t>панель фильтров – при раскрытии раздела отображаются поля и кнопки фильтрации;</w:t>
      </w:r>
    </w:p>
    <w:p w14:paraId="02642850" w14:textId="77777777" w:rsidR="00C1199C" w:rsidRPr="002077C4" w:rsidRDefault="00C1199C" w:rsidP="00C1199C">
      <w:pPr>
        <w:pStyle w:val="ScrollListBullet"/>
        <w:rPr>
          <w:color w:val="auto"/>
        </w:rPr>
      </w:pPr>
      <w:r w:rsidRPr="002077C4">
        <w:rPr>
          <w:color w:val="auto"/>
        </w:rPr>
        <w:t>табличная область;</w:t>
      </w:r>
    </w:p>
    <w:p w14:paraId="576B3491" w14:textId="77777777" w:rsidR="00C1199C" w:rsidRPr="002077C4" w:rsidRDefault="00C1199C" w:rsidP="00C1199C">
      <w:pPr>
        <w:pStyle w:val="ScrollListBullet"/>
        <w:rPr>
          <w:color w:val="auto"/>
        </w:rPr>
      </w:pPr>
      <w:r w:rsidRPr="002077C4">
        <w:rPr>
          <w:color w:val="auto"/>
        </w:rPr>
        <w:lastRenderedPageBreak/>
        <w:t>панель управления табличной областью.</w:t>
      </w:r>
    </w:p>
    <w:p w14:paraId="46CC7EA9" w14:textId="77777777" w:rsidR="00C1199C" w:rsidRPr="002077C4" w:rsidRDefault="00C1199C" w:rsidP="00C1199C">
      <w:pPr>
        <w:pStyle w:val="phfigure"/>
      </w:pPr>
      <w:r w:rsidRPr="002077C4">
        <w:rPr>
          <w:noProof/>
        </w:rPr>
        <w:drawing>
          <wp:inline distT="0" distB="0" distL="0" distR="0" wp14:anchorId="0907BC0E" wp14:editId="08C628FA">
            <wp:extent cx="6299835" cy="2460251"/>
            <wp:effectExtent l="19050" t="19050" r="28575" b="19050"/>
            <wp:docPr id="100083" name="Рисунок 100083" descr="_scroll_external/attachments/image2024-10-9_17-34-46-300d88060c57309122bc034738c99708b8e01e36e5504879ebebc34b084bea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r:embed="rId48"/>
                    <a:stretch>
                      <a:fillRect/>
                    </a:stretch>
                  </pic:blipFill>
                  <pic:spPr>
                    <a:xfrm>
                      <a:off x="0" y="0"/>
                      <a:ext cx="6299835" cy="2460251"/>
                    </a:xfrm>
                    <a:prstGeom prst="rect">
                      <a:avLst/>
                    </a:prstGeom>
                    <a:ln w="9525">
                      <a:solidFill>
                        <a:srgbClr val="000000"/>
                      </a:solidFill>
                      <a:prstDash val="solid"/>
                    </a:ln>
                  </pic:spPr>
                </pic:pic>
              </a:graphicData>
            </a:graphic>
          </wp:inline>
        </w:drawing>
      </w:r>
    </w:p>
    <w:p w14:paraId="2E23FE06" w14:textId="77777777" w:rsidR="00C1199C" w:rsidRPr="002077C4" w:rsidRDefault="00C1199C" w:rsidP="00C1199C">
      <w:pPr>
        <w:pStyle w:val="af"/>
        <w:rPr>
          <w:color w:val="auto"/>
        </w:rPr>
      </w:pPr>
      <w:r w:rsidRPr="002077C4">
        <w:rPr>
          <w:color w:val="auto"/>
        </w:rPr>
        <w:t xml:space="preserve">Рисунок </w:t>
      </w:r>
      <w:r w:rsidRPr="002077C4">
        <w:rPr>
          <w:color w:val="auto"/>
        </w:rPr>
        <w:fldChar w:fldCharType="begin"/>
      </w:r>
      <w:r w:rsidRPr="002077C4">
        <w:rPr>
          <w:color w:val="auto"/>
        </w:rPr>
        <w:instrText xml:space="preserve"> SEQ Рисунок \* ARABIC </w:instrText>
      </w:r>
      <w:r w:rsidRPr="002077C4">
        <w:rPr>
          <w:color w:val="auto"/>
        </w:rPr>
        <w:fldChar w:fldCharType="separate"/>
      </w:r>
      <w:r w:rsidR="00BE0C9F">
        <w:rPr>
          <w:noProof/>
          <w:color w:val="auto"/>
        </w:rPr>
        <w:t>29</w:t>
      </w:r>
      <w:r w:rsidRPr="002077C4">
        <w:rPr>
          <w:color w:val="auto"/>
        </w:rPr>
        <w:fldChar w:fldCharType="end"/>
      </w:r>
      <w:r w:rsidRPr="002077C4">
        <w:rPr>
          <w:color w:val="auto"/>
        </w:rPr>
        <w:t xml:space="preserve"> – Журнал осмотров МДРК</w:t>
      </w:r>
    </w:p>
    <w:p w14:paraId="35D503D9" w14:textId="77777777" w:rsidR="00C1199C" w:rsidRPr="002077C4" w:rsidRDefault="00C1199C" w:rsidP="00C1199C">
      <w:pPr>
        <w:pStyle w:val="4"/>
        <w:rPr>
          <w:color w:val="auto"/>
        </w:rPr>
      </w:pPr>
      <w:bookmarkStart w:id="206" w:name="scroll-bookmark-25"/>
      <w:r w:rsidRPr="002077C4">
        <w:rPr>
          <w:color w:val="auto"/>
        </w:rPr>
        <w:t>Панель фильтров</w:t>
      </w:r>
      <w:bookmarkEnd w:id="206"/>
    </w:p>
    <w:p w14:paraId="4801633D" w14:textId="77777777" w:rsidR="00C1199C" w:rsidRPr="002077C4" w:rsidRDefault="00C1199C" w:rsidP="00C1199C">
      <w:pPr>
        <w:pStyle w:val="phnormal"/>
      </w:pPr>
      <w:r w:rsidRPr="002077C4">
        <w:t>Панель фильтров содержит следующие поля:</w:t>
      </w:r>
    </w:p>
    <w:p w14:paraId="7848F8F8" w14:textId="77777777" w:rsidR="00C1199C" w:rsidRPr="002077C4" w:rsidRDefault="00C1199C" w:rsidP="00C1199C">
      <w:pPr>
        <w:pStyle w:val="ScrollListBullet"/>
        <w:rPr>
          <w:color w:val="auto"/>
        </w:rPr>
      </w:pPr>
      <w:r w:rsidRPr="002077C4">
        <w:rPr>
          <w:color w:val="auto"/>
        </w:rPr>
        <w:t>"ФИО пациента";</w:t>
      </w:r>
    </w:p>
    <w:p w14:paraId="22842BD2" w14:textId="77777777" w:rsidR="00C1199C" w:rsidRPr="002077C4" w:rsidRDefault="00C1199C" w:rsidP="00C1199C">
      <w:pPr>
        <w:pStyle w:val="ScrollListBullet"/>
        <w:rPr>
          <w:color w:val="auto"/>
        </w:rPr>
      </w:pPr>
      <w:r w:rsidRPr="002077C4">
        <w:rPr>
          <w:color w:val="auto"/>
        </w:rPr>
        <w:t>"Дата осмотра" – поле выбора периода дат. Период не может быть более двух месяцев;</w:t>
      </w:r>
    </w:p>
    <w:p w14:paraId="4391D627" w14:textId="77777777" w:rsidR="00C1199C" w:rsidRPr="002077C4" w:rsidRDefault="00C1199C" w:rsidP="00C1199C">
      <w:pPr>
        <w:pStyle w:val="ScrollListBullet"/>
        <w:rPr>
          <w:color w:val="auto"/>
        </w:rPr>
      </w:pPr>
      <w:r w:rsidRPr="002077C4">
        <w:rPr>
          <w:color w:val="auto"/>
        </w:rPr>
        <w:t>"Тип осмотра" – поле выбора значений из выпадающего списка;</w:t>
      </w:r>
    </w:p>
    <w:p w14:paraId="4CD17F38" w14:textId="77777777" w:rsidR="00C1199C" w:rsidRPr="002077C4" w:rsidRDefault="00C1199C" w:rsidP="00C1199C">
      <w:pPr>
        <w:pStyle w:val="ScrollListBullet"/>
        <w:rPr>
          <w:color w:val="auto"/>
        </w:rPr>
      </w:pPr>
      <w:r w:rsidRPr="002077C4">
        <w:rPr>
          <w:color w:val="auto"/>
        </w:rPr>
        <w:t>"ФИО врача";</w:t>
      </w:r>
    </w:p>
    <w:p w14:paraId="1C0A5426" w14:textId="77777777" w:rsidR="00C1199C" w:rsidRPr="002077C4" w:rsidRDefault="00C1199C" w:rsidP="00C1199C">
      <w:pPr>
        <w:pStyle w:val="ScrollListBullet"/>
        <w:rPr>
          <w:color w:val="auto"/>
        </w:rPr>
      </w:pPr>
      <w:r w:rsidRPr="002077C4">
        <w:rPr>
          <w:color w:val="auto"/>
        </w:rPr>
        <w:t>"Номер ТАП/КВС";</w:t>
      </w:r>
    </w:p>
    <w:p w14:paraId="534AF03F" w14:textId="77777777" w:rsidR="00C1199C" w:rsidRPr="002077C4" w:rsidRDefault="00C1199C" w:rsidP="00C1199C">
      <w:pPr>
        <w:pStyle w:val="ScrollListBullet"/>
        <w:rPr>
          <w:color w:val="auto"/>
        </w:rPr>
      </w:pPr>
      <w:r w:rsidRPr="002077C4">
        <w:rPr>
          <w:color w:val="auto"/>
        </w:rPr>
        <w:t>"Статус осмотра" – переключатель:</w:t>
      </w:r>
    </w:p>
    <w:p w14:paraId="7CEF94CC" w14:textId="77777777" w:rsidR="00C1199C" w:rsidRPr="002077C4" w:rsidRDefault="00C1199C" w:rsidP="00C1199C">
      <w:pPr>
        <w:pStyle w:val="ScrollListBullet2"/>
      </w:pPr>
      <w:r w:rsidRPr="002077C4">
        <w:t>"Все" – отображаются все записи с учетом других фильтров;</w:t>
      </w:r>
    </w:p>
    <w:p w14:paraId="0E2C563D" w14:textId="77777777" w:rsidR="00C1199C" w:rsidRPr="002077C4" w:rsidRDefault="00C1199C" w:rsidP="00C1199C">
      <w:pPr>
        <w:pStyle w:val="ScrollListBullet2"/>
      </w:pPr>
      <w:r w:rsidRPr="002077C4">
        <w:t>"Не завершен" – отображаются только незавершенные осмотры;</w:t>
      </w:r>
    </w:p>
    <w:p w14:paraId="55F52D03" w14:textId="77777777" w:rsidR="00C1199C" w:rsidRPr="002077C4" w:rsidRDefault="00C1199C" w:rsidP="00C1199C">
      <w:pPr>
        <w:pStyle w:val="ScrollListBullet2"/>
      </w:pPr>
      <w:r w:rsidRPr="002077C4">
        <w:t>"Не подписан" – отображаются завершенные осмотры, в котором сотрудник включен в лист согласования по документу "Протокол осмотра МДРК", и отсутствует подпись сотрудника для документа.</w:t>
      </w:r>
    </w:p>
    <w:p w14:paraId="39CCB78A" w14:textId="77777777" w:rsidR="00C1199C" w:rsidRPr="002077C4" w:rsidRDefault="00C1199C" w:rsidP="00C1199C">
      <w:pPr>
        <w:pStyle w:val="phnormal"/>
      </w:pPr>
      <w:r w:rsidRPr="002077C4">
        <w:t>Для фильтрации списка:</w:t>
      </w:r>
    </w:p>
    <w:p w14:paraId="7DA9EEBD" w14:textId="77777777" w:rsidR="00C1199C" w:rsidRPr="002077C4" w:rsidRDefault="00C1199C" w:rsidP="00C1199C">
      <w:pPr>
        <w:pStyle w:val="ScrollListBullet"/>
        <w:rPr>
          <w:color w:val="auto"/>
        </w:rPr>
      </w:pPr>
      <w:r w:rsidRPr="002077C4">
        <w:rPr>
          <w:color w:val="auto"/>
        </w:rPr>
        <w:t>укажите значение в одном или нескольких полях фильтрации;</w:t>
      </w:r>
    </w:p>
    <w:p w14:paraId="7B38BF0B" w14:textId="77777777" w:rsidR="00C1199C" w:rsidRPr="002077C4" w:rsidRDefault="00C1199C" w:rsidP="00C1199C">
      <w:pPr>
        <w:pStyle w:val="ScrollListBullet"/>
        <w:rPr>
          <w:color w:val="auto"/>
        </w:rPr>
      </w:pPr>
      <w:r w:rsidRPr="002077C4">
        <w:rPr>
          <w:color w:val="auto"/>
        </w:rPr>
        <w:t>нажмите кнопку "Применить". При этом в полях табличной области журнала отображаются записи, удовлетворяющие условиям фильтра;</w:t>
      </w:r>
    </w:p>
    <w:p w14:paraId="4B0608E6" w14:textId="77777777" w:rsidR="00C1199C" w:rsidRPr="002077C4" w:rsidRDefault="00C1199C" w:rsidP="00C1199C">
      <w:pPr>
        <w:pStyle w:val="ScrollListBullet"/>
        <w:rPr>
          <w:color w:val="auto"/>
        </w:rPr>
      </w:pPr>
      <w:r w:rsidRPr="002077C4">
        <w:rPr>
          <w:color w:val="auto"/>
        </w:rPr>
        <w:t>нажмите кнопку "Сбросить" для очистки полей области фильтрации.</w:t>
      </w:r>
    </w:p>
    <w:p w14:paraId="41903BCB" w14:textId="77777777" w:rsidR="00C1199C" w:rsidRPr="002077C4" w:rsidRDefault="00C1199C" w:rsidP="00C1199C">
      <w:pPr>
        <w:pStyle w:val="phnormal"/>
      </w:pPr>
      <w:r w:rsidRPr="002077C4">
        <w:t>При нажатии кнопки "Еще" доступен поиск записей по введенным данным в полях:</w:t>
      </w:r>
    </w:p>
    <w:p w14:paraId="5552A539" w14:textId="77777777" w:rsidR="00C1199C" w:rsidRPr="002077C4" w:rsidRDefault="00C1199C" w:rsidP="00C1199C">
      <w:pPr>
        <w:pStyle w:val="ScrollListBullet"/>
        <w:rPr>
          <w:color w:val="auto"/>
        </w:rPr>
      </w:pPr>
      <w:r w:rsidRPr="002077C4">
        <w:rPr>
          <w:color w:val="auto"/>
        </w:rPr>
        <w:t>"Найти осмотр" – при вводе значения выполняется контекстный поиск введенного текста во всех полях записей из списка осмотров;</w:t>
      </w:r>
    </w:p>
    <w:p w14:paraId="5E996AAD" w14:textId="77777777" w:rsidR="00C1199C" w:rsidRPr="002077C4" w:rsidRDefault="00C1199C" w:rsidP="00C1199C">
      <w:pPr>
        <w:pStyle w:val="ScrollListBullet"/>
        <w:rPr>
          <w:color w:val="auto"/>
        </w:rPr>
      </w:pPr>
      <w:r w:rsidRPr="002077C4">
        <w:rPr>
          <w:color w:val="auto"/>
        </w:rPr>
        <w:lastRenderedPageBreak/>
        <w:t>"Должность" – поле с выпадающим списком. В выпадающем списке отображается должность и наименование службы. Если в списке одна запись, то поле недоступно для редактирования. В списке отображаются осмотры, в которых сотрудник с указанной в поле должностью (рабочим местом) является участником МДРК или консультантом. </w:t>
      </w:r>
    </w:p>
    <w:p w14:paraId="3E9E4910" w14:textId="77777777" w:rsidR="00C1199C" w:rsidRPr="002077C4" w:rsidRDefault="00C1199C" w:rsidP="00C1199C">
      <w:pPr>
        <w:pStyle w:val="phfigure"/>
      </w:pPr>
      <w:r w:rsidRPr="002077C4">
        <w:rPr>
          <w:noProof/>
        </w:rPr>
        <w:drawing>
          <wp:inline distT="0" distB="0" distL="0" distR="0" wp14:anchorId="351EA1AA" wp14:editId="732CBBFD">
            <wp:extent cx="6299835" cy="888608"/>
            <wp:effectExtent l="19050" t="19050" r="28575" b="19050"/>
            <wp:docPr id="100085" name="Рисунок 100085" descr="- Фильтрация спи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r:embed="rId49"/>
                    <a:stretch>
                      <a:fillRect/>
                    </a:stretch>
                  </pic:blipFill>
                  <pic:spPr>
                    <a:xfrm>
                      <a:off x="0" y="0"/>
                      <a:ext cx="6299835" cy="888608"/>
                    </a:xfrm>
                    <a:prstGeom prst="rect">
                      <a:avLst/>
                    </a:prstGeom>
                    <a:ln w="9525">
                      <a:solidFill>
                        <a:srgbClr val="000000"/>
                      </a:solidFill>
                      <a:prstDash val="solid"/>
                    </a:ln>
                  </pic:spPr>
                </pic:pic>
              </a:graphicData>
            </a:graphic>
          </wp:inline>
        </w:drawing>
      </w:r>
    </w:p>
    <w:p w14:paraId="5965B8F6"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30</w:t>
      </w:r>
      <w:r w:rsidRPr="002077C4">
        <w:fldChar w:fldCharType="end"/>
      </w:r>
      <w:r w:rsidRPr="002077C4">
        <w:t xml:space="preserve"> – Фильтрация списка</w:t>
      </w:r>
    </w:p>
    <w:p w14:paraId="2E75A084" w14:textId="77777777" w:rsidR="00C1199C" w:rsidRPr="002077C4" w:rsidRDefault="00C1199C" w:rsidP="00C1199C">
      <w:pPr>
        <w:pStyle w:val="4"/>
        <w:rPr>
          <w:color w:val="auto"/>
        </w:rPr>
      </w:pPr>
      <w:bookmarkStart w:id="207" w:name="scroll-bookmark-26"/>
      <w:r w:rsidRPr="002077C4">
        <w:rPr>
          <w:color w:val="auto"/>
        </w:rPr>
        <w:t>Табличная область журнала</w:t>
      </w:r>
      <w:bookmarkEnd w:id="207"/>
    </w:p>
    <w:p w14:paraId="719BB80C" w14:textId="77777777" w:rsidR="00C1199C" w:rsidRPr="002077C4" w:rsidRDefault="00C1199C" w:rsidP="00C1199C">
      <w:pPr>
        <w:pStyle w:val="phnormal"/>
      </w:pPr>
      <w:r w:rsidRPr="002077C4">
        <w:t>В журнал осмотров МДРК отображается список осмотров МДРК, в которых пользователь включен в состав участников МДРК, проведенных в МО пользователя.</w:t>
      </w:r>
    </w:p>
    <w:p w14:paraId="7DF0AB3A" w14:textId="77777777" w:rsidR="00C1199C" w:rsidRPr="002077C4" w:rsidRDefault="00C1199C" w:rsidP="00C1199C">
      <w:pPr>
        <w:pStyle w:val="phnormal"/>
      </w:pPr>
      <w:r w:rsidRPr="002077C4">
        <w:t>Список пациентов отображается в табличной области со столбцами:</w:t>
      </w:r>
    </w:p>
    <w:p w14:paraId="14E5CE7A" w14:textId="77777777" w:rsidR="00C1199C" w:rsidRPr="002077C4" w:rsidRDefault="00C1199C" w:rsidP="00C1199C">
      <w:pPr>
        <w:pStyle w:val="ScrollListBullet"/>
        <w:rPr>
          <w:color w:val="auto"/>
        </w:rPr>
      </w:pPr>
      <w:r w:rsidRPr="002077C4">
        <w:rPr>
          <w:color w:val="auto"/>
        </w:rPr>
        <w:t>"Пациент" – пол и Ф. И. О. пациента, для которого создан осмотр МДРК;</w:t>
      </w:r>
    </w:p>
    <w:p w14:paraId="4F2EE248" w14:textId="77777777" w:rsidR="00C1199C" w:rsidRPr="002077C4" w:rsidRDefault="00C1199C" w:rsidP="00C1199C">
      <w:pPr>
        <w:pStyle w:val="ScrollListBullet"/>
        <w:rPr>
          <w:color w:val="auto"/>
        </w:rPr>
      </w:pPr>
      <w:r w:rsidRPr="002077C4">
        <w:rPr>
          <w:color w:val="auto"/>
        </w:rPr>
        <w:t>"Дата осмотра" – дата осмотра МДРК;</w:t>
      </w:r>
    </w:p>
    <w:p w14:paraId="54ABB454" w14:textId="77777777" w:rsidR="00C1199C" w:rsidRPr="002077C4" w:rsidRDefault="00C1199C" w:rsidP="00C1199C">
      <w:pPr>
        <w:pStyle w:val="ScrollListBullet"/>
        <w:rPr>
          <w:color w:val="auto"/>
        </w:rPr>
      </w:pPr>
      <w:r w:rsidRPr="002077C4">
        <w:rPr>
          <w:color w:val="auto"/>
        </w:rPr>
        <w:t>"Тип осмотра" – наименование типа проведенного осмотра;</w:t>
      </w:r>
    </w:p>
    <w:p w14:paraId="5A31E1FE" w14:textId="77777777" w:rsidR="00C1199C" w:rsidRPr="002077C4" w:rsidRDefault="00C1199C" w:rsidP="00C1199C">
      <w:pPr>
        <w:pStyle w:val="ScrollListBullet"/>
        <w:rPr>
          <w:color w:val="auto"/>
        </w:rPr>
      </w:pPr>
      <w:r w:rsidRPr="002077C4">
        <w:rPr>
          <w:color w:val="auto"/>
        </w:rPr>
        <w:t>"Врач" – Ф. И. О. врача, создавшего осмотр МДРК;</w:t>
      </w:r>
    </w:p>
    <w:p w14:paraId="46B7A131" w14:textId="77777777" w:rsidR="00C1199C" w:rsidRPr="002077C4" w:rsidRDefault="00C1199C" w:rsidP="00C1199C">
      <w:pPr>
        <w:pStyle w:val="ScrollListBullet"/>
        <w:rPr>
          <w:color w:val="auto"/>
        </w:rPr>
      </w:pPr>
      <w:r w:rsidRPr="002077C4">
        <w:rPr>
          <w:color w:val="auto"/>
        </w:rPr>
        <w:t>"ТАП/КВС" – номер ТАП или КВС, где был создан осмотр МДРК. При нажатии отображается ЭМК пациента, случай лечения, в котором был создан осмотр;</w:t>
      </w:r>
    </w:p>
    <w:p w14:paraId="0DAFBF6D" w14:textId="77777777" w:rsidR="00C1199C" w:rsidRPr="002077C4" w:rsidRDefault="00C1199C" w:rsidP="00C1199C">
      <w:pPr>
        <w:pStyle w:val="ScrollListBullet"/>
        <w:rPr>
          <w:color w:val="auto"/>
        </w:rPr>
      </w:pPr>
      <w:r w:rsidRPr="002077C4">
        <w:rPr>
          <w:color w:val="auto"/>
        </w:rPr>
        <w:t>"Статус":</w:t>
      </w:r>
    </w:p>
    <w:p w14:paraId="2A4F7E48" w14:textId="77777777" w:rsidR="00C1199C" w:rsidRPr="002077C4" w:rsidRDefault="00C1199C" w:rsidP="00C1199C">
      <w:pPr>
        <w:pStyle w:val="ScrollListBullet2"/>
      </w:pPr>
      <w:r w:rsidRPr="002077C4">
        <w:t>"Осмотр не завершен" – отображается, если осмотр не завершен;</w:t>
      </w:r>
    </w:p>
    <w:p w14:paraId="46AC6726" w14:textId="77777777" w:rsidR="00C1199C" w:rsidRPr="002077C4" w:rsidRDefault="00C1199C" w:rsidP="00C1199C">
      <w:pPr>
        <w:pStyle w:val="ScrollListBullet2"/>
      </w:pPr>
      <w:r w:rsidRPr="002077C4">
        <w:t>кнопка подписи с индикатором ЭП:</w:t>
      </w:r>
    </w:p>
    <w:p w14:paraId="5EFDF239" w14:textId="77777777" w:rsidR="00C1199C" w:rsidRPr="002077C4" w:rsidRDefault="00C1199C" w:rsidP="00C1199C">
      <w:pPr>
        <w:pStyle w:val="ScrollListBullet3"/>
      </w:pPr>
      <w:r w:rsidRPr="002077C4">
        <w:rPr>
          <w:noProof/>
        </w:rPr>
        <w:drawing>
          <wp:inline distT="0" distB="0" distL="0" distR="0" wp14:anchorId="1634D2D2" wp14:editId="03888A26">
            <wp:extent cx="171450" cy="210416"/>
            <wp:effectExtent l="0" t="0" r="0" b="0"/>
            <wp:docPr id="100087" name="Рисунок 100087" descr="_scroll_external/attachments/image2024-9-3_21-58-52-829568152060b2200b288c04a32e72bb59bbd90636e30c6d836b2e6d1fb269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
                    <pic:cNvPicPr>
                      <a:picLocks noChangeAspect="1"/>
                    </pic:cNvPicPr>
                  </pic:nvPicPr>
                  <pic:blipFill>
                    <a:blip r:embed="rId50"/>
                    <a:stretch>
                      <a:fillRect/>
                    </a:stretch>
                  </pic:blipFill>
                  <pic:spPr>
                    <a:xfrm>
                      <a:off x="0" y="0"/>
                      <a:ext cx="171450" cy="210416"/>
                    </a:xfrm>
                    <a:prstGeom prst="rect">
                      <a:avLst/>
                    </a:prstGeom>
                  </pic:spPr>
                </pic:pic>
              </a:graphicData>
            </a:graphic>
          </wp:inline>
        </w:drawing>
      </w:r>
      <w:r w:rsidRPr="002077C4">
        <w:t xml:space="preserve"> – документ подписан;</w:t>
      </w:r>
    </w:p>
    <w:p w14:paraId="4F42513E" w14:textId="77777777" w:rsidR="00C1199C" w:rsidRPr="002077C4" w:rsidRDefault="00C1199C" w:rsidP="00C1199C">
      <w:pPr>
        <w:pStyle w:val="ScrollListBullet3"/>
      </w:pPr>
      <w:r w:rsidRPr="002077C4">
        <w:rPr>
          <w:noProof/>
        </w:rPr>
        <w:drawing>
          <wp:inline distT="0" distB="0" distL="0" distR="0" wp14:anchorId="28288EB3" wp14:editId="36F73A07">
            <wp:extent cx="171450" cy="187036"/>
            <wp:effectExtent l="0" t="0" r="0" b="0"/>
            <wp:docPr id="100089" name="Рисунок 100089" descr="_scroll_external/attachments/image2024-9-3_21-59-5-a2e67f50633dae0bb6eb1fa4943731fcf2770660e6aea5d96bfbf4e00f1743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
                    <pic:cNvPicPr>
                      <a:picLocks noChangeAspect="1"/>
                    </pic:cNvPicPr>
                  </pic:nvPicPr>
                  <pic:blipFill>
                    <a:blip r:embed="rId51"/>
                    <a:stretch>
                      <a:fillRect/>
                    </a:stretch>
                  </pic:blipFill>
                  <pic:spPr>
                    <a:xfrm>
                      <a:off x="0" y="0"/>
                      <a:ext cx="171450" cy="187036"/>
                    </a:xfrm>
                    <a:prstGeom prst="rect">
                      <a:avLst/>
                    </a:prstGeom>
                  </pic:spPr>
                </pic:pic>
              </a:graphicData>
            </a:graphic>
          </wp:inline>
        </w:drawing>
      </w:r>
      <w:r w:rsidRPr="002077C4">
        <w:t> – документ не актуален;</w:t>
      </w:r>
    </w:p>
    <w:p w14:paraId="3E339DE0" w14:textId="77777777" w:rsidR="00C1199C" w:rsidRPr="002077C4" w:rsidRDefault="00C1199C" w:rsidP="00C1199C">
      <w:pPr>
        <w:pStyle w:val="ScrollListBullet3"/>
      </w:pPr>
      <w:r w:rsidRPr="002077C4">
        <w:rPr>
          <w:noProof/>
        </w:rPr>
        <w:drawing>
          <wp:inline distT="0" distB="0" distL="0" distR="0" wp14:anchorId="4579DF95" wp14:editId="6F832414">
            <wp:extent cx="171450" cy="233795"/>
            <wp:effectExtent l="0" t="0" r="0" b="0"/>
            <wp:docPr id="100091" name="Рисунок 100091" descr="_scroll_external/attachments/image2024-9-3_21-59-29-3d382b7cae30e4b0468e1b4f4204a99edab2a7fbb7f9c0ac54d7eb2cea98da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
                    <pic:cNvPicPr>
                      <a:picLocks noChangeAspect="1"/>
                    </pic:cNvPicPr>
                  </pic:nvPicPr>
                  <pic:blipFill>
                    <a:blip r:embed="rId52"/>
                    <a:stretch>
                      <a:fillRect/>
                    </a:stretch>
                  </pic:blipFill>
                  <pic:spPr>
                    <a:xfrm>
                      <a:off x="0" y="0"/>
                      <a:ext cx="171450" cy="233795"/>
                    </a:xfrm>
                    <a:prstGeom prst="rect">
                      <a:avLst/>
                    </a:prstGeom>
                  </pic:spPr>
                </pic:pic>
              </a:graphicData>
            </a:graphic>
          </wp:inline>
        </w:drawing>
      </w:r>
      <w:r w:rsidRPr="002077C4">
        <w:t> – документ не подписан.</w:t>
      </w:r>
    </w:p>
    <w:p w14:paraId="5D3C78DC" w14:textId="77777777" w:rsidR="00C1199C" w:rsidRPr="002077C4" w:rsidRDefault="00C1199C" w:rsidP="00C1199C">
      <w:pPr>
        <w:pStyle w:val="phnormal"/>
        <w:ind w:left="709"/>
      </w:pPr>
      <w:r w:rsidRPr="002077C4">
        <w:t>При нажатии выполняется проверка на количество участников в составе осмотра МДРК. Если проверка пройдена, отображается форма "Подписание данных ЭП", и формируется СЭМД в зависимости от типа осмотра:</w:t>
      </w:r>
    </w:p>
    <w:p w14:paraId="73F56BA2" w14:textId="77777777" w:rsidR="00C1199C" w:rsidRPr="002077C4" w:rsidRDefault="00C1199C" w:rsidP="006E581E">
      <w:pPr>
        <w:pStyle w:val="ScrollListBullet3"/>
        <w:numPr>
          <w:ilvl w:val="0"/>
          <w:numId w:val="37"/>
        </w:numPr>
        <w:ind w:left="1985" w:hanging="426"/>
      </w:pPr>
      <w:r w:rsidRPr="002077C4">
        <w:t>для первичного осмотра формируется "Протокол осмотра мультидисциплинарной реабилитационной команды";</w:t>
      </w:r>
    </w:p>
    <w:p w14:paraId="292F0C48" w14:textId="77777777" w:rsidR="00C1199C" w:rsidRPr="002077C4" w:rsidRDefault="00C1199C" w:rsidP="006E581E">
      <w:pPr>
        <w:pStyle w:val="ScrollListBullet3"/>
        <w:numPr>
          <w:ilvl w:val="0"/>
          <w:numId w:val="37"/>
        </w:numPr>
        <w:ind w:left="1985" w:hanging="426"/>
      </w:pPr>
      <w:r w:rsidRPr="002077C4">
        <w:lastRenderedPageBreak/>
        <w:t>для повторного (этапного) осмотра формируются "Протокол осмотра мультидисциплинарной реабилитационной команды", "Этапный реабилитационный эпикриз";</w:t>
      </w:r>
    </w:p>
    <w:p w14:paraId="0CF6E553" w14:textId="77777777" w:rsidR="00C1199C" w:rsidRPr="002077C4" w:rsidRDefault="00C1199C" w:rsidP="006E581E">
      <w:pPr>
        <w:pStyle w:val="ScrollListBullet3"/>
        <w:numPr>
          <w:ilvl w:val="0"/>
          <w:numId w:val="37"/>
        </w:numPr>
        <w:ind w:left="1985" w:hanging="426"/>
      </w:pPr>
      <w:r w:rsidRPr="002077C4">
        <w:t>для заключительного осмотра формируются "Протокол осмотра мультидисциплинарной реабилитационной команды", "Заключительный реабилитационный эпикриз".</w:t>
      </w:r>
    </w:p>
    <w:p w14:paraId="76C85958" w14:textId="77777777" w:rsidR="00C1199C" w:rsidRPr="002077C4" w:rsidRDefault="00C1199C" w:rsidP="00C1199C">
      <w:pPr>
        <w:pStyle w:val="4"/>
        <w:rPr>
          <w:color w:val="auto"/>
        </w:rPr>
      </w:pPr>
      <w:bookmarkStart w:id="208" w:name="scroll-bookmark-27"/>
      <w:r w:rsidRPr="002077C4">
        <w:rPr>
          <w:color w:val="auto"/>
        </w:rPr>
        <w:t>Панель управления журналом</w:t>
      </w:r>
      <w:bookmarkEnd w:id="208"/>
    </w:p>
    <w:p w14:paraId="7F188E02" w14:textId="77777777" w:rsidR="00C1199C" w:rsidRPr="002077C4" w:rsidRDefault="00C1199C" w:rsidP="00C1199C">
      <w:pPr>
        <w:pStyle w:val="phnormal"/>
      </w:pPr>
      <w:r w:rsidRPr="002077C4">
        <w:t>Панель управления содержит следующие кнопки и элементы:</w:t>
      </w:r>
    </w:p>
    <w:p w14:paraId="6C0CEB78" w14:textId="77777777" w:rsidR="00C1199C" w:rsidRPr="002077C4" w:rsidRDefault="00C1199C" w:rsidP="00C1199C">
      <w:pPr>
        <w:pStyle w:val="ScrollListBullet"/>
        <w:rPr>
          <w:color w:val="auto"/>
        </w:rPr>
      </w:pPr>
      <w:r w:rsidRPr="002077C4">
        <w:rPr>
          <w:color w:val="auto"/>
        </w:rPr>
        <w:t>"Открыть осмотр" – при нажатии отображается форма "Осмотр МДРК". Форма отображается в режиме редактирования, если осмотр МДРК не завершен;</w:t>
      </w:r>
    </w:p>
    <w:p w14:paraId="46B24777" w14:textId="77777777" w:rsidR="00C1199C" w:rsidRPr="002077C4" w:rsidRDefault="00C1199C" w:rsidP="00C1199C">
      <w:pPr>
        <w:pStyle w:val="ScrollListBullet"/>
        <w:rPr>
          <w:color w:val="auto"/>
        </w:rPr>
      </w:pPr>
      <w:r w:rsidRPr="002077C4">
        <w:rPr>
          <w:color w:val="auto"/>
        </w:rPr>
        <w:t>"Открыть ЭМК" – при нажатии отображается ЭМК, по умолчанию выбран случай лечения, где был создан осмотр МРДК;</w:t>
      </w:r>
    </w:p>
    <w:p w14:paraId="406C7739" w14:textId="77777777" w:rsidR="00C1199C" w:rsidRPr="002077C4" w:rsidRDefault="00C1199C" w:rsidP="00C1199C">
      <w:pPr>
        <w:pStyle w:val="ScrollListBullet"/>
        <w:rPr>
          <w:color w:val="auto"/>
        </w:rPr>
      </w:pPr>
      <w:r w:rsidRPr="002077C4">
        <w:rPr>
          <w:color w:val="auto"/>
        </w:rPr>
        <w:t>"Печать" – при нажатии кнопки отображается:</w:t>
      </w:r>
    </w:p>
    <w:p w14:paraId="1C269B21" w14:textId="77777777" w:rsidR="00C1199C" w:rsidRPr="002077C4" w:rsidRDefault="00C1199C" w:rsidP="00C1199C">
      <w:pPr>
        <w:pStyle w:val="ScrollListBullet2"/>
      </w:pPr>
      <w:r w:rsidRPr="002077C4">
        <w:t>"Протокол осмотра МДРК" – при нажатии в новой вкладке браузера отображается печатная форма "Протокол осмотра МДРК";</w:t>
      </w:r>
    </w:p>
    <w:p w14:paraId="1019F72A" w14:textId="77777777" w:rsidR="00C1199C" w:rsidRPr="002077C4" w:rsidRDefault="00C1199C" w:rsidP="00C1199C">
      <w:pPr>
        <w:pStyle w:val="ScrollListBullet2"/>
      </w:pPr>
      <w:r w:rsidRPr="002077C4">
        <w:t>"Этапный реабилитационный эпикриз" – формирование печатной формы доступно для повторных осмотров. При нажатии в новой вкладке браузера отображается печатная форма "Этапный реабилитационный эпикриз";</w:t>
      </w:r>
    </w:p>
    <w:p w14:paraId="4F2BC63F" w14:textId="77777777" w:rsidR="00C1199C" w:rsidRPr="002077C4" w:rsidRDefault="00C1199C" w:rsidP="00C1199C">
      <w:pPr>
        <w:pStyle w:val="ScrollListBullet2"/>
      </w:pPr>
      <w:r w:rsidRPr="002077C4">
        <w:t>"Заключительный реабилитационный эпикриз" – формирование печатной формы доступно для повторных осмотров. При нажатии в новой вкладке браузера отображается печатная форма "Заключительный реабилитационный эпикриз".</w:t>
      </w:r>
    </w:p>
    <w:p w14:paraId="5D613D5F" w14:textId="77777777" w:rsidR="00C1199C" w:rsidRPr="002077C4" w:rsidRDefault="00C1199C" w:rsidP="00C1199C">
      <w:pPr>
        <w:pStyle w:val="ScrollListBullet"/>
        <w:rPr>
          <w:color w:val="auto"/>
        </w:rPr>
      </w:pPr>
      <w:r w:rsidRPr="002077C4">
        <w:rPr>
          <w:color w:val="auto"/>
        </w:rPr>
        <w:t>"Обновить" – при нажатии обновляется список осмотров.</w:t>
      </w:r>
    </w:p>
    <w:p w14:paraId="767C4139" w14:textId="77777777" w:rsidR="00C1199C" w:rsidRPr="002077C4" w:rsidRDefault="00C1199C" w:rsidP="00C1199C">
      <w:pPr>
        <w:pStyle w:val="3"/>
        <w:rPr>
          <w:color w:val="auto"/>
        </w:rPr>
      </w:pPr>
      <w:bookmarkStart w:id="209" w:name="_Toc256000013"/>
      <w:bookmarkStart w:id="210" w:name="scroll-bookmark-28"/>
      <w:bookmarkStart w:id="211" w:name="_Toc239594338"/>
      <w:r w:rsidRPr="002077C4">
        <w:rPr>
          <w:color w:val="auto"/>
        </w:rPr>
        <w:t>Работа в АРМ участника МДРК</w:t>
      </w:r>
      <w:bookmarkEnd w:id="209"/>
      <w:bookmarkEnd w:id="210"/>
      <w:bookmarkEnd w:id="211"/>
    </w:p>
    <w:p w14:paraId="17DF0E23" w14:textId="77777777" w:rsidR="00C1199C" w:rsidRPr="002077C4" w:rsidRDefault="00C1199C" w:rsidP="00C1199C">
      <w:pPr>
        <w:pStyle w:val="4"/>
        <w:rPr>
          <w:color w:val="auto"/>
        </w:rPr>
      </w:pPr>
      <w:bookmarkStart w:id="212" w:name="scroll-bookmark-29"/>
      <w:r w:rsidRPr="002077C4">
        <w:rPr>
          <w:color w:val="auto"/>
        </w:rPr>
        <w:t>Редактирование осмотра МДРК</w:t>
      </w:r>
      <w:bookmarkEnd w:id="212"/>
    </w:p>
    <w:p w14:paraId="632E13E1" w14:textId="77777777" w:rsidR="00C1199C" w:rsidRPr="002077C4" w:rsidRDefault="00C1199C" w:rsidP="00C1199C">
      <w:pPr>
        <w:pStyle w:val="phnormal"/>
      </w:pPr>
      <w:r w:rsidRPr="002077C4">
        <w:t>Редактирование осмотра МДРК доступно для незавершенных осмотров. Если осмотр завершен, форма отображается в режиме просмотра.</w:t>
      </w:r>
    </w:p>
    <w:p w14:paraId="79BD7D4B" w14:textId="77777777" w:rsidR="00C1199C" w:rsidRPr="002077C4" w:rsidRDefault="00C1199C" w:rsidP="00C1199C">
      <w:pPr>
        <w:pStyle w:val="phnormal"/>
      </w:pPr>
      <w:r w:rsidRPr="002077C4">
        <w:t>Для редактирования осмотра МДРК:</w:t>
      </w:r>
    </w:p>
    <w:p w14:paraId="757CAF49" w14:textId="77777777" w:rsidR="00C1199C" w:rsidRPr="002077C4" w:rsidRDefault="00C1199C" w:rsidP="00C1199C">
      <w:pPr>
        <w:pStyle w:val="ScrollListBullet"/>
        <w:rPr>
          <w:color w:val="auto"/>
        </w:rPr>
      </w:pPr>
      <w:r w:rsidRPr="002077C4">
        <w:rPr>
          <w:color w:val="auto"/>
        </w:rPr>
        <w:t>выберите пациента в списке;</w:t>
      </w:r>
    </w:p>
    <w:p w14:paraId="4B5D8C43" w14:textId="77777777" w:rsidR="00C1199C" w:rsidRPr="002077C4" w:rsidRDefault="00C1199C" w:rsidP="00C1199C">
      <w:pPr>
        <w:pStyle w:val="ScrollListBullet"/>
        <w:rPr>
          <w:color w:val="auto"/>
        </w:rPr>
      </w:pPr>
      <w:r w:rsidRPr="002077C4">
        <w:rPr>
          <w:color w:val="auto"/>
        </w:rPr>
        <w:t>нажмите кнопку "Открыть осмотр".</w:t>
      </w:r>
    </w:p>
    <w:p w14:paraId="5EDAD336" w14:textId="77777777" w:rsidR="00C1199C" w:rsidRPr="002077C4" w:rsidRDefault="00C1199C" w:rsidP="00C1199C">
      <w:pPr>
        <w:pStyle w:val="phfigure"/>
      </w:pPr>
      <w:r w:rsidRPr="002077C4">
        <w:rPr>
          <w:noProof/>
        </w:rPr>
        <w:lastRenderedPageBreak/>
        <w:drawing>
          <wp:inline distT="0" distB="0" distL="0" distR="0" wp14:anchorId="150C0203" wp14:editId="08B5F28D">
            <wp:extent cx="6299835" cy="1930097"/>
            <wp:effectExtent l="19050" t="19050" r="28575" b="19050"/>
            <wp:docPr id="100093" name="Рисунок 100093" descr="- Кнопка Открыть осмо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
                    <pic:cNvPicPr>
                      <a:picLocks noChangeAspect="1"/>
                    </pic:cNvPicPr>
                  </pic:nvPicPr>
                  <pic:blipFill>
                    <a:blip r:embed="rId53"/>
                    <a:stretch>
                      <a:fillRect/>
                    </a:stretch>
                  </pic:blipFill>
                  <pic:spPr>
                    <a:xfrm>
                      <a:off x="0" y="0"/>
                      <a:ext cx="6299835" cy="1930097"/>
                    </a:xfrm>
                    <a:prstGeom prst="rect">
                      <a:avLst/>
                    </a:prstGeom>
                    <a:ln w="9525">
                      <a:solidFill>
                        <a:srgbClr val="000000"/>
                      </a:solidFill>
                      <a:prstDash val="solid"/>
                    </a:ln>
                  </pic:spPr>
                </pic:pic>
              </a:graphicData>
            </a:graphic>
          </wp:inline>
        </w:drawing>
      </w:r>
    </w:p>
    <w:p w14:paraId="0BE5958A"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31</w:t>
      </w:r>
      <w:r w:rsidRPr="002077C4">
        <w:fldChar w:fldCharType="end"/>
      </w:r>
      <w:r w:rsidRPr="002077C4">
        <w:t xml:space="preserve"> – Кнопка "Открыть осмотр"</w:t>
      </w:r>
    </w:p>
    <w:p w14:paraId="01A67739" w14:textId="77777777" w:rsidR="00C1199C" w:rsidRPr="002077C4" w:rsidRDefault="00C1199C" w:rsidP="00C1199C">
      <w:pPr>
        <w:pStyle w:val="phnormal"/>
      </w:pPr>
      <w:r w:rsidRPr="002077C4">
        <w:t>Отобразится форма "Осмотр МДРК".</w:t>
      </w:r>
    </w:p>
    <w:p w14:paraId="6A388000" w14:textId="77777777" w:rsidR="00C1199C" w:rsidRPr="002077C4" w:rsidRDefault="00C1199C" w:rsidP="00C1199C">
      <w:pPr>
        <w:pStyle w:val="4"/>
        <w:rPr>
          <w:color w:val="auto"/>
        </w:rPr>
      </w:pPr>
      <w:bookmarkStart w:id="213" w:name="scroll-bookmark-30"/>
      <w:r w:rsidRPr="002077C4">
        <w:rPr>
          <w:color w:val="auto"/>
        </w:rPr>
        <w:t>Просмотр ЭМК пациента</w:t>
      </w:r>
      <w:bookmarkEnd w:id="213"/>
    </w:p>
    <w:p w14:paraId="149365FB" w14:textId="77777777" w:rsidR="00C1199C" w:rsidRPr="002077C4" w:rsidRDefault="00C1199C" w:rsidP="00C1199C">
      <w:pPr>
        <w:pStyle w:val="phnormal"/>
      </w:pPr>
      <w:r w:rsidRPr="002077C4">
        <w:t>Для просмотра ЭМК пациента:</w:t>
      </w:r>
    </w:p>
    <w:p w14:paraId="75BC154A" w14:textId="77777777" w:rsidR="00C1199C" w:rsidRPr="002077C4" w:rsidRDefault="00C1199C" w:rsidP="00C1199C">
      <w:pPr>
        <w:pStyle w:val="ScrollListBullet"/>
        <w:rPr>
          <w:color w:val="auto"/>
        </w:rPr>
      </w:pPr>
      <w:r w:rsidRPr="002077C4">
        <w:rPr>
          <w:color w:val="auto"/>
        </w:rPr>
        <w:t>выберите пациента в списке;</w:t>
      </w:r>
    </w:p>
    <w:p w14:paraId="4B89A02F" w14:textId="77777777" w:rsidR="00C1199C" w:rsidRPr="002077C4" w:rsidRDefault="00C1199C" w:rsidP="00C1199C">
      <w:pPr>
        <w:pStyle w:val="ScrollListBullet"/>
        <w:rPr>
          <w:color w:val="auto"/>
        </w:rPr>
      </w:pPr>
      <w:r w:rsidRPr="002077C4">
        <w:rPr>
          <w:color w:val="auto"/>
        </w:rPr>
        <w:t>нажмите кнопку "Открыть ЭМК".</w:t>
      </w:r>
    </w:p>
    <w:p w14:paraId="79D2FEEA" w14:textId="77777777" w:rsidR="00C1199C" w:rsidRPr="002077C4" w:rsidRDefault="00C1199C" w:rsidP="00C1199C">
      <w:pPr>
        <w:pStyle w:val="phfigure"/>
      </w:pPr>
      <w:r w:rsidRPr="002077C4">
        <w:rPr>
          <w:noProof/>
        </w:rPr>
        <w:drawing>
          <wp:inline distT="0" distB="0" distL="0" distR="0" wp14:anchorId="4726CD4F" wp14:editId="369F317B">
            <wp:extent cx="6299835" cy="1930097"/>
            <wp:effectExtent l="19050" t="19050" r="28575" b="19050"/>
            <wp:docPr id="100095" name="Рисунок 100095" descr="- Кнопка Открыть ЭМ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
                    <pic:cNvPicPr>
                      <a:picLocks noChangeAspect="1"/>
                    </pic:cNvPicPr>
                  </pic:nvPicPr>
                  <pic:blipFill>
                    <a:blip r:embed="rId54"/>
                    <a:stretch>
                      <a:fillRect/>
                    </a:stretch>
                  </pic:blipFill>
                  <pic:spPr>
                    <a:xfrm>
                      <a:off x="0" y="0"/>
                      <a:ext cx="6299835" cy="1930097"/>
                    </a:xfrm>
                    <a:prstGeom prst="rect">
                      <a:avLst/>
                    </a:prstGeom>
                    <a:ln w="9525">
                      <a:solidFill>
                        <a:srgbClr val="000000"/>
                      </a:solidFill>
                      <a:prstDash val="solid"/>
                    </a:ln>
                  </pic:spPr>
                </pic:pic>
              </a:graphicData>
            </a:graphic>
          </wp:inline>
        </w:drawing>
      </w:r>
    </w:p>
    <w:p w14:paraId="2E8A6107" w14:textId="77777777" w:rsidR="00C1199C" w:rsidRPr="002077C4" w:rsidRDefault="00C1199C" w:rsidP="00C1199C">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32</w:t>
      </w:r>
      <w:r w:rsidRPr="002077C4">
        <w:fldChar w:fldCharType="end"/>
      </w:r>
      <w:r w:rsidRPr="002077C4">
        <w:t xml:space="preserve"> – Кнопка "Открыть ЭМК"</w:t>
      </w:r>
    </w:p>
    <w:p w14:paraId="0DB91380" w14:textId="77777777" w:rsidR="00C1199C" w:rsidRPr="002077C4" w:rsidRDefault="00C1199C" w:rsidP="00C1199C">
      <w:pPr>
        <w:pStyle w:val="phnormal"/>
      </w:pPr>
      <w:r w:rsidRPr="002077C4">
        <w:t>Отобразится форма ЭМК, по умолчанию выбран случай лечения, где был создан осмотр МРДК.</w:t>
      </w:r>
    </w:p>
    <w:p w14:paraId="102DD3B2" w14:textId="77777777" w:rsidR="00C1199C" w:rsidRPr="002077C4" w:rsidRDefault="00C1199C" w:rsidP="00C1199C">
      <w:pPr>
        <w:pStyle w:val="2"/>
        <w:rPr>
          <w:color w:val="auto"/>
        </w:rPr>
      </w:pPr>
      <w:bookmarkStart w:id="214" w:name="_Toc256000014"/>
      <w:bookmarkStart w:id="215" w:name="scroll-bookmark-31"/>
      <w:bookmarkStart w:id="216" w:name="_Toc239594339"/>
      <w:r w:rsidRPr="002077C4">
        <w:rPr>
          <w:color w:val="auto"/>
        </w:rPr>
        <w:t>Формирование отчета "Сведения о проведенной медицинской реабилитации"</w:t>
      </w:r>
      <w:bookmarkEnd w:id="214"/>
      <w:bookmarkEnd w:id="215"/>
      <w:bookmarkEnd w:id="216"/>
    </w:p>
    <w:p w14:paraId="491EFE00" w14:textId="77777777" w:rsidR="00C1199C" w:rsidRPr="002077C4" w:rsidRDefault="00C1199C" w:rsidP="00C1199C">
      <w:pPr>
        <w:pStyle w:val="phnormal"/>
      </w:pPr>
      <w:r w:rsidRPr="002077C4">
        <w:t>В отчете "</w:t>
      </w:r>
      <w:r w:rsidRPr="002077C4">
        <w:rPr>
          <w:b/>
        </w:rPr>
        <w:t>Сведения о проведенной медицинской реабилитации</w:t>
      </w:r>
      <w:r w:rsidRPr="002077C4">
        <w:t>" содержатся сведения о количестве завершенных случаев лечения по медицинской реабилитации с указанием достигнутого результата в разрезе направлений реабилитации (заболеваний ЦНС, опорно-двигательного аппарата и соматических заболеваний).</w:t>
      </w:r>
    </w:p>
    <w:p w14:paraId="45031187" w14:textId="77777777" w:rsidR="00C1199C" w:rsidRPr="002077C4" w:rsidRDefault="00C1199C" w:rsidP="00C1199C">
      <w:pPr>
        <w:pStyle w:val="ScrollListBullettitle"/>
      </w:pPr>
      <w:r w:rsidRPr="002077C4">
        <w:lastRenderedPageBreak/>
        <w:t>Отчет доступен для формирования пользователям:</w:t>
      </w:r>
    </w:p>
    <w:p w14:paraId="21C4457B" w14:textId="77777777" w:rsidR="00C1199C" w:rsidRPr="002077C4" w:rsidRDefault="00C1199C" w:rsidP="00C1199C">
      <w:pPr>
        <w:pStyle w:val="ScrollListBullet"/>
        <w:rPr>
          <w:color w:val="auto"/>
        </w:rPr>
      </w:pPr>
      <w:r w:rsidRPr="002077C4">
        <w:rPr>
          <w:color w:val="auto"/>
        </w:rPr>
        <w:t>АРМ администратора МО;</w:t>
      </w:r>
    </w:p>
    <w:p w14:paraId="01AA4692" w14:textId="77777777" w:rsidR="00C1199C" w:rsidRPr="002077C4" w:rsidRDefault="00C1199C" w:rsidP="00C1199C">
      <w:pPr>
        <w:pStyle w:val="ScrollListBullet"/>
        <w:rPr>
          <w:color w:val="auto"/>
        </w:rPr>
      </w:pPr>
      <w:r w:rsidRPr="002077C4">
        <w:rPr>
          <w:color w:val="auto"/>
        </w:rPr>
        <w:t>АРМ администратора ЦОД;</w:t>
      </w:r>
    </w:p>
    <w:p w14:paraId="7C61FC11" w14:textId="77777777" w:rsidR="00C1199C" w:rsidRPr="002077C4" w:rsidRDefault="00C1199C" w:rsidP="00C1199C">
      <w:pPr>
        <w:pStyle w:val="ScrollListBullet"/>
        <w:rPr>
          <w:color w:val="auto"/>
        </w:rPr>
      </w:pPr>
      <w:r w:rsidRPr="002077C4">
        <w:rPr>
          <w:color w:val="auto"/>
        </w:rPr>
        <w:t>АРМ врача поликлиники;</w:t>
      </w:r>
    </w:p>
    <w:p w14:paraId="56101EBF" w14:textId="77777777" w:rsidR="00C1199C" w:rsidRPr="002077C4" w:rsidRDefault="00C1199C" w:rsidP="00C1199C">
      <w:pPr>
        <w:pStyle w:val="ScrollListBullet"/>
        <w:rPr>
          <w:color w:val="auto"/>
        </w:rPr>
      </w:pPr>
      <w:r w:rsidRPr="002077C4">
        <w:rPr>
          <w:color w:val="auto"/>
        </w:rPr>
        <w:t>АРМ врача стационара;</w:t>
      </w:r>
    </w:p>
    <w:p w14:paraId="43787375" w14:textId="77777777" w:rsidR="00C1199C" w:rsidRPr="002077C4" w:rsidRDefault="00C1199C" w:rsidP="00C1199C">
      <w:pPr>
        <w:pStyle w:val="ScrollListBullet"/>
        <w:rPr>
          <w:color w:val="auto"/>
        </w:rPr>
      </w:pPr>
      <w:r w:rsidRPr="002077C4">
        <w:rPr>
          <w:color w:val="auto"/>
        </w:rPr>
        <w:t>АРМ врача-реаниматолога;</w:t>
      </w:r>
    </w:p>
    <w:p w14:paraId="7EF222D2" w14:textId="77777777" w:rsidR="00C1199C" w:rsidRPr="002077C4" w:rsidRDefault="00C1199C" w:rsidP="00C1199C">
      <w:pPr>
        <w:pStyle w:val="ScrollListBullet"/>
        <w:rPr>
          <w:color w:val="auto"/>
        </w:rPr>
      </w:pPr>
      <w:r w:rsidRPr="002077C4">
        <w:rPr>
          <w:color w:val="auto"/>
        </w:rPr>
        <w:t>АРМ главного внештатного специалиста при МЗ;</w:t>
      </w:r>
    </w:p>
    <w:p w14:paraId="2A2ED1E5" w14:textId="77777777" w:rsidR="00C1199C" w:rsidRPr="002077C4" w:rsidRDefault="00C1199C" w:rsidP="00C1199C">
      <w:pPr>
        <w:pStyle w:val="ScrollListBullet"/>
        <w:rPr>
          <w:color w:val="auto"/>
        </w:rPr>
      </w:pPr>
      <w:r w:rsidRPr="002077C4">
        <w:rPr>
          <w:color w:val="auto"/>
        </w:rPr>
        <w:t>АРМ медицинского статистика;</w:t>
      </w:r>
    </w:p>
    <w:p w14:paraId="6136FE8E" w14:textId="77777777" w:rsidR="00C1199C" w:rsidRPr="002077C4" w:rsidRDefault="00C1199C" w:rsidP="00C1199C">
      <w:pPr>
        <w:pStyle w:val="ScrollListBullet"/>
        <w:rPr>
          <w:color w:val="auto"/>
        </w:rPr>
      </w:pPr>
      <w:r w:rsidRPr="002077C4">
        <w:rPr>
          <w:color w:val="auto"/>
        </w:rPr>
        <w:t>АРМ руководителя МО;</w:t>
      </w:r>
    </w:p>
    <w:p w14:paraId="15D0688D" w14:textId="77777777" w:rsidR="00C1199C" w:rsidRPr="002077C4" w:rsidRDefault="00C1199C" w:rsidP="00C1199C">
      <w:pPr>
        <w:pStyle w:val="ScrollListBullet"/>
        <w:rPr>
          <w:color w:val="auto"/>
        </w:rPr>
      </w:pPr>
      <w:r w:rsidRPr="002077C4">
        <w:rPr>
          <w:color w:val="auto"/>
        </w:rPr>
        <w:t>АРМ сотрудника МИАЦ (с добавленной группой прав доступа "Мониторинг (МИАЦ)");</w:t>
      </w:r>
    </w:p>
    <w:p w14:paraId="7747B054" w14:textId="77777777" w:rsidR="00C1199C" w:rsidRPr="002077C4" w:rsidRDefault="00C1199C" w:rsidP="00C1199C">
      <w:pPr>
        <w:pStyle w:val="ScrollListBullet"/>
        <w:rPr>
          <w:color w:val="auto"/>
        </w:rPr>
      </w:pPr>
      <w:r w:rsidRPr="002077C4">
        <w:rPr>
          <w:color w:val="auto"/>
        </w:rPr>
        <w:t>АРМ сотрудника МИАЦ (с добавленной группой прав доступа "Статистик (МИАЦ)");</w:t>
      </w:r>
    </w:p>
    <w:p w14:paraId="14446ED2" w14:textId="77777777" w:rsidR="00C1199C" w:rsidRPr="002077C4" w:rsidRDefault="00C1199C" w:rsidP="00C1199C">
      <w:pPr>
        <w:pStyle w:val="ScrollListBullet"/>
        <w:rPr>
          <w:color w:val="auto"/>
        </w:rPr>
      </w:pPr>
      <w:r w:rsidRPr="002077C4">
        <w:rPr>
          <w:color w:val="auto"/>
        </w:rPr>
        <w:t>АРМ сотрудника МИАЦ;</w:t>
      </w:r>
    </w:p>
    <w:p w14:paraId="205C1BC6" w14:textId="77777777" w:rsidR="00C1199C" w:rsidRPr="002077C4" w:rsidRDefault="00C1199C" w:rsidP="00C1199C">
      <w:pPr>
        <w:pStyle w:val="ScrollListBullet"/>
        <w:rPr>
          <w:color w:val="auto"/>
        </w:rPr>
      </w:pPr>
      <w:r w:rsidRPr="002077C4">
        <w:rPr>
          <w:color w:val="auto"/>
        </w:rPr>
        <w:t>АРМ специалиста Минздрава.</w:t>
      </w:r>
    </w:p>
    <w:p w14:paraId="08A2383A" w14:textId="77777777" w:rsidR="00C1199C" w:rsidRPr="002077C4" w:rsidRDefault="00C1199C" w:rsidP="00C1199C">
      <w:pPr>
        <w:pStyle w:val="phfigure"/>
      </w:pPr>
      <w:r w:rsidRPr="002077C4">
        <w:rPr>
          <w:noProof/>
        </w:rPr>
        <w:drawing>
          <wp:inline distT="0" distB="0" distL="0" distR="0" wp14:anchorId="143A1719" wp14:editId="1394E4A4">
            <wp:extent cx="6299835" cy="3070075"/>
            <wp:effectExtent l="19050" t="19050" r="28575" b="19050"/>
            <wp:docPr id="100097" name="Рисунок 100097" descr="_scroll_external/attachments/image2024-11-18_10-34-3-d73fe4e169adc2b38331306adb6c362800823a37f38f5df4c817dbc834a0dd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
                    <pic:cNvPicPr>
                      <a:picLocks noChangeAspect="1"/>
                    </pic:cNvPicPr>
                  </pic:nvPicPr>
                  <pic:blipFill>
                    <a:blip r:embed="rId55"/>
                    <a:stretch>
                      <a:fillRect/>
                    </a:stretch>
                  </pic:blipFill>
                  <pic:spPr>
                    <a:xfrm>
                      <a:off x="0" y="0"/>
                      <a:ext cx="6299835" cy="3070075"/>
                    </a:xfrm>
                    <a:prstGeom prst="rect">
                      <a:avLst/>
                    </a:prstGeom>
                    <a:ln w="9525">
                      <a:solidFill>
                        <a:srgbClr val="000000"/>
                      </a:solidFill>
                      <a:prstDash val="solid"/>
                    </a:ln>
                  </pic:spPr>
                </pic:pic>
              </a:graphicData>
            </a:graphic>
          </wp:inline>
        </w:drawing>
      </w:r>
    </w:p>
    <w:p w14:paraId="5253AC83" w14:textId="77777777" w:rsidR="00C1199C" w:rsidRPr="002077C4" w:rsidRDefault="00C1199C" w:rsidP="00C1199C">
      <w:pPr>
        <w:pStyle w:val="af"/>
        <w:rPr>
          <w:color w:val="auto"/>
        </w:rPr>
      </w:pPr>
      <w:r w:rsidRPr="002077C4">
        <w:rPr>
          <w:color w:val="auto"/>
        </w:rPr>
        <w:t xml:space="preserve">Рисунок </w:t>
      </w:r>
      <w:r w:rsidRPr="002077C4">
        <w:rPr>
          <w:color w:val="auto"/>
        </w:rPr>
        <w:fldChar w:fldCharType="begin"/>
      </w:r>
      <w:r w:rsidRPr="002077C4">
        <w:rPr>
          <w:color w:val="auto"/>
        </w:rPr>
        <w:instrText xml:space="preserve"> SEQ Рисунок \* ARABIC </w:instrText>
      </w:r>
      <w:r w:rsidRPr="002077C4">
        <w:rPr>
          <w:color w:val="auto"/>
        </w:rPr>
        <w:fldChar w:fldCharType="separate"/>
      </w:r>
      <w:r w:rsidR="00BE0C9F">
        <w:rPr>
          <w:noProof/>
          <w:color w:val="auto"/>
        </w:rPr>
        <w:t>33</w:t>
      </w:r>
      <w:r w:rsidRPr="002077C4">
        <w:rPr>
          <w:color w:val="auto"/>
        </w:rPr>
        <w:fldChar w:fldCharType="end"/>
      </w:r>
      <w:r w:rsidRPr="002077C4">
        <w:rPr>
          <w:color w:val="auto"/>
        </w:rPr>
        <w:t xml:space="preserve"> – Панель формирования отчета</w:t>
      </w:r>
    </w:p>
    <w:p w14:paraId="6F0DF434" w14:textId="77777777" w:rsidR="00C1199C" w:rsidRPr="002077C4" w:rsidRDefault="00C1199C" w:rsidP="00C1199C">
      <w:pPr>
        <w:pStyle w:val="phnormal"/>
      </w:pPr>
      <w:r w:rsidRPr="002077C4">
        <w:t>Условия формирования отчета задаются в полях:</w:t>
      </w:r>
    </w:p>
    <w:p w14:paraId="055E6E33" w14:textId="77777777" w:rsidR="00C1199C" w:rsidRPr="002077C4" w:rsidRDefault="00C1199C" w:rsidP="00C1199C">
      <w:pPr>
        <w:pStyle w:val="ScrollListBullet"/>
        <w:rPr>
          <w:color w:val="auto"/>
        </w:rPr>
      </w:pPr>
      <w:r w:rsidRPr="002077C4">
        <w:rPr>
          <w:color w:val="auto"/>
        </w:rPr>
        <w:t>"</w:t>
      </w:r>
      <w:r w:rsidRPr="002077C4">
        <w:rPr>
          <w:b/>
          <w:color w:val="auto"/>
        </w:rPr>
        <w:t>Дата начала</w:t>
      </w:r>
      <w:r w:rsidRPr="002077C4">
        <w:rPr>
          <w:color w:val="auto"/>
        </w:rPr>
        <w:t>", "</w:t>
      </w:r>
      <w:r w:rsidRPr="002077C4">
        <w:rPr>
          <w:b/>
          <w:color w:val="auto"/>
        </w:rPr>
        <w:t>Дата окончания</w:t>
      </w:r>
      <w:r w:rsidRPr="002077C4">
        <w:rPr>
          <w:color w:val="auto"/>
        </w:rPr>
        <w:t>" – период, за который формируется отчет. Дата закрытия случая лечения ТАП, КВС входит в отчетный период. По умолчанию – текущая дата. Обязательные для заполнения поля.</w:t>
      </w:r>
    </w:p>
    <w:p w14:paraId="12B63F05" w14:textId="77777777" w:rsidR="00C1199C" w:rsidRPr="002077C4" w:rsidRDefault="00C1199C" w:rsidP="00C1199C">
      <w:pPr>
        <w:pStyle w:val="ScrollListBullet"/>
        <w:rPr>
          <w:color w:val="auto"/>
        </w:rPr>
      </w:pPr>
      <w:r w:rsidRPr="002077C4">
        <w:rPr>
          <w:color w:val="auto"/>
        </w:rPr>
        <w:t>"</w:t>
      </w:r>
      <w:r w:rsidRPr="002077C4">
        <w:rPr>
          <w:b/>
          <w:color w:val="auto"/>
        </w:rPr>
        <w:t>МО</w:t>
      </w:r>
      <w:r w:rsidRPr="002077C4">
        <w:rPr>
          <w:color w:val="auto"/>
        </w:rPr>
        <w:t xml:space="preserve">" – медицинская организация для формирования отчета. По умолчанию МО пользователя. Учитывается МО закрытия случая лечения ТАП, КВС, в рамках которого в разделе "Реабилитация" оформлен завершенный осмотр МДРК. </w:t>
      </w:r>
      <w:r w:rsidRPr="002077C4">
        <w:rPr>
          <w:color w:val="auto"/>
        </w:rPr>
        <w:lastRenderedPageBreak/>
        <w:t>Пользователям АРМ администратора ЦОД, АРМ главного внештатного специалиста при МЗ, АРМ сотрудника МИАЦ и АРМ специалиста Минздрава доступно формирование отчета по всем МО и доступен выбор МО.</w:t>
      </w:r>
    </w:p>
    <w:p w14:paraId="749C67E6" w14:textId="77777777" w:rsidR="00C1199C" w:rsidRPr="002077C4" w:rsidRDefault="00C1199C" w:rsidP="00C1199C">
      <w:pPr>
        <w:pStyle w:val="ScrollListBullet"/>
        <w:rPr>
          <w:color w:val="auto"/>
        </w:rPr>
      </w:pPr>
      <w:r w:rsidRPr="002077C4">
        <w:rPr>
          <w:color w:val="auto"/>
        </w:rPr>
        <w:t>"</w:t>
      </w:r>
      <w:r w:rsidRPr="002077C4">
        <w:rPr>
          <w:b/>
          <w:color w:val="auto"/>
        </w:rPr>
        <w:t>Филиал</w:t>
      </w:r>
      <w:r w:rsidRPr="002077C4">
        <w:rPr>
          <w:color w:val="auto"/>
        </w:rPr>
        <w:t>" – значение выбирается из выпадающего списка филиалов МО. По умолчанию поле не заполнено. Учитываются случаи лечения в отделении выбранного филиала по последнему посещению в ТАП, последнему движению в КВС.</w:t>
      </w:r>
    </w:p>
    <w:p w14:paraId="2F4ACE87" w14:textId="77777777" w:rsidR="00C1199C" w:rsidRPr="002077C4" w:rsidRDefault="00C1199C" w:rsidP="00C1199C">
      <w:pPr>
        <w:pStyle w:val="ScrollListBullet"/>
        <w:rPr>
          <w:color w:val="auto"/>
        </w:rPr>
      </w:pPr>
      <w:r w:rsidRPr="002077C4">
        <w:rPr>
          <w:color w:val="auto"/>
        </w:rPr>
        <w:t>"</w:t>
      </w:r>
      <w:r w:rsidRPr="002077C4">
        <w:rPr>
          <w:b/>
          <w:color w:val="auto"/>
        </w:rPr>
        <w:t>Подразделение</w:t>
      </w:r>
      <w:r w:rsidRPr="002077C4">
        <w:rPr>
          <w:color w:val="auto"/>
        </w:rPr>
        <w:t>" – значение выбирается из выпадающего списка подразделений МО. По умолчанию – "Все". Учитываются случаи лечения в отделении выбранного подразделения по последнему посещению в ТАП, последнему движению в КВС.</w:t>
      </w:r>
    </w:p>
    <w:p w14:paraId="63E1E124" w14:textId="77777777" w:rsidR="00C1199C" w:rsidRPr="002077C4" w:rsidRDefault="00C1199C" w:rsidP="00C1199C">
      <w:pPr>
        <w:pStyle w:val="ScrollListBullet"/>
        <w:rPr>
          <w:color w:val="auto"/>
        </w:rPr>
      </w:pPr>
      <w:r w:rsidRPr="002077C4">
        <w:rPr>
          <w:color w:val="auto"/>
        </w:rPr>
        <w:t>"</w:t>
      </w:r>
      <w:r w:rsidRPr="002077C4">
        <w:rPr>
          <w:b/>
          <w:color w:val="auto"/>
        </w:rPr>
        <w:t>Группа отделений</w:t>
      </w:r>
      <w:r w:rsidRPr="002077C4">
        <w:rPr>
          <w:color w:val="auto"/>
        </w:rPr>
        <w:t>" – значение выбирается из выпадающего списка групп отделений МО. По умолчанию – "Все". Учитываются случаи лечения в отделении выбранной группы отделений по последнему посещению в ТАП, последнему движению в КВС.</w:t>
      </w:r>
    </w:p>
    <w:p w14:paraId="6B870295" w14:textId="77777777" w:rsidR="00C1199C" w:rsidRPr="002077C4" w:rsidRDefault="00C1199C" w:rsidP="00C1199C">
      <w:pPr>
        <w:pStyle w:val="ScrollListBullet"/>
        <w:rPr>
          <w:color w:val="auto"/>
        </w:rPr>
      </w:pPr>
      <w:r w:rsidRPr="002077C4">
        <w:rPr>
          <w:color w:val="auto"/>
        </w:rPr>
        <w:t>"</w:t>
      </w:r>
      <w:r w:rsidRPr="002077C4">
        <w:rPr>
          <w:b/>
          <w:color w:val="auto"/>
        </w:rPr>
        <w:t>Отделение</w:t>
      </w:r>
      <w:r w:rsidRPr="002077C4">
        <w:rPr>
          <w:color w:val="auto"/>
        </w:rPr>
        <w:t>" – значение выбирается из выпадающего списка отделений МО. По умолчанию – "Все". Учитываются случаи лечения в выбранном отделении по последнему посещению в ТАП, последнему движению в КВС.</w:t>
      </w:r>
    </w:p>
    <w:p w14:paraId="357B0C89" w14:textId="77777777" w:rsidR="00C1199C" w:rsidRPr="002077C4" w:rsidRDefault="00C1199C" w:rsidP="00C1199C">
      <w:pPr>
        <w:pStyle w:val="ScrollListBullet"/>
        <w:rPr>
          <w:color w:val="auto"/>
        </w:rPr>
      </w:pPr>
      <w:r w:rsidRPr="002077C4">
        <w:rPr>
          <w:color w:val="auto"/>
        </w:rPr>
        <w:t>"</w:t>
      </w:r>
      <w:r w:rsidRPr="002077C4">
        <w:rPr>
          <w:b/>
          <w:color w:val="auto"/>
        </w:rPr>
        <w:t>Условия оказания МП</w:t>
      </w:r>
      <w:r w:rsidRPr="002077C4">
        <w:rPr>
          <w:color w:val="auto"/>
        </w:rPr>
        <w:t>" – значение выбирается из выпадающего списка:</w:t>
      </w:r>
    </w:p>
    <w:p w14:paraId="4C9CA7BB" w14:textId="77777777" w:rsidR="00C1199C" w:rsidRPr="002077C4" w:rsidRDefault="00C1199C" w:rsidP="00C1199C">
      <w:pPr>
        <w:pStyle w:val="ScrollListBullet2"/>
      </w:pPr>
      <w:r w:rsidRPr="002077C4">
        <w:t>"Все" – значение по умолчанию;</w:t>
      </w:r>
    </w:p>
    <w:p w14:paraId="30DB811C" w14:textId="77777777" w:rsidR="00C1199C" w:rsidRPr="002077C4" w:rsidRDefault="00C1199C" w:rsidP="00C1199C">
      <w:pPr>
        <w:pStyle w:val="ScrollListBullet2"/>
      </w:pPr>
      <w:r w:rsidRPr="002077C4">
        <w:t>"В условиях стационара" – учитываются КВС;</w:t>
      </w:r>
    </w:p>
    <w:p w14:paraId="6FF4D048" w14:textId="77777777" w:rsidR="00C1199C" w:rsidRPr="002077C4" w:rsidRDefault="00C1199C" w:rsidP="00C1199C">
      <w:pPr>
        <w:pStyle w:val="ScrollListBullet2"/>
      </w:pPr>
      <w:r w:rsidRPr="002077C4">
        <w:t>"В амбулаторных условиях" – учитываются ТАП.</w:t>
      </w:r>
    </w:p>
    <w:p w14:paraId="1DE75471" w14:textId="77777777" w:rsidR="00C1199C" w:rsidRPr="002077C4" w:rsidRDefault="00C1199C" w:rsidP="00C1199C">
      <w:pPr>
        <w:pStyle w:val="phnormal"/>
      </w:pPr>
      <w:r w:rsidRPr="002077C4">
        <w:t>Выберите формат файла отчета в выпадающем списке, нажмите кнопку "</w:t>
      </w:r>
      <w:r w:rsidRPr="002077C4">
        <w:rPr>
          <w:b/>
        </w:rPr>
        <w:t>Сформировать отчет</w:t>
      </w:r>
      <w:r w:rsidRPr="002077C4">
        <w:t>".</w:t>
      </w:r>
    </w:p>
    <w:p w14:paraId="4E9F374F" w14:textId="77777777" w:rsidR="00C1199C" w:rsidRPr="002077C4" w:rsidRDefault="00C1199C" w:rsidP="00C1199C">
      <w:pPr>
        <w:pStyle w:val="phnormal"/>
      </w:pPr>
      <w:r w:rsidRPr="002077C4">
        <w:t>Для включения отчета в папку "Мои отчеты" нажмите кнопку "</w:t>
      </w:r>
      <w:r w:rsidRPr="002077C4">
        <w:rPr>
          <w:b/>
        </w:rPr>
        <w:t>Включить в мои отчеты</w:t>
      </w:r>
      <w:r w:rsidRPr="002077C4">
        <w:t>".</w:t>
      </w:r>
    </w:p>
    <w:p w14:paraId="4D19BDBF" w14:textId="77777777" w:rsidR="00C1199C" w:rsidRPr="002077C4" w:rsidRDefault="00C1199C" w:rsidP="00C1199C">
      <w:pPr>
        <w:pStyle w:val="phnormal"/>
      </w:pPr>
      <w:r w:rsidRPr="002077C4">
        <w:t>Образец отчета:</w:t>
      </w:r>
    </w:p>
    <w:p w14:paraId="6F911F60" w14:textId="77777777" w:rsidR="00C1199C" w:rsidRPr="002077C4" w:rsidRDefault="00C1199C" w:rsidP="00C1199C">
      <w:pPr>
        <w:pStyle w:val="phfigure"/>
      </w:pPr>
      <w:r w:rsidRPr="002077C4">
        <w:rPr>
          <w:noProof/>
        </w:rPr>
        <w:lastRenderedPageBreak/>
        <w:drawing>
          <wp:inline distT="0" distB="0" distL="0" distR="0" wp14:anchorId="521410CA" wp14:editId="66D4EB79">
            <wp:extent cx="6299835" cy="3905898"/>
            <wp:effectExtent l="19050" t="19050" r="28575" b="19050"/>
            <wp:docPr id="100099" name="Рисунок 100099" descr="_scroll_external/attachments/image2024-11-18_11-38-43-68ea48defc10113b2de6c9f08d09590a33b35602c1c78a0686f84774f3855d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
                    <pic:cNvPicPr>
                      <a:picLocks noChangeAspect="1"/>
                    </pic:cNvPicPr>
                  </pic:nvPicPr>
                  <pic:blipFill>
                    <a:blip r:embed="rId56"/>
                    <a:stretch>
                      <a:fillRect/>
                    </a:stretch>
                  </pic:blipFill>
                  <pic:spPr>
                    <a:xfrm>
                      <a:off x="0" y="0"/>
                      <a:ext cx="6299835" cy="3905898"/>
                    </a:xfrm>
                    <a:prstGeom prst="rect">
                      <a:avLst/>
                    </a:prstGeom>
                    <a:ln w="9525">
                      <a:solidFill>
                        <a:srgbClr val="000000"/>
                      </a:solidFill>
                      <a:prstDash val="solid"/>
                    </a:ln>
                  </pic:spPr>
                </pic:pic>
              </a:graphicData>
            </a:graphic>
          </wp:inline>
        </w:drawing>
      </w:r>
    </w:p>
    <w:p w14:paraId="2D6DA1A8" w14:textId="77777777" w:rsidR="00C1199C" w:rsidRPr="002077C4" w:rsidRDefault="00C1199C" w:rsidP="00C1199C">
      <w:pPr>
        <w:pStyle w:val="phfiguretitle"/>
      </w:pPr>
      <w:r w:rsidRPr="002077C4">
        <w:t xml:space="preserve">Рисунок </w:t>
      </w:r>
      <w:r w:rsidR="00F5409C">
        <w:rPr>
          <w:noProof/>
        </w:rPr>
        <w:fldChar w:fldCharType="begin"/>
      </w:r>
      <w:r w:rsidR="00F5409C">
        <w:rPr>
          <w:noProof/>
        </w:rPr>
        <w:instrText xml:space="preserve"> SEQ Рисунок \* ARABIC </w:instrText>
      </w:r>
      <w:r w:rsidR="00F5409C">
        <w:rPr>
          <w:noProof/>
        </w:rPr>
        <w:fldChar w:fldCharType="separate"/>
      </w:r>
      <w:r w:rsidR="00BE0C9F">
        <w:rPr>
          <w:noProof/>
        </w:rPr>
        <w:t>34</w:t>
      </w:r>
      <w:r w:rsidR="00F5409C">
        <w:rPr>
          <w:noProof/>
        </w:rPr>
        <w:fldChar w:fldCharType="end"/>
      </w:r>
      <w:r w:rsidRPr="002077C4">
        <w:t xml:space="preserve"> – Образец отчета. Часть 1</w:t>
      </w:r>
    </w:p>
    <w:p w14:paraId="61DF8691" w14:textId="77777777" w:rsidR="00C1199C" w:rsidRPr="002077C4" w:rsidRDefault="00C1199C" w:rsidP="00C1199C">
      <w:pPr>
        <w:pStyle w:val="phfigure"/>
      </w:pPr>
      <w:r w:rsidRPr="002077C4">
        <w:rPr>
          <w:noProof/>
        </w:rPr>
        <w:drawing>
          <wp:inline distT="0" distB="0" distL="0" distR="0" wp14:anchorId="115A75D9" wp14:editId="5667C718">
            <wp:extent cx="6299835" cy="4416610"/>
            <wp:effectExtent l="19050" t="19050" r="28575" b="19050"/>
            <wp:docPr id="100101" name="Рисунок 100101" descr="_scroll_external/attachments/image2024-11-18_11-40-50-779e499506663cdda7e2a4c7c8639bde9ca5080789f9d48a86923e4853a082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
                    <pic:cNvPicPr>
                      <a:picLocks noChangeAspect="1"/>
                    </pic:cNvPicPr>
                  </pic:nvPicPr>
                  <pic:blipFill>
                    <a:blip r:embed="rId57"/>
                    <a:stretch>
                      <a:fillRect/>
                    </a:stretch>
                  </pic:blipFill>
                  <pic:spPr>
                    <a:xfrm>
                      <a:off x="0" y="0"/>
                      <a:ext cx="6299835" cy="4416610"/>
                    </a:xfrm>
                    <a:prstGeom prst="rect">
                      <a:avLst/>
                    </a:prstGeom>
                    <a:ln w="9525">
                      <a:solidFill>
                        <a:srgbClr val="000000"/>
                      </a:solidFill>
                      <a:prstDash val="solid"/>
                    </a:ln>
                  </pic:spPr>
                </pic:pic>
              </a:graphicData>
            </a:graphic>
          </wp:inline>
        </w:drawing>
      </w:r>
    </w:p>
    <w:p w14:paraId="573A4F07" w14:textId="77777777" w:rsidR="00C1199C" w:rsidRPr="002077C4" w:rsidRDefault="00C1199C" w:rsidP="00C1199C">
      <w:pPr>
        <w:pStyle w:val="phfiguretitle"/>
      </w:pPr>
      <w:r w:rsidRPr="002077C4">
        <w:t xml:space="preserve">Рисунок </w:t>
      </w:r>
      <w:r w:rsidR="00F5409C">
        <w:rPr>
          <w:noProof/>
        </w:rPr>
        <w:fldChar w:fldCharType="begin"/>
      </w:r>
      <w:r w:rsidR="00F5409C">
        <w:rPr>
          <w:noProof/>
        </w:rPr>
        <w:instrText xml:space="preserve"> SEQ Рисунок \* ARABIC </w:instrText>
      </w:r>
      <w:r w:rsidR="00F5409C">
        <w:rPr>
          <w:noProof/>
        </w:rPr>
        <w:fldChar w:fldCharType="separate"/>
      </w:r>
      <w:r w:rsidR="00BE0C9F">
        <w:rPr>
          <w:noProof/>
        </w:rPr>
        <w:t>35</w:t>
      </w:r>
      <w:r w:rsidR="00F5409C">
        <w:rPr>
          <w:noProof/>
        </w:rPr>
        <w:fldChar w:fldCharType="end"/>
      </w:r>
      <w:r w:rsidRPr="002077C4">
        <w:t xml:space="preserve"> – Образец отчета. Часть 2</w:t>
      </w:r>
    </w:p>
    <w:p w14:paraId="72F69E06" w14:textId="77777777" w:rsidR="00C1199C" w:rsidRPr="002077C4" w:rsidRDefault="00C1199C" w:rsidP="00C1199C">
      <w:pPr>
        <w:pStyle w:val="phnormal"/>
      </w:pPr>
      <w:r w:rsidRPr="002077C4">
        <w:lastRenderedPageBreak/>
        <w:t>Комментарии к отчету:</w:t>
      </w:r>
    </w:p>
    <w:p w14:paraId="7A194E41" w14:textId="77777777" w:rsidR="00C1199C" w:rsidRPr="002077C4" w:rsidRDefault="00C1199C" w:rsidP="00C1199C">
      <w:pPr>
        <w:pStyle w:val="ScrollListBullet"/>
        <w:rPr>
          <w:color w:val="auto"/>
        </w:rPr>
      </w:pPr>
      <w:r w:rsidRPr="002077C4">
        <w:rPr>
          <w:color w:val="auto"/>
        </w:rPr>
        <w:t>В отчете учитываются данные случаев ТАП, КВС, закрытых в отчетном периоде.</w:t>
      </w:r>
    </w:p>
    <w:p w14:paraId="37DBFA0B" w14:textId="77777777" w:rsidR="00C1199C" w:rsidRPr="002077C4" w:rsidRDefault="00C1199C" w:rsidP="00C1199C">
      <w:pPr>
        <w:pStyle w:val="ScrollListBullet"/>
        <w:rPr>
          <w:color w:val="auto"/>
        </w:rPr>
      </w:pPr>
      <w:r w:rsidRPr="002077C4">
        <w:rPr>
          <w:color w:val="auto"/>
        </w:rPr>
        <w:t>В период даты начала и окончания случая ТАП, КВС в разделе "Реабилитация" оформлен завершенный осмотр МДРК (Мультидисциплинарная реабилитационная команда).</w:t>
      </w:r>
    </w:p>
    <w:p w14:paraId="0D14372A" w14:textId="77777777" w:rsidR="00C1199C" w:rsidRPr="002077C4" w:rsidRDefault="00C1199C" w:rsidP="00C1199C">
      <w:pPr>
        <w:pStyle w:val="ScrollListBullet"/>
        <w:rPr>
          <w:color w:val="auto"/>
        </w:rPr>
      </w:pPr>
      <w:r w:rsidRPr="002077C4">
        <w:rPr>
          <w:color w:val="auto"/>
        </w:rPr>
        <w:t>При распределении результатов лечения по столбцам учитывается значение справочника "Фед. исход":</w:t>
      </w:r>
    </w:p>
    <w:p w14:paraId="5B94FE74" w14:textId="77777777" w:rsidR="00C1199C" w:rsidRPr="002077C4" w:rsidRDefault="00C1199C" w:rsidP="00C1199C">
      <w:pPr>
        <w:pStyle w:val="ScrollListBullet2"/>
      </w:pPr>
      <w:r w:rsidRPr="002077C4">
        <w:t>ТАП – раздел "Результат", в зависимости от региона формирования учетного документа, поле "Фед. исход", "Результат лечения" или "Исход";</w:t>
      </w:r>
    </w:p>
    <w:p w14:paraId="7DF28AD1" w14:textId="77777777" w:rsidR="00C1199C" w:rsidRPr="002077C4" w:rsidRDefault="00C1199C" w:rsidP="00C1199C">
      <w:pPr>
        <w:pStyle w:val="ScrollListBullet2"/>
      </w:pPr>
      <w:r w:rsidRPr="002077C4">
        <w:t>КВС – форма "Движение" – раздел "Исход госпитализации":</w:t>
      </w:r>
    </w:p>
    <w:p w14:paraId="5CC47C98" w14:textId="77777777" w:rsidR="00C1199C" w:rsidRPr="002077C4" w:rsidRDefault="00C1199C" w:rsidP="006E581E">
      <w:pPr>
        <w:pStyle w:val="ScrollListBullet3"/>
        <w:numPr>
          <w:ilvl w:val="0"/>
          <w:numId w:val="38"/>
        </w:numPr>
        <w:ind w:left="1985" w:hanging="426"/>
      </w:pPr>
      <w:r w:rsidRPr="002077C4">
        <w:t>"Выздоровление" – учитывается значение в столбцах 5 и 15 "Выздоровление";</w:t>
      </w:r>
    </w:p>
    <w:p w14:paraId="78ECB90B" w14:textId="77777777" w:rsidR="00C1199C" w:rsidRPr="002077C4" w:rsidRDefault="00C1199C" w:rsidP="006E581E">
      <w:pPr>
        <w:pStyle w:val="ScrollListBullet3"/>
        <w:numPr>
          <w:ilvl w:val="0"/>
          <w:numId w:val="38"/>
        </w:numPr>
        <w:ind w:left="1985" w:hanging="426"/>
      </w:pPr>
      <w:r w:rsidRPr="002077C4">
        <w:t>"Улучшение" – учитывается значение в столбцах 7 и 17 "Улучшение";</w:t>
      </w:r>
    </w:p>
    <w:p w14:paraId="2C83D56E" w14:textId="77777777" w:rsidR="00C1199C" w:rsidRPr="002077C4" w:rsidRDefault="00C1199C" w:rsidP="006E581E">
      <w:pPr>
        <w:pStyle w:val="ScrollListBullet3"/>
        <w:numPr>
          <w:ilvl w:val="0"/>
          <w:numId w:val="38"/>
        </w:numPr>
        <w:ind w:left="1985" w:hanging="426"/>
      </w:pPr>
      <w:r w:rsidRPr="002077C4">
        <w:t>"Без перемен" – учитывается значение в столбцах 9 и 19 "Без перемен";</w:t>
      </w:r>
    </w:p>
    <w:p w14:paraId="589FAF4E" w14:textId="77777777" w:rsidR="00C1199C" w:rsidRPr="002077C4" w:rsidRDefault="00C1199C" w:rsidP="006E581E">
      <w:pPr>
        <w:pStyle w:val="ScrollListBullet3"/>
        <w:numPr>
          <w:ilvl w:val="0"/>
          <w:numId w:val="38"/>
        </w:numPr>
        <w:ind w:left="1985" w:hanging="426"/>
      </w:pPr>
      <w:r w:rsidRPr="002077C4">
        <w:t>"Ухудшение" – учитывается значение в столбцах 11 и 21 "Ухудшение";</w:t>
      </w:r>
    </w:p>
    <w:p w14:paraId="01153515" w14:textId="77777777" w:rsidR="00C1199C" w:rsidRPr="002077C4" w:rsidRDefault="00C1199C" w:rsidP="006E581E">
      <w:pPr>
        <w:pStyle w:val="ScrollListBullet3"/>
        <w:numPr>
          <w:ilvl w:val="0"/>
          <w:numId w:val="38"/>
        </w:numPr>
        <w:ind w:left="1985" w:hanging="426"/>
      </w:pPr>
      <w:r w:rsidRPr="002077C4">
        <w:t>"Ремиссия" – учитывается значение в столбцах 7 и 17 "Улучшение".</w:t>
      </w:r>
    </w:p>
    <w:p w14:paraId="25A20FC4" w14:textId="77777777" w:rsidR="00C1199C" w:rsidRPr="002077C4" w:rsidRDefault="00C1199C" w:rsidP="00C1199C">
      <w:pPr>
        <w:pStyle w:val="phnormal"/>
      </w:pPr>
      <w:r w:rsidRPr="002077C4">
        <w:t>По столбцам:</w:t>
      </w:r>
    </w:p>
    <w:p w14:paraId="5543A154" w14:textId="77777777" w:rsidR="00C1199C" w:rsidRPr="002077C4" w:rsidRDefault="00C1199C" w:rsidP="00C1199C">
      <w:pPr>
        <w:pStyle w:val="ScrollListBullet"/>
        <w:rPr>
          <w:color w:val="auto"/>
        </w:rPr>
      </w:pPr>
      <w:r w:rsidRPr="002077C4">
        <w:rPr>
          <w:color w:val="auto"/>
        </w:rPr>
        <w:t>Столбец 1 "</w:t>
      </w:r>
      <w:r w:rsidRPr="002077C4">
        <w:rPr>
          <w:b/>
          <w:color w:val="auto"/>
        </w:rPr>
        <w:t>Наименование показателя</w:t>
      </w:r>
      <w:r w:rsidRPr="002077C4">
        <w:rPr>
          <w:color w:val="auto"/>
        </w:rPr>
        <w:t>" – наименование показателя.</w:t>
      </w:r>
    </w:p>
    <w:p w14:paraId="1E90F1AA" w14:textId="77777777" w:rsidR="00C1199C" w:rsidRPr="002077C4" w:rsidRDefault="00C1199C" w:rsidP="00C1199C">
      <w:pPr>
        <w:pStyle w:val="ScrollListBullet"/>
        <w:rPr>
          <w:color w:val="auto"/>
        </w:rPr>
      </w:pPr>
      <w:r w:rsidRPr="002077C4">
        <w:rPr>
          <w:color w:val="auto"/>
        </w:rPr>
        <w:t>Столбец 2 "</w:t>
      </w:r>
      <w:r w:rsidRPr="002077C4">
        <w:rPr>
          <w:b/>
          <w:color w:val="auto"/>
        </w:rPr>
        <w:t>№ строки</w:t>
      </w:r>
      <w:r w:rsidRPr="002077C4">
        <w:rPr>
          <w:color w:val="auto"/>
        </w:rPr>
        <w:t>" – порядковый номер строки.</w:t>
      </w:r>
    </w:p>
    <w:p w14:paraId="3993D655" w14:textId="77777777" w:rsidR="00C1199C" w:rsidRPr="002077C4" w:rsidRDefault="00C1199C" w:rsidP="00C1199C">
      <w:pPr>
        <w:pStyle w:val="ScrollListBullet"/>
        <w:rPr>
          <w:color w:val="auto"/>
        </w:rPr>
      </w:pPr>
      <w:r w:rsidRPr="002077C4">
        <w:rPr>
          <w:color w:val="auto"/>
        </w:rPr>
        <w:t>Раздел "Объемы оказанной медицинской помощи, случаев":</w:t>
      </w:r>
    </w:p>
    <w:p w14:paraId="779250F8" w14:textId="77777777" w:rsidR="00C1199C" w:rsidRPr="002077C4" w:rsidRDefault="00C1199C" w:rsidP="00C1199C">
      <w:pPr>
        <w:pStyle w:val="ScrollListBullet2"/>
      </w:pPr>
      <w:r w:rsidRPr="002077C4">
        <w:t>Столбец 3 "</w:t>
      </w:r>
      <w:r w:rsidRPr="002077C4">
        <w:rPr>
          <w:b/>
        </w:rPr>
        <w:t>Всего</w:t>
      </w:r>
      <w:r w:rsidRPr="002077C4">
        <w:t>" – общее количество закрытых в отчетном периоде случаев лечения ТАП, КВС, в которых в разделе "Реабилитация" оформлен завершенный осмотр МДРК.</w:t>
      </w:r>
    </w:p>
    <w:p w14:paraId="43392EFB" w14:textId="77777777" w:rsidR="00C1199C" w:rsidRPr="002077C4" w:rsidRDefault="00C1199C" w:rsidP="00C1199C">
      <w:pPr>
        <w:pStyle w:val="ScrollListBullet2"/>
      </w:pPr>
      <w:r w:rsidRPr="002077C4">
        <w:t>Столбец 4 "</w:t>
      </w:r>
      <w:r w:rsidRPr="002077C4">
        <w:rPr>
          <w:b/>
        </w:rPr>
        <w:t>в том числе детям от 0 до 17 лет</w:t>
      </w:r>
      <w:r w:rsidRPr="002077C4">
        <w:t>" – из столбца 3, учитывается количество закрытых случаев у детей в возрасте от 0 до 17 лет включительно на дату начала случая.</w:t>
      </w:r>
    </w:p>
    <w:p w14:paraId="03CC3AD0" w14:textId="77777777" w:rsidR="00C1199C" w:rsidRPr="002077C4" w:rsidRDefault="00C1199C" w:rsidP="00C1199C">
      <w:pPr>
        <w:pStyle w:val="ScrollListBullet"/>
        <w:rPr>
          <w:color w:val="auto"/>
        </w:rPr>
      </w:pPr>
      <w:r w:rsidRPr="002077C4">
        <w:rPr>
          <w:color w:val="auto"/>
        </w:rPr>
        <w:t>Подраздел "в том числе по результатам лечения":</w:t>
      </w:r>
    </w:p>
    <w:p w14:paraId="4CF8F90E" w14:textId="77777777" w:rsidR="00C1199C" w:rsidRPr="002077C4" w:rsidRDefault="00C1199C" w:rsidP="00C1199C">
      <w:pPr>
        <w:pStyle w:val="ScrollListBullet2"/>
      </w:pPr>
      <w:r w:rsidRPr="002077C4">
        <w:t>Подраздел "</w:t>
      </w:r>
      <w:r w:rsidRPr="002077C4">
        <w:rPr>
          <w:b/>
        </w:rPr>
        <w:t>Выздоровление</w:t>
      </w:r>
      <w:r w:rsidRPr="002077C4">
        <w:t>":</w:t>
      </w:r>
    </w:p>
    <w:p w14:paraId="06777078" w14:textId="77777777" w:rsidR="00C1199C" w:rsidRPr="002077C4" w:rsidRDefault="00C1199C" w:rsidP="006E581E">
      <w:pPr>
        <w:pStyle w:val="ScrollListBullet3"/>
        <w:numPr>
          <w:ilvl w:val="0"/>
          <w:numId w:val="39"/>
        </w:numPr>
        <w:ind w:left="1985" w:hanging="426"/>
      </w:pPr>
      <w:r w:rsidRPr="002077C4">
        <w:t>Столбец 5 "</w:t>
      </w:r>
      <w:r w:rsidRPr="002077C4">
        <w:rPr>
          <w:b/>
        </w:rPr>
        <w:t>всего</w:t>
      </w:r>
      <w:r w:rsidRPr="002077C4">
        <w:t>" – из столбца 3, учитывается количество случаев лечения ТАП, КВС, где для:</w:t>
      </w:r>
    </w:p>
    <w:p w14:paraId="2F227207" w14:textId="77777777" w:rsidR="00C1199C" w:rsidRPr="002077C4" w:rsidRDefault="00C1199C" w:rsidP="006E581E">
      <w:pPr>
        <w:pStyle w:val="ScrollListBullet4"/>
        <w:numPr>
          <w:ilvl w:val="0"/>
          <w:numId w:val="40"/>
        </w:numPr>
        <w:ind w:left="2410"/>
      </w:pPr>
      <w:r w:rsidRPr="002077C4">
        <w:t>КВС в разделе "Движение" в поле "Исход заболевания" указано значение "101 Выздоровление" или "201 Выздоровление";</w:t>
      </w:r>
    </w:p>
    <w:p w14:paraId="577D467E" w14:textId="77777777" w:rsidR="00C1199C" w:rsidRPr="002077C4" w:rsidRDefault="00C1199C" w:rsidP="006E581E">
      <w:pPr>
        <w:pStyle w:val="ScrollListBullet4"/>
        <w:numPr>
          <w:ilvl w:val="0"/>
          <w:numId w:val="40"/>
        </w:numPr>
        <w:ind w:left="2410"/>
      </w:pPr>
      <w:r w:rsidRPr="002077C4">
        <w:t>ТАП в разделе "Результат" в поле "Исход" указано значение "301 Выздоровление".</w:t>
      </w:r>
    </w:p>
    <w:p w14:paraId="7C062257" w14:textId="77777777" w:rsidR="00C1199C" w:rsidRPr="002077C4" w:rsidRDefault="00C1199C" w:rsidP="006E581E">
      <w:pPr>
        <w:pStyle w:val="ScrollListBullet3"/>
        <w:numPr>
          <w:ilvl w:val="0"/>
          <w:numId w:val="39"/>
        </w:numPr>
        <w:ind w:left="1985" w:hanging="426"/>
      </w:pPr>
      <w:r w:rsidRPr="002077C4">
        <w:lastRenderedPageBreak/>
        <w:t>Столбец 6 "</w:t>
      </w:r>
      <w:r w:rsidRPr="002077C4">
        <w:rPr>
          <w:b/>
        </w:rPr>
        <w:t>в том числе детям от 0 до 17 лет</w:t>
      </w:r>
      <w:r w:rsidRPr="002077C4">
        <w:t>" – из столбца 5, учитывается количество закрытых случаев у детей в возрасте от 0 до 17 лет включительно на дату начала случая.</w:t>
      </w:r>
    </w:p>
    <w:p w14:paraId="12606A41" w14:textId="77777777" w:rsidR="00C1199C" w:rsidRPr="002077C4" w:rsidRDefault="00C1199C" w:rsidP="00C1199C">
      <w:pPr>
        <w:pStyle w:val="ScrollListBullet2"/>
      </w:pPr>
      <w:r w:rsidRPr="002077C4">
        <w:t>Подраздел "</w:t>
      </w:r>
      <w:r w:rsidRPr="002077C4">
        <w:rPr>
          <w:b/>
        </w:rPr>
        <w:t>Улучшение</w:t>
      </w:r>
      <w:r w:rsidRPr="002077C4">
        <w:t>":</w:t>
      </w:r>
    </w:p>
    <w:p w14:paraId="17D902D4" w14:textId="77777777" w:rsidR="00C1199C" w:rsidRPr="002077C4" w:rsidRDefault="00C1199C" w:rsidP="006E581E">
      <w:pPr>
        <w:pStyle w:val="ScrollListBullet3"/>
        <w:numPr>
          <w:ilvl w:val="0"/>
          <w:numId w:val="41"/>
        </w:numPr>
        <w:ind w:left="1985" w:hanging="426"/>
      </w:pPr>
      <w:r w:rsidRPr="002077C4">
        <w:t>Столбец 7 "</w:t>
      </w:r>
      <w:r w:rsidRPr="002077C4">
        <w:rPr>
          <w:b/>
        </w:rPr>
        <w:t>всего</w:t>
      </w:r>
      <w:r w:rsidRPr="002077C4">
        <w:t>" – из столбца 3, учитывается количество случаев лечения ТАП, КВС, где для:</w:t>
      </w:r>
    </w:p>
    <w:p w14:paraId="7B4E2FDE" w14:textId="77777777" w:rsidR="00C1199C" w:rsidRPr="002077C4" w:rsidRDefault="00C1199C" w:rsidP="006E581E">
      <w:pPr>
        <w:pStyle w:val="ScrollListBullet4"/>
        <w:numPr>
          <w:ilvl w:val="0"/>
          <w:numId w:val="42"/>
        </w:numPr>
        <w:ind w:left="2410"/>
      </w:pPr>
      <w:r w:rsidRPr="002077C4">
        <w:t>КВС в разделе "Движение" в поле "Исход заболевания" указано значение "102 Улучшение" или "202 Улучшение".</w:t>
      </w:r>
    </w:p>
    <w:p w14:paraId="018F41FA" w14:textId="77777777" w:rsidR="00C1199C" w:rsidRPr="002077C4" w:rsidRDefault="00C1199C" w:rsidP="006E581E">
      <w:pPr>
        <w:pStyle w:val="ScrollListBullet4"/>
        <w:numPr>
          <w:ilvl w:val="0"/>
          <w:numId w:val="42"/>
        </w:numPr>
        <w:ind w:left="2410"/>
      </w:pPr>
      <w:r w:rsidRPr="002077C4">
        <w:t>ТАП в разделе "Результат" в поле "Исход" указано значение "302 Ремиссия", "303 Улучшение".</w:t>
      </w:r>
    </w:p>
    <w:p w14:paraId="6FE2BDB4" w14:textId="77777777" w:rsidR="00C1199C" w:rsidRPr="002077C4" w:rsidRDefault="00C1199C" w:rsidP="006E581E">
      <w:pPr>
        <w:pStyle w:val="ScrollListBullet3"/>
        <w:numPr>
          <w:ilvl w:val="0"/>
          <w:numId w:val="41"/>
        </w:numPr>
        <w:ind w:left="1985" w:hanging="426"/>
      </w:pPr>
      <w:r w:rsidRPr="002077C4">
        <w:t>Столбец 8 "</w:t>
      </w:r>
      <w:r w:rsidRPr="002077C4">
        <w:rPr>
          <w:b/>
        </w:rPr>
        <w:t>в том числе детям от 0 до 17 лет</w:t>
      </w:r>
      <w:r w:rsidRPr="002077C4">
        <w:t>" – из столбца 7, учитывается количество закрытых случаев у детей в возрасте от 0 до 17 лет включительно на дату начала случая.</w:t>
      </w:r>
    </w:p>
    <w:p w14:paraId="689490D5" w14:textId="77777777" w:rsidR="00C1199C" w:rsidRPr="002077C4" w:rsidRDefault="00C1199C" w:rsidP="00C1199C">
      <w:pPr>
        <w:pStyle w:val="ScrollListBullet2"/>
      </w:pPr>
      <w:r w:rsidRPr="002077C4">
        <w:t>Подраздел "</w:t>
      </w:r>
      <w:r w:rsidRPr="002077C4">
        <w:rPr>
          <w:b/>
        </w:rPr>
        <w:t>Без перемен</w:t>
      </w:r>
      <w:r w:rsidRPr="002077C4">
        <w:t>":</w:t>
      </w:r>
    </w:p>
    <w:p w14:paraId="26853D15" w14:textId="77777777" w:rsidR="00C1199C" w:rsidRPr="002077C4" w:rsidRDefault="00C1199C" w:rsidP="006E581E">
      <w:pPr>
        <w:pStyle w:val="ScrollListBullet3"/>
        <w:numPr>
          <w:ilvl w:val="0"/>
          <w:numId w:val="43"/>
        </w:numPr>
        <w:ind w:left="1985" w:hanging="426"/>
      </w:pPr>
      <w:r w:rsidRPr="002077C4">
        <w:t>Столбец 9 "</w:t>
      </w:r>
      <w:r w:rsidRPr="002077C4">
        <w:rPr>
          <w:b/>
        </w:rPr>
        <w:t>всего</w:t>
      </w:r>
      <w:r w:rsidRPr="002077C4">
        <w:t>" – из столбца 3, учитывается количество случаев лечения ТАП, КВС, где для:</w:t>
      </w:r>
    </w:p>
    <w:p w14:paraId="60851236" w14:textId="77777777" w:rsidR="00C1199C" w:rsidRPr="002077C4" w:rsidRDefault="00C1199C" w:rsidP="006E581E">
      <w:pPr>
        <w:pStyle w:val="ScrollListBullet4"/>
        <w:numPr>
          <w:ilvl w:val="0"/>
          <w:numId w:val="44"/>
        </w:numPr>
        <w:ind w:left="2410"/>
      </w:pPr>
      <w:r w:rsidRPr="002077C4">
        <w:t>КВС в разделе "Движение" в поле "Исход заболевания" указано значение "103 Без перемен" или "203 Без перемен".</w:t>
      </w:r>
    </w:p>
    <w:p w14:paraId="6C189BAC" w14:textId="77777777" w:rsidR="00C1199C" w:rsidRPr="002077C4" w:rsidRDefault="00C1199C" w:rsidP="006E581E">
      <w:pPr>
        <w:pStyle w:val="ScrollListBullet4"/>
        <w:numPr>
          <w:ilvl w:val="0"/>
          <w:numId w:val="44"/>
        </w:numPr>
        <w:ind w:left="2410"/>
      </w:pPr>
      <w:r w:rsidRPr="002077C4">
        <w:t>ТАП в разделе "Результат" в поле "Исход" указано значение "304 Без перемен". </w:t>
      </w:r>
    </w:p>
    <w:p w14:paraId="07191192" w14:textId="77777777" w:rsidR="00C1199C" w:rsidRPr="002077C4" w:rsidRDefault="00C1199C" w:rsidP="006E581E">
      <w:pPr>
        <w:pStyle w:val="ScrollListBullet3"/>
        <w:numPr>
          <w:ilvl w:val="0"/>
          <w:numId w:val="43"/>
        </w:numPr>
        <w:ind w:left="1985" w:hanging="426"/>
      </w:pPr>
      <w:r w:rsidRPr="002077C4">
        <w:t>Столбец 10 "</w:t>
      </w:r>
      <w:r w:rsidRPr="002077C4">
        <w:rPr>
          <w:b/>
        </w:rPr>
        <w:t>в том числе детям от 0 до 17 лет</w:t>
      </w:r>
      <w:r w:rsidRPr="002077C4">
        <w:t>" – из столбца 9, учитывается количество закрытых случаев у детей в возрасте от 0 до 17 лет включительно на дату начала случая.</w:t>
      </w:r>
    </w:p>
    <w:p w14:paraId="67C3B9B8" w14:textId="77777777" w:rsidR="00C1199C" w:rsidRPr="002077C4" w:rsidRDefault="00C1199C" w:rsidP="00C1199C">
      <w:pPr>
        <w:pStyle w:val="ScrollListBullet2"/>
      </w:pPr>
      <w:r w:rsidRPr="002077C4">
        <w:t>Подраздел "</w:t>
      </w:r>
      <w:r w:rsidRPr="002077C4">
        <w:rPr>
          <w:b/>
        </w:rPr>
        <w:t>Ухудшение</w:t>
      </w:r>
      <w:r w:rsidRPr="002077C4">
        <w:t>":</w:t>
      </w:r>
    </w:p>
    <w:p w14:paraId="5AB8C413" w14:textId="77777777" w:rsidR="00C1199C" w:rsidRPr="002077C4" w:rsidRDefault="00C1199C" w:rsidP="006E581E">
      <w:pPr>
        <w:pStyle w:val="ScrollListBullet3"/>
        <w:numPr>
          <w:ilvl w:val="0"/>
          <w:numId w:val="45"/>
        </w:numPr>
        <w:ind w:left="1985" w:hanging="426"/>
      </w:pPr>
      <w:r w:rsidRPr="002077C4">
        <w:t>Столбец 11 "</w:t>
      </w:r>
      <w:r w:rsidRPr="002077C4">
        <w:rPr>
          <w:b/>
        </w:rPr>
        <w:t>всего</w:t>
      </w:r>
      <w:r w:rsidRPr="002077C4">
        <w:t>" – из столбца 3, учитывается количество случаев лечения ТАП, КВС, где для:</w:t>
      </w:r>
    </w:p>
    <w:p w14:paraId="7D46ECE2" w14:textId="77777777" w:rsidR="00C1199C" w:rsidRPr="002077C4" w:rsidRDefault="00C1199C" w:rsidP="006E581E">
      <w:pPr>
        <w:pStyle w:val="ScrollListBullet4"/>
        <w:numPr>
          <w:ilvl w:val="0"/>
          <w:numId w:val="46"/>
        </w:numPr>
        <w:ind w:left="2410"/>
      </w:pPr>
      <w:r w:rsidRPr="002077C4">
        <w:t>КВС в разделе "Движение" в поле "Исход заболевания" указано значение "104 Ухудшение" или "204 Ухудшение". </w:t>
      </w:r>
    </w:p>
    <w:p w14:paraId="24FA8E18" w14:textId="77777777" w:rsidR="00C1199C" w:rsidRPr="002077C4" w:rsidRDefault="00C1199C" w:rsidP="006E581E">
      <w:pPr>
        <w:pStyle w:val="ScrollListBullet4"/>
        <w:numPr>
          <w:ilvl w:val="0"/>
          <w:numId w:val="46"/>
        </w:numPr>
        <w:ind w:left="2410"/>
      </w:pPr>
      <w:r w:rsidRPr="002077C4">
        <w:t>ТАП в разделе "Результат" в поле "Исход" указано значение "305 Ухудшение". </w:t>
      </w:r>
    </w:p>
    <w:p w14:paraId="3B29E917" w14:textId="77777777" w:rsidR="00C1199C" w:rsidRPr="002077C4" w:rsidRDefault="00C1199C" w:rsidP="006E581E">
      <w:pPr>
        <w:pStyle w:val="ScrollListBullet3"/>
        <w:numPr>
          <w:ilvl w:val="0"/>
          <w:numId w:val="45"/>
        </w:numPr>
        <w:ind w:left="1985" w:hanging="426"/>
      </w:pPr>
      <w:r w:rsidRPr="002077C4">
        <w:t>Столбец 12 "</w:t>
      </w:r>
      <w:r w:rsidRPr="002077C4">
        <w:rPr>
          <w:b/>
        </w:rPr>
        <w:t>в том числе детям от 0 до 17 лет</w:t>
      </w:r>
      <w:r w:rsidRPr="002077C4">
        <w:t>" – из столбца 11, учитывается количество закрытых случаев у детей в возрасте от 0 до 17 лет включительно на дату начала случая.</w:t>
      </w:r>
    </w:p>
    <w:p w14:paraId="51DFDDF0" w14:textId="77777777" w:rsidR="00C1199C" w:rsidRPr="002077C4" w:rsidRDefault="00C1199C" w:rsidP="00C1199C">
      <w:pPr>
        <w:pStyle w:val="ScrollListBullet2"/>
      </w:pPr>
      <w:r w:rsidRPr="002077C4">
        <w:lastRenderedPageBreak/>
        <w:t>Столбец 13 "</w:t>
      </w:r>
      <w:r w:rsidRPr="002077C4">
        <w:rPr>
          <w:b/>
        </w:rPr>
        <w:t>Всего</w:t>
      </w:r>
      <w:r w:rsidRPr="002077C4">
        <w:t>" – из столбца 3, учитывается количество закрытых в отчетном периоде случаев лечения ТАП, КВС, в которых в разделе "Реабилитация" оформлен завершенный осмотр МДРК, лиц с действующей льготной категорией федерального справочника из перечня:</w:t>
      </w:r>
    </w:p>
    <w:p w14:paraId="14521E13" w14:textId="77777777" w:rsidR="00C1199C" w:rsidRPr="002077C4" w:rsidRDefault="00C1199C" w:rsidP="006E581E">
      <w:pPr>
        <w:pStyle w:val="ScrollListBullet3"/>
        <w:numPr>
          <w:ilvl w:val="0"/>
          <w:numId w:val="47"/>
        </w:numPr>
        <w:ind w:left="1985" w:hanging="426"/>
      </w:pPr>
      <w:r w:rsidRPr="002077C4">
        <w:t>"81 Инвалиды III группы";</w:t>
      </w:r>
    </w:p>
    <w:p w14:paraId="2D58893C" w14:textId="77777777" w:rsidR="00C1199C" w:rsidRPr="002077C4" w:rsidRDefault="00C1199C" w:rsidP="006E581E">
      <w:pPr>
        <w:pStyle w:val="ScrollListBullet3"/>
        <w:numPr>
          <w:ilvl w:val="0"/>
          <w:numId w:val="47"/>
        </w:numPr>
        <w:ind w:left="1985" w:hanging="426"/>
      </w:pPr>
      <w:r w:rsidRPr="002077C4">
        <w:t>"82 Инвалиды II группы";</w:t>
      </w:r>
    </w:p>
    <w:p w14:paraId="38957D77" w14:textId="77777777" w:rsidR="00C1199C" w:rsidRPr="002077C4" w:rsidRDefault="00C1199C" w:rsidP="006E581E">
      <w:pPr>
        <w:pStyle w:val="ScrollListBullet3"/>
        <w:numPr>
          <w:ilvl w:val="0"/>
          <w:numId w:val="47"/>
        </w:numPr>
        <w:ind w:left="1985" w:hanging="426"/>
      </w:pPr>
      <w:r w:rsidRPr="002077C4">
        <w:t>"83 Инвалиды I группы";</w:t>
      </w:r>
    </w:p>
    <w:p w14:paraId="59FB20AF" w14:textId="77777777" w:rsidR="00C1199C" w:rsidRPr="002077C4" w:rsidRDefault="00C1199C" w:rsidP="006E581E">
      <w:pPr>
        <w:pStyle w:val="ScrollListBullet3"/>
        <w:numPr>
          <w:ilvl w:val="0"/>
          <w:numId w:val="47"/>
        </w:numPr>
        <w:ind w:left="1985" w:hanging="426"/>
      </w:pPr>
      <w:r w:rsidRPr="002077C4">
        <w:t>"84 Дети-инвалиды".</w:t>
      </w:r>
    </w:p>
    <w:p w14:paraId="1221CD57" w14:textId="77777777" w:rsidR="00C1199C" w:rsidRPr="002077C4" w:rsidRDefault="00C1199C" w:rsidP="00C1199C">
      <w:pPr>
        <w:pStyle w:val="ScrollListBullet2"/>
      </w:pPr>
      <w:r w:rsidRPr="002077C4">
        <w:t>Столбец 14 "</w:t>
      </w:r>
      <w:r w:rsidRPr="002077C4">
        <w:rPr>
          <w:b/>
        </w:rPr>
        <w:t>в том числе детям от 0 до 17 лет</w:t>
      </w:r>
      <w:r w:rsidRPr="002077C4">
        <w:t>" – из столбца 13, учитывается количество закрытых случаев у детей в возрасте от 0 до 17 лет включительно на дату начала случая.</w:t>
      </w:r>
    </w:p>
    <w:p w14:paraId="35CF4E6F" w14:textId="77777777" w:rsidR="00C1199C" w:rsidRPr="002077C4" w:rsidRDefault="00C1199C" w:rsidP="00C1199C">
      <w:pPr>
        <w:pStyle w:val="ScrollListBullet2"/>
      </w:pPr>
      <w:r w:rsidRPr="002077C4">
        <w:t>Подраздел "из них инвалидам":</w:t>
      </w:r>
    </w:p>
    <w:p w14:paraId="6D00CB44" w14:textId="77777777" w:rsidR="00C1199C" w:rsidRPr="002077C4" w:rsidRDefault="00C1199C" w:rsidP="006E581E">
      <w:pPr>
        <w:pStyle w:val="ScrollListBullet3"/>
        <w:numPr>
          <w:ilvl w:val="0"/>
          <w:numId w:val="48"/>
        </w:numPr>
        <w:ind w:left="1985" w:hanging="426"/>
      </w:pPr>
      <w:r w:rsidRPr="002077C4">
        <w:t>Подраздел "</w:t>
      </w:r>
      <w:r w:rsidRPr="002077C4">
        <w:rPr>
          <w:b/>
        </w:rPr>
        <w:t>Выздоровление</w:t>
      </w:r>
      <w:r w:rsidRPr="002077C4">
        <w:t>": </w:t>
      </w:r>
    </w:p>
    <w:p w14:paraId="5282F2D4" w14:textId="77777777" w:rsidR="00C1199C" w:rsidRPr="002077C4" w:rsidRDefault="00C1199C" w:rsidP="006E581E">
      <w:pPr>
        <w:pStyle w:val="ScrollListBullet4"/>
        <w:numPr>
          <w:ilvl w:val="0"/>
          <w:numId w:val="49"/>
        </w:numPr>
        <w:ind w:left="2410"/>
      </w:pPr>
      <w:r w:rsidRPr="002077C4">
        <w:t>Столбец 15 "</w:t>
      </w:r>
      <w:r w:rsidRPr="002077C4">
        <w:rPr>
          <w:b/>
        </w:rPr>
        <w:t>всего</w:t>
      </w:r>
      <w:r w:rsidRPr="002077C4">
        <w:t>" – из столбца 13, учитывается количество случаев лечения ТАП, КВС, где для:</w:t>
      </w:r>
    </w:p>
    <w:p w14:paraId="04AA8410" w14:textId="77777777" w:rsidR="00C1199C" w:rsidRPr="002077C4" w:rsidRDefault="00C1199C" w:rsidP="006E581E">
      <w:pPr>
        <w:pStyle w:val="ScrollListBullet5"/>
        <w:numPr>
          <w:ilvl w:val="0"/>
          <w:numId w:val="50"/>
        </w:numPr>
        <w:ind w:left="2835"/>
        <w:rPr>
          <w:color w:val="auto"/>
        </w:rPr>
      </w:pPr>
      <w:r w:rsidRPr="002077C4">
        <w:rPr>
          <w:color w:val="auto"/>
        </w:rPr>
        <w:t>КВС в разделе "Движение" в поле "Исход заболевания" указано значение "101 Выздоровление" или "201 Выздоровление".</w:t>
      </w:r>
    </w:p>
    <w:p w14:paraId="1C991383" w14:textId="77777777" w:rsidR="00C1199C" w:rsidRPr="002077C4" w:rsidRDefault="00C1199C" w:rsidP="006E581E">
      <w:pPr>
        <w:pStyle w:val="ScrollListBullet5"/>
        <w:numPr>
          <w:ilvl w:val="0"/>
          <w:numId w:val="50"/>
        </w:numPr>
        <w:ind w:left="2835"/>
        <w:rPr>
          <w:color w:val="auto"/>
        </w:rPr>
      </w:pPr>
      <w:r w:rsidRPr="002077C4">
        <w:rPr>
          <w:color w:val="auto"/>
        </w:rPr>
        <w:t>ТАП в разделе "Результат" в поле "Исход" указано значение "301 Выздоровление".</w:t>
      </w:r>
    </w:p>
    <w:p w14:paraId="378E36D2" w14:textId="77777777" w:rsidR="00C1199C" w:rsidRPr="002077C4" w:rsidRDefault="00C1199C" w:rsidP="006E581E">
      <w:pPr>
        <w:pStyle w:val="ScrollListBullet4"/>
        <w:numPr>
          <w:ilvl w:val="0"/>
          <w:numId w:val="49"/>
        </w:numPr>
        <w:ind w:left="2410"/>
      </w:pPr>
      <w:r w:rsidRPr="002077C4">
        <w:t>Столбец 16 "</w:t>
      </w:r>
      <w:r w:rsidRPr="002077C4">
        <w:rPr>
          <w:b/>
        </w:rPr>
        <w:t>в том числе детям от 0 до 17 лет</w:t>
      </w:r>
      <w:r w:rsidRPr="002077C4">
        <w:t>" – из столбца 15, учитывается количество закрытых случаев у детей в возрасте от 0 до 17 лет включительно на дату начала случая.</w:t>
      </w:r>
    </w:p>
    <w:p w14:paraId="65D9F2E6" w14:textId="77777777" w:rsidR="00C1199C" w:rsidRPr="002077C4" w:rsidRDefault="00C1199C" w:rsidP="006E581E">
      <w:pPr>
        <w:pStyle w:val="ScrollListBullet3"/>
        <w:numPr>
          <w:ilvl w:val="0"/>
          <w:numId w:val="48"/>
        </w:numPr>
        <w:ind w:left="1985" w:hanging="426"/>
      </w:pPr>
      <w:r w:rsidRPr="002077C4">
        <w:t>Подраздел "</w:t>
      </w:r>
      <w:r w:rsidRPr="002077C4">
        <w:rPr>
          <w:b/>
        </w:rPr>
        <w:t>Улучшение</w:t>
      </w:r>
      <w:r w:rsidRPr="002077C4">
        <w:t>":</w:t>
      </w:r>
    </w:p>
    <w:p w14:paraId="75484EDF" w14:textId="77777777" w:rsidR="00C1199C" w:rsidRPr="002077C4" w:rsidRDefault="00C1199C" w:rsidP="006E581E">
      <w:pPr>
        <w:pStyle w:val="ScrollListBullet4"/>
        <w:numPr>
          <w:ilvl w:val="0"/>
          <w:numId w:val="51"/>
        </w:numPr>
        <w:ind w:left="2410"/>
      </w:pPr>
      <w:r w:rsidRPr="002077C4">
        <w:t>Столбец 17 "</w:t>
      </w:r>
      <w:r w:rsidRPr="002077C4">
        <w:rPr>
          <w:b/>
        </w:rPr>
        <w:t>всего</w:t>
      </w:r>
      <w:r w:rsidRPr="002077C4">
        <w:t>" – из столбца 13, учитывается количество случаев лечения ТАП, КВС, где для:</w:t>
      </w:r>
    </w:p>
    <w:p w14:paraId="7206C1BC" w14:textId="77777777" w:rsidR="00C1199C" w:rsidRPr="002077C4" w:rsidRDefault="00C1199C" w:rsidP="006E581E">
      <w:pPr>
        <w:pStyle w:val="ScrollListBullet5"/>
        <w:numPr>
          <w:ilvl w:val="0"/>
          <w:numId w:val="52"/>
        </w:numPr>
        <w:ind w:left="2835"/>
        <w:rPr>
          <w:color w:val="auto"/>
        </w:rPr>
      </w:pPr>
      <w:r w:rsidRPr="002077C4">
        <w:rPr>
          <w:color w:val="auto"/>
        </w:rPr>
        <w:t>КВС в разделе "Движение" в поле "Исход заболевания" указано значение "102 Улучшение" или "202 Улучшение".</w:t>
      </w:r>
    </w:p>
    <w:p w14:paraId="08434BE7" w14:textId="77777777" w:rsidR="00C1199C" w:rsidRPr="002077C4" w:rsidRDefault="00C1199C" w:rsidP="006E581E">
      <w:pPr>
        <w:pStyle w:val="ScrollListBullet5"/>
        <w:numPr>
          <w:ilvl w:val="0"/>
          <w:numId w:val="52"/>
        </w:numPr>
        <w:ind w:left="2835"/>
        <w:rPr>
          <w:color w:val="auto"/>
        </w:rPr>
      </w:pPr>
      <w:r w:rsidRPr="002077C4">
        <w:rPr>
          <w:color w:val="auto"/>
        </w:rPr>
        <w:t>ТАП в разделе "Результат" в поле "Исход" указано значение "302 Ремиссия" или "303 Улучшение".</w:t>
      </w:r>
    </w:p>
    <w:p w14:paraId="18C3811C" w14:textId="77777777" w:rsidR="00C1199C" w:rsidRPr="002077C4" w:rsidRDefault="00C1199C" w:rsidP="006E581E">
      <w:pPr>
        <w:pStyle w:val="ScrollListBullet4"/>
        <w:numPr>
          <w:ilvl w:val="0"/>
          <w:numId w:val="51"/>
        </w:numPr>
        <w:ind w:left="2410"/>
      </w:pPr>
      <w:r w:rsidRPr="002077C4">
        <w:t>Столбец 18 "</w:t>
      </w:r>
      <w:r w:rsidRPr="002077C4">
        <w:rPr>
          <w:b/>
        </w:rPr>
        <w:t>в том числе детям от 0 до 17 лет</w:t>
      </w:r>
      <w:r w:rsidRPr="002077C4">
        <w:t>" – из столбца 17, учитывается количество закрытых случаев у детей в возрасте от 0 до 17 лет включительно на дату начала случая.</w:t>
      </w:r>
    </w:p>
    <w:p w14:paraId="1F3CDEC0" w14:textId="77777777" w:rsidR="00C1199C" w:rsidRPr="002077C4" w:rsidRDefault="00C1199C" w:rsidP="006E581E">
      <w:pPr>
        <w:pStyle w:val="ScrollListBullet3"/>
        <w:numPr>
          <w:ilvl w:val="0"/>
          <w:numId w:val="48"/>
        </w:numPr>
        <w:ind w:left="1985" w:hanging="426"/>
      </w:pPr>
      <w:r w:rsidRPr="002077C4">
        <w:t>Подраздел "</w:t>
      </w:r>
      <w:r w:rsidRPr="002077C4">
        <w:rPr>
          <w:b/>
        </w:rPr>
        <w:t>Без перемен</w:t>
      </w:r>
      <w:r w:rsidRPr="002077C4">
        <w:t>":</w:t>
      </w:r>
    </w:p>
    <w:p w14:paraId="7D3A1B7A" w14:textId="77777777" w:rsidR="00C1199C" w:rsidRPr="002077C4" w:rsidRDefault="00C1199C" w:rsidP="006E581E">
      <w:pPr>
        <w:pStyle w:val="ScrollListBullet4"/>
        <w:numPr>
          <w:ilvl w:val="0"/>
          <w:numId w:val="53"/>
        </w:numPr>
        <w:ind w:left="2410"/>
      </w:pPr>
      <w:r w:rsidRPr="002077C4">
        <w:lastRenderedPageBreak/>
        <w:t>Столбец 19 "</w:t>
      </w:r>
      <w:r w:rsidRPr="002077C4">
        <w:rPr>
          <w:b/>
        </w:rPr>
        <w:t>всего</w:t>
      </w:r>
      <w:r w:rsidRPr="002077C4">
        <w:t>" – из столбца 13, учитывается количество случаев лечения ТАП, КВС, где для:</w:t>
      </w:r>
    </w:p>
    <w:p w14:paraId="393D0C36" w14:textId="77777777" w:rsidR="00C1199C" w:rsidRPr="002077C4" w:rsidRDefault="00C1199C" w:rsidP="006E581E">
      <w:pPr>
        <w:pStyle w:val="ScrollListBullet5"/>
        <w:numPr>
          <w:ilvl w:val="0"/>
          <w:numId w:val="54"/>
        </w:numPr>
        <w:ind w:left="2835"/>
        <w:rPr>
          <w:color w:val="auto"/>
        </w:rPr>
      </w:pPr>
      <w:r w:rsidRPr="002077C4">
        <w:rPr>
          <w:color w:val="auto"/>
        </w:rPr>
        <w:t>КВС в разделе "Движение" в поле "Исход заболевания" указано значение "103 Без перемен" или "203 Без перемен". </w:t>
      </w:r>
    </w:p>
    <w:p w14:paraId="760A34E0" w14:textId="77777777" w:rsidR="00C1199C" w:rsidRPr="002077C4" w:rsidRDefault="00C1199C" w:rsidP="006E581E">
      <w:pPr>
        <w:pStyle w:val="ScrollListBullet5"/>
        <w:numPr>
          <w:ilvl w:val="0"/>
          <w:numId w:val="54"/>
        </w:numPr>
        <w:ind w:left="2835"/>
        <w:rPr>
          <w:color w:val="auto"/>
        </w:rPr>
      </w:pPr>
      <w:r w:rsidRPr="002077C4">
        <w:rPr>
          <w:color w:val="auto"/>
        </w:rPr>
        <w:t>ТАП в разделе "Результат" в поле "Исход" указано значение "304 Без перемен".</w:t>
      </w:r>
    </w:p>
    <w:p w14:paraId="009B7D99" w14:textId="77777777" w:rsidR="00C1199C" w:rsidRPr="002077C4" w:rsidRDefault="00C1199C" w:rsidP="006E581E">
      <w:pPr>
        <w:pStyle w:val="ScrollListBullet4"/>
        <w:numPr>
          <w:ilvl w:val="0"/>
          <w:numId w:val="53"/>
        </w:numPr>
        <w:ind w:left="2410"/>
      </w:pPr>
      <w:r w:rsidRPr="002077C4">
        <w:t>Столбец 20 "</w:t>
      </w:r>
      <w:r w:rsidRPr="002077C4">
        <w:rPr>
          <w:b/>
        </w:rPr>
        <w:t>в том числе детям от 0 до 17 лет</w:t>
      </w:r>
      <w:r w:rsidRPr="002077C4">
        <w:t>" – из столбца 19, учитывается количество закрытых случаев у детей в возрасте от 0 до 17 лет включительно на дату начала случая.</w:t>
      </w:r>
    </w:p>
    <w:p w14:paraId="682E12BF" w14:textId="77777777" w:rsidR="00C1199C" w:rsidRPr="002077C4" w:rsidRDefault="00C1199C" w:rsidP="006E581E">
      <w:pPr>
        <w:pStyle w:val="ScrollListBullet3"/>
        <w:numPr>
          <w:ilvl w:val="0"/>
          <w:numId w:val="48"/>
        </w:numPr>
        <w:ind w:left="1985" w:hanging="426"/>
      </w:pPr>
      <w:r w:rsidRPr="002077C4">
        <w:t>Подраздел "</w:t>
      </w:r>
      <w:r w:rsidRPr="002077C4">
        <w:rPr>
          <w:b/>
        </w:rPr>
        <w:t>Ухудшение</w:t>
      </w:r>
      <w:r w:rsidRPr="002077C4">
        <w:t>":</w:t>
      </w:r>
    </w:p>
    <w:p w14:paraId="4A92241F" w14:textId="77777777" w:rsidR="00C1199C" w:rsidRPr="002077C4" w:rsidRDefault="00C1199C" w:rsidP="006E581E">
      <w:pPr>
        <w:pStyle w:val="ScrollListBullet4"/>
        <w:numPr>
          <w:ilvl w:val="0"/>
          <w:numId w:val="55"/>
        </w:numPr>
        <w:ind w:left="2410"/>
      </w:pPr>
      <w:r w:rsidRPr="002077C4">
        <w:t>Столбец 21 "</w:t>
      </w:r>
      <w:r w:rsidRPr="002077C4">
        <w:rPr>
          <w:b/>
        </w:rPr>
        <w:t>всего</w:t>
      </w:r>
      <w:r w:rsidRPr="002077C4">
        <w:t>" – из столбца 13, учитывается количество случаев лечения ТАП, КВС, где для:</w:t>
      </w:r>
    </w:p>
    <w:p w14:paraId="63808C6E" w14:textId="77777777" w:rsidR="00C1199C" w:rsidRPr="002077C4" w:rsidRDefault="00C1199C" w:rsidP="006E581E">
      <w:pPr>
        <w:pStyle w:val="ScrollListBullet5"/>
        <w:numPr>
          <w:ilvl w:val="0"/>
          <w:numId w:val="56"/>
        </w:numPr>
        <w:ind w:left="2835"/>
        <w:rPr>
          <w:color w:val="auto"/>
        </w:rPr>
      </w:pPr>
      <w:r w:rsidRPr="002077C4">
        <w:rPr>
          <w:color w:val="auto"/>
        </w:rPr>
        <w:t>КВС в разделе "Движение" в поле "Исход заболевания" указано значение "104 Ухудшение" или "204 Ухудшение".</w:t>
      </w:r>
    </w:p>
    <w:p w14:paraId="559849A0" w14:textId="77777777" w:rsidR="00C1199C" w:rsidRPr="002077C4" w:rsidRDefault="00C1199C" w:rsidP="006E581E">
      <w:pPr>
        <w:pStyle w:val="ScrollListBullet5"/>
        <w:numPr>
          <w:ilvl w:val="0"/>
          <w:numId w:val="56"/>
        </w:numPr>
        <w:ind w:left="2835"/>
        <w:rPr>
          <w:color w:val="auto"/>
        </w:rPr>
      </w:pPr>
      <w:r w:rsidRPr="002077C4">
        <w:rPr>
          <w:color w:val="auto"/>
        </w:rPr>
        <w:t>ТАП в разделе "Результат" в поле "Исход" указано значение "305 Ухудшение".</w:t>
      </w:r>
    </w:p>
    <w:p w14:paraId="4E4D6E05" w14:textId="77777777" w:rsidR="00C1199C" w:rsidRPr="002077C4" w:rsidRDefault="00C1199C" w:rsidP="006E581E">
      <w:pPr>
        <w:pStyle w:val="ScrollListBullet4"/>
        <w:numPr>
          <w:ilvl w:val="0"/>
          <w:numId w:val="55"/>
        </w:numPr>
        <w:ind w:left="2410"/>
      </w:pPr>
      <w:r w:rsidRPr="002077C4">
        <w:t>Столбец 22 "</w:t>
      </w:r>
      <w:r w:rsidRPr="002077C4">
        <w:rPr>
          <w:b/>
        </w:rPr>
        <w:t>в том числе детям от 0 до 17 лет</w:t>
      </w:r>
      <w:r w:rsidRPr="002077C4">
        <w:t>" – из столбца 21, учитывается количество закрытых случаев у детей в возрасте от 0 до 17 лет включительно на дату начала случая.</w:t>
      </w:r>
    </w:p>
    <w:p w14:paraId="0B828911" w14:textId="77777777" w:rsidR="00C1199C" w:rsidRPr="002077C4" w:rsidRDefault="00C1199C" w:rsidP="00C1199C">
      <w:pPr>
        <w:pStyle w:val="phnormal"/>
      </w:pPr>
      <w:r w:rsidRPr="002077C4">
        <w:t>По строкам:</w:t>
      </w:r>
    </w:p>
    <w:p w14:paraId="29D0FD16" w14:textId="77777777" w:rsidR="00C1199C" w:rsidRPr="002077C4" w:rsidRDefault="00C1199C" w:rsidP="00C1199C">
      <w:pPr>
        <w:pStyle w:val="ScrollListBullet"/>
        <w:rPr>
          <w:color w:val="auto"/>
        </w:rPr>
      </w:pPr>
      <w:r w:rsidRPr="002077C4">
        <w:rPr>
          <w:color w:val="auto"/>
        </w:rPr>
        <w:t>При наличии нескольких осмотров МДРК в рамках одного случая лечения (ТАП, КВС) учитывается количество всех завершенных осмотров МДРК в разрезе этапов реабилитации.</w:t>
      </w:r>
    </w:p>
    <w:p w14:paraId="5189F967" w14:textId="77777777" w:rsidR="00C1199C" w:rsidRPr="002077C4" w:rsidRDefault="00C1199C" w:rsidP="00C1199C">
      <w:pPr>
        <w:pStyle w:val="ScrollListBullet"/>
        <w:rPr>
          <w:color w:val="auto"/>
        </w:rPr>
      </w:pPr>
      <w:r w:rsidRPr="002077C4">
        <w:rPr>
          <w:color w:val="auto"/>
        </w:rPr>
        <w:t>Строка 1 "</w:t>
      </w:r>
      <w:r w:rsidRPr="002077C4">
        <w:rPr>
          <w:b/>
          <w:color w:val="auto"/>
        </w:rPr>
        <w:t>Число случаев оказания медицинской помощи по реабилитации, всего</w:t>
      </w:r>
      <w:r w:rsidRPr="002077C4">
        <w:rPr>
          <w:color w:val="auto"/>
        </w:rPr>
        <w:t>" – общее количество закрытых в отчетном периоде случаев лечения ТАП, КВС, в которых в разделе "Реабилитация" оформлен завершенный осмотр МДРК. Значение в строке 1 не является суммой значений в строках 1.1, 1.2, 1.3.</w:t>
      </w:r>
    </w:p>
    <w:p w14:paraId="3531B80A" w14:textId="77777777" w:rsidR="00C1199C" w:rsidRPr="002077C4" w:rsidRDefault="00C1199C" w:rsidP="00C1199C">
      <w:pPr>
        <w:pStyle w:val="ScrollListBullet"/>
        <w:rPr>
          <w:color w:val="auto"/>
        </w:rPr>
      </w:pPr>
      <w:r w:rsidRPr="002077C4">
        <w:rPr>
          <w:color w:val="auto"/>
        </w:rPr>
        <w:t>Строка 1.1 "</w:t>
      </w:r>
      <w:r w:rsidRPr="002077C4">
        <w:rPr>
          <w:b/>
          <w:color w:val="auto"/>
        </w:rPr>
        <w:t>в том числе на: 1 этапе медицинской реабилитации</w:t>
      </w:r>
      <w:r w:rsidRPr="002077C4">
        <w:rPr>
          <w:color w:val="auto"/>
        </w:rPr>
        <w:t>" – из строки 1 учитывается значение "Первый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4F6E2662" w14:textId="77777777" w:rsidR="00C1199C" w:rsidRPr="002077C4" w:rsidRDefault="00C1199C" w:rsidP="00C1199C">
      <w:pPr>
        <w:pStyle w:val="ScrollListBullet"/>
        <w:rPr>
          <w:color w:val="auto"/>
        </w:rPr>
      </w:pPr>
      <w:r w:rsidRPr="002077C4">
        <w:rPr>
          <w:color w:val="auto"/>
        </w:rPr>
        <w:t>Строка 1.2 "</w:t>
      </w:r>
      <w:r w:rsidRPr="002077C4">
        <w:rPr>
          <w:b/>
          <w:color w:val="auto"/>
        </w:rPr>
        <w:t>2 этапе медицинской реабилитации</w:t>
      </w:r>
      <w:r w:rsidRPr="002077C4">
        <w:rPr>
          <w:color w:val="auto"/>
        </w:rPr>
        <w:t xml:space="preserve">" – из строки 1 учитывается значение "Второй этап реабилитации" в поле "Этап медицинской реабилитации" (форма </w:t>
      </w:r>
      <w:r w:rsidRPr="002077C4">
        <w:rPr>
          <w:color w:val="auto"/>
        </w:rPr>
        <w:lastRenderedPageBreak/>
        <w:t>"Осмотр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4FC353C5" w14:textId="77777777" w:rsidR="00C1199C" w:rsidRPr="002077C4" w:rsidRDefault="00C1199C" w:rsidP="00C1199C">
      <w:pPr>
        <w:pStyle w:val="ScrollListBullet"/>
        <w:rPr>
          <w:color w:val="auto"/>
        </w:rPr>
      </w:pPr>
      <w:r w:rsidRPr="002077C4">
        <w:rPr>
          <w:color w:val="auto"/>
        </w:rPr>
        <w:t>Строка 1.3 "</w:t>
      </w:r>
      <w:r w:rsidRPr="002077C4">
        <w:rPr>
          <w:b/>
          <w:color w:val="auto"/>
        </w:rPr>
        <w:t>3 этапе медицинской реабилитации</w:t>
      </w:r>
      <w:r w:rsidRPr="002077C4">
        <w:rPr>
          <w:color w:val="auto"/>
        </w:rPr>
        <w:t>" – из строки 1 учитывается значение "Третий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13718210" w14:textId="77777777" w:rsidR="00C1199C" w:rsidRPr="002077C4" w:rsidRDefault="00C1199C" w:rsidP="00C1199C">
      <w:pPr>
        <w:pStyle w:val="ScrollListBullet"/>
        <w:rPr>
          <w:color w:val="auto"/>
        </w:rPr>
      </w:pPr>
      <w:r w:rsidRPr="002077C4">
        <w:rPr>
          <w:color w:val="auto"/>
        </w:rPr>
        <w:t>Строка "из них по профилям".</w:t>
      </w:r>
    </w:p>
    <w:p w14:paraId="04975CF5" w14:textId="77777777" w:rsidR="00C1199C" w:rsidRPr="002077C4" w:rsidRDefault="00C1199C" w:rsidP="00C1199C">
      <w:pPr>
        <w:pStyle w:val="ScrollListBullet"/>
        <w:rPr>
          <w:color w:val="auto"/>
        </w:rPr>
      </w:pPr>
      <w:r w:rsidRPr="002077C4">
        <w:rPr>
          <w:color w:val="auto"/>
        </w:rPr>
        <w:t>Строка 2 "</w:t>
      </w:r>
      <w:r w:rsidRPr="002077C4">
        <w:rPr>
          <w:b/>
          <w:color w:val="auto"/>
        </w:rPr>
        <w:t>нарушения функционирования при заболеваниях и состояниях ЦНС</w:t>
      </w:r>
      <w:r w:rsidRPr="002077C4">
        <w:rPr>
          <w:color w:val="auto"/>
        </w:rPr>
        <w:t>" – из строки 1, учитываются случаи лечения, в которых установлен диагноз:</w:t>
      </w:r>
    </w:p>
    <w:p w14:paraId="3DD5DEDF" w14:textId="77777777" w:rsidR="00C1199C" w:rsidRPr="002077C4" w:rsidRDefault="00C1199C" w:rsidP="00C1199C">
      <w:pPr>
        <w:pStyle w:val="ScrollListBullet2"/>
      </w:pPr>
      <w:r w:rsidRPr="002077C4">
        <w:t>в ТАП – раздел "5. Результат" – значение поля "Заключ. диагноз";</w:t>
      </w:r>
    </w:p>
    <w:p w14:paraId="50D3EFDF" w14:textId="77777777" w:rsidR="00C1199C" w:rsidRPr="002077C4" w:rsidRDefault="00C1199C" w:rsidP="00C1199C">
      <w:pPr>
        <w:pStyle w:val="ScrollListBullet2"/>
      </w:pPr>
      <w:r w:rsidRPr="002077C4">
        <w:t>в КВС – раздел "6. Движение" – значение поля "Основной диагноз" в последнем движении,</w:t>
      </w:r>
    </w:p>
    <w:p w14:paraId="6DA61633" w14:textId="77777777" w:rsidR="00C1199C" w:rsidRPr="002077C4" w:rsidRDefault="00C1199C" w:rsidP="00C1199C">
      <w:pPr>
        <w:pStyle w:val="phnormal"/>
      </w:pPr>
      <w:r w:rsidRPr="002077C4">
        <w:t>с кодом из диапазона диагнозов класса G (кроме G50–G73), I60–I69. Значение в строке 2 не является суммой значений в строках 2.1, 2.2, 2.3.</w:t>
      </w:r>
    </w:p>
    <w:p w14:paraId="17AE9AB7" w14:textId="77777777" w:rsidR="00C1199C" w:rsidRPr="002077C4" w:rsidRDefault="00C1199C" w:rsidP="00C1199C">
      <w:pPr>
        <w:pStyle w:val="ScrollListBullet"/>
        <w:rPr>
          <w:color w:val="auto"/>
        </w:rPr>
      </w:pPr>
      <w:r w:rsidRPr="002077C4">
        <w:rPr>
          <w:color w:val="auto"/>
        </w:rPr>
        <w:t>Строка 2.1 "</w:t>
      </w:r>
      <w:r w:rsidRPr="002077C4">
        <w:rPr>
          <w:b/>
          <w:color w:val="auto"/>
        </w:rPr>
        <w:t>в том числе на: 1 этапе медицинской реабилитации</w:t>
      </w:r>
      <w:r w:rsidRPr="002077C4">
        <w:rPr>
          <w:color w:val="auto"/>
        </w:rPr>
        <w:t>" – из строки 2 учитывается значение "Первый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20721F72" w14:textId="77777777" w:rsidR="00C1199C" w:rsidRPr="002077C4" w:rsidRDefault="00C1199C" w:rsidP="00C1199C">
      <w:pPr>
        <w:pStyle w:val="ScrollListBullet"/>
        <w:rPr>
          <w:color w:val="auto"/>
        </w:rPr>
      </w:pPr>
      <w:r w:rsidRPr="002077C4">
        <w:rPr>
          <w:color w:val="auto"/>
        </w:rPr>
        <w:t>Строка 2.2 "</w:t>
      </w:r>
      <w:r w:rsidRPr="002077C4">
        <w:rPr>
          <w:b/>
          <w:color w:val="auto"/>
        </w:rPr>
        <w:t>2 этапе медицинской реабилитации</w:t>
      </w:r>
      <w:r w:rsidRPr="002077C4">
        <w:rPr>
          <w:color w:val="auto"/>
        </w:rPr>
        <w:t>" – из строки 2 учитывается значение "Второй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552D1E65" w14:textId="77777777" w:rsidR="00C1199C" w:rsidRPr="002077C4" w:rsidRDefault="00C1199C" w:rsidP="00C1199C">
      <w:pPr>
        <w:pStyle w:val="ScrollListBullet"/>
        <w:rPr>
          <w:color w:val="auto"/>
        </w:rPr>
      </w:pPr>
      <w:r w:rsidRPr="002077C4">
        <w:rPr>
          <w:color w:val="auto"/>
        </w:rPr>
        <w:t>Строка 2.3 "</w:t>
      </w:r>
      <w:r w:rsidRPr="002077C4">
        <w:rPr>
          <w:b/>
          <w:color w:val="auto"/>
        </w:rPr>
        <w:t>3 этапе медицинской реабилитации</w:t>
      </w:r>
      <w:r w:rsidRPr="002077C4">
        <w:rPr>
          <w:color w:val="auto"/>
        </w:rPr>
        <w:t>" – из строки 2 учитывается значение "Третий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3EF3FB8F" w14:textId="77777777" w:rsidR="00C1199C" w:rsidRPr="002077C4" w:rsidRDefault="00C1199C" w:rsidP="00C1199C">
      <w:pPr>
        <w:pStyle w:val="ScrollListBullet"/>
        <w:rPr>
          <w:color w:val="auto"/>
        </w:rPr>
      </w:pPr>
      <w:r w:rsidRPr="002077C4">
        <w:rPr>
          <w:color w:val="auto"/>
        </w:rPr>
        <w:t>Строка 3 "нарушения функционирования при заболеваниях и состояниях опорно – двигат. аппарата и периф. нервной системы" – из строки 1, учитываются случаи лечения, в которых установлен диагноз:</w:t>
      </w:r>
    </w:p>
    <w:p w14:paraId="310661E2" w14:textId="77777777" w:rsidR="00C1199C" w:rsidRPr="002077C4" w:rsidRDefault="00C1199C" w:rsidP="00C1199C">
      <w:pPr>
        <w:pStyle w:val="ScrollListBullet2"/>
      </w:pPr>
      <w:r w:rsidRPr="002077C4">
        <w:t>в ТАП – раздел "5. Результат" – значение поля "Заключ. диагноз";</w:t>
      </w:r>
    </w:p>
    <w:p w14:paraId="5CE5F923" w14:textId="77777777" w:rsidR="00C1199C" w:rsidRPr="002077C4" w:rsidRDefault="00C1199C" w:rsidP="00C1199C">
      <w:pPr>
        <w:pStyle w:val="ScrollListBullet2"/>
      </w:pPr>
      <w:r w:rsidRPr="002077C4">
        <w:lastRenderedPageBreak/>
        <w:t>в КВС – раздел "6. Движение" – значение поля "Основной диагноз" в последнем движении,</w:t>
      </w:r>
    </w:p>
    <w:p w14:paraId="7D938BFA" w14:textId="77777777" w:rsidR="00C1199C" w:rsidRPr="002077C4" w:rsidRDefault="00C1199C" w:rsidP="00C1199C">
      <w:pPr>
        <w:pStyle w:val="phnormal"/>
        <w:ind w:left="708"/>
      </w:pPr>
      <w:r w:rsidRPr="002077C4">
        <w:t>с кодом из диапазона диагнозов класса G50–G73, M02, M05–M07, M10, M15–M19, M41–M45, M47–M49, M50–M54, M65, M70, M72, M75–M77, M81, M84, M86.3, M86.4, M86.5. Значение в строке 3 не является суммой значений в строках 3.1, 3.2, 3.3.</w:t>
      </w:r>
    </w:p>
    <w:p w14:paraId="206DF4FA" w14:textId="77777777" w:rsidR="00C1199C" w:rsidRPr="002077C4" w:rsidRDefault="00C1199C" w:rsidP="00C1199C">
      <w:pPr>
        <w:pStyle w:val="ScrollListBullet"/>
        <w:rPr>
          <w:color w:val="auto"/>
        </w:rPr>
      </w:pPr>
      <w:r w:rsidRPr="002077C4">
        <w:rPr>
          <w:color w:val="auto"/>
        </w:rPr>
        <w:t>Строка 3.1 "</w:t>
      </w:r>
      <w:r w:rsidRPr="002077C4">
        <w:rPr>
          <w:b/>
          <w:color w:val="auto"/>
        </w:rPr>
        <w:t>в том числе на: 1 этапе медицинской реабилитации</w:t>
      </w:r>
      <w:r w:rsidRPr="002077C4">
        <w:rPr>
          <w:color w:val="auto"/>
        </w:rPr>
        <w:t>" – из строки 3 учитывается значение "Первый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355BD7BD" w14:textId="77777777" w:rsidR="00C1199C" w:rsidRPr="002077C4" w:rsidRDefault="00C1199C" w:rsidP="00C1199C">
      <w:pPr>
        <w:pStyle w:val="ScrollListBullet"/>
        <w:rPr>
          <w:color w:val="auto"/>
        </w:rPr>
      </w:pPr>
      <w:r w:rsidRPr="002077C4">
        <w:rPr>
          <w:color w:val="auto"/>
        </w:rPr>
        <w:t>Строка 3.2 "</w:t>
      </w:r>
      <w:r w:rsidRPr="002077C4">
        <w:rPr>
          <w:b/>
          <w:color w:val="auto"/>
        </w:rPr>
        <w:t>2 этапе медицинской реабилитации</w:t>
      </w:r>
      <w:r w:rsidRPr="002077C4">
        <w:rPr>
          <w:color w:val="auto"/>
        </w:rPr>
        <w:t>" – из строки 3 учитывается значение "Второй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1F703AFD" w14:textId="77777777" w:rsidR="00C1199C" w:rsidRPr="002077C4" w:rsidRDefault="00C1199C" w:rsidP="00C1199C">
      <w:pPr>
        <w:pStyle w:val="ScrollListBullet"/>
        <w:rPr>
          <w:color w:val="auto"/>
        </w:rPr>
      </w:pPr>
      <w:r w:rsidRPr="002077C4">
        <w:rPr>
          <w:color w:val="auto"/>
        </w:rPr>
        <w:t>Строка 3.3 "</w:t>
      </w:r>
      <w:r w:rsidRPr="002077C4">
        <w:rPr>
          <w:b/>
          <w:color w:val="auto"/>
        </w:rPr>
        <w:t>3 этапе медицинской реабилитации</w:t>
      </w:r>
      <w:r w:rsidRPr="002077C4">
        <w:rPr>
          <w:color w:val="auto"/>
        </w:rPr>
        <w:t>" – из строки 3 учитывается значение "Третий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2F93C0C5" w14:textId="77777777" w:rsidR="00C1199C" w:rsidRPr="002077C4" w:rsidRDefault="00C1199C" w:rsidP="00C1199C">
      <w:pPr>
        <w:pStyle w:val="ScrollListBullet"/>
        <w:rPr>
          <w:color w:val="auto"/>
        </w:rPr>
      </w:pPr>
      <w:r w:rsidRPr="002077C4">
        <w:rPr>
          <w:color w:val="auto"/>
        </w:rPr>
        <w:t>Строка 4 "нарушения функционирования при заболеваниях и состояниях соматических заболеваний и состояний" – из строки 1, учитываются случаи лечения, в которых установлен диагноз:</w:t>
      </w:r>
    </w:p>
    <w:p w14:paraId="52571CA2" w14:textId="77777777" w:rsidR="00C1199C" w:rsidRPr="002077C4" w:rsidRDefault="00C1199C" w:rsidP="00C1199C">
      <w:pPr>
        <w:pStyle w:val="ScrollListBullet2"/>
      </w:pPr>
      <w:r w:rsidRPr="002077C4">
        <w:t>в ТАП – раздел "5. Результат" – значение поля "Заключ. диагноз";</w:t>
      </w:r>
    </w:p>
    <w:p w14:paraId="72F24F3C" w14:textId="77777777" w:rsidR="00C1199C" w:rsidRPr="002077C4" w:rsidRDefault="00C1199C" w:rsidP="00C1199C">
      <w:pPr>
        <w:pStyle w:val="ScrollListBullet2"/>
      </w:pPr>
      <w:r w:rsidRPr="002077C4">
        <w:t>в КВС – раздел "6. Движение" – значение поля "Основной диагноз" в последнем движении,</w:t>
      </w:r>
    </w:p>
    <w:p w14:paraId="54D6AF93" w14:textId="77777777" w:rsidR="00C1199C" w:rsidRPr="002077C4" w:rsidRDefault="00C1199C" w:rsidP="00C1199C">
      <w:pPr>
        <w:pStyle w:val="phnormal"/>
        <w:ind w:left="709"/>
      </w:pPr>
      <w:r w:rsidRPr="002077C4">
        <w:t>с кодом из диапазона диагнозов, кроме: </w:t>
      </w:r>
    </w:p>
    <w:p w14:paraId="4B1A8121" w14:textId="77777777" w:rsidR="00C1199C" w:rsidRPr="002077C4" w:rsidRDefault="00C1199C" w:rsidP="00C1199C">
      <w:pPr>
        <w:pStyle w:val="ScrollListBullet2"/>
      </w:pPr>
      <w:r w:rsidRPr="002077C4">
        <w:t>диапазона кодов диагнозов из класса G (кроме G50–G73), I60–I69;</w:t>
      </w:r>
    </w:p>
    <w:p w14:paraId="52D8A9F3" w14:textId="77777777" w:rsidR="00C1199C" w:rsidRPr="002077C4" w:rsidRDefault="00C1199C" w:rsidP="00C1199C">
      <w:pPr>
        <w:pStyle w:val="ScrollListBullet2"/>
      </w:pPr>
      <w:r w:rsidRPr="002077C4">
        <w:t>диапазона кодов диагнозов из класса G50–G73, M02, M05–M07, M10, M15–M19, M41–M45, M47–M49, M50–M54, M65, M70, M72, M75–M77, M81, M84, M86.3, M86.4, M86.5. Значение в строке 4 не является суммой значений в строках 4.1, 4.2, 4.3.</w:t>
      </w:r>
    </w:p>
    <w:p w14:paraId="5CFCBCBF" w14:textId="77777777" w:rsidR="00C1199C" w:rsidRPr="002077C4" w:rsidRDefault="00C1199C" w:rsidP="00C1199C">
      <w:pPr>
        <w:pStyle w:val="ScrollListBullet"/>
        <w:rPr>
          <w:color w:val="auto"/>
        </w:rPr>
      </w:pPr>
      <w:r w:rsidRPr="002077C4">
        <w:rPr>
          <w:color w:val="auto"/>
        </w:rPr>
        <w:t>Строка 4.1 "</w:t>
      </w:r>
      <w:r w:rsidRPr="002077C4">
        <w:rPr>
          <w:b/>
          <w:color w:val="auto"/>
        </w:rPr>
        <w:t>в том числе на: 1 этапе медицинской реабилитации</w:t>
      </w:r>
      <w:r w:rsidRPr="002077C4">
        <w:rPr>
          <w:color w:val="auto"/>
        </w:rPr>
        <w:t xml:space="preserve">" – из строки 4 учитывается значение "Первый этап реабилитации" в поле "Этап медицинской реабилитации" (форма "Осмотр МДРК" – вкладка "Основная информация"). При </w:t>
      </w:r>
      <w:r w:rsidRPr="002077C4">
        <w:rPr>
          <w:color w:val="auto"/>
        </w:rPr>
        <w:lastRenderedPageBreak/>
        <w:t>наличии нескольких осмотров МДРК в рамках одного случая лечения (ТАП, КВС) учитывается количество всех завершенных осмотров МДРК.</w:t>
      </w:r>
    </w:p>
    <w:p w14:paraId="66E1D3AF" w14:textId="77777777" w:rsidR="00C1199C" w:rsidRPr="002077C4" w:rsidRDefault="00C1199C" w:rsidP="00C1199C">
      <w:pPr>
        <w:pStyle w:val="ScrollListBullet"/>
        <w:rPr>
          <w:color w:val="auto"/>
        </w:rPr>
      </w:pPr>
      <w:r w:rsidRPr="002077C4">
        <w:rPr>
          <w:color w:val="auto"/>
        </w:rPr>
        <w:t>Строка 4.2 "</w:t>
      </w:r>
      <w:r w:rsidRPr="002077C4">
        <w:rPr>
          <w:b/>
          <w:color w:val="auto"/>
        </w:rPr>
        <w:t>2 этапе медицинской реабилитации</w:t>
      </w:r>
      <w:r w:rsidRPr="002077C4">
        <w:rPr>
          <w:color w:val="auto"/>
        </w:rPr>
        <w:t>" – из строки 4 учитывается значение "Второй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p>
    <w:p w14:paraId="3648347E" w14:textId="499C0729" w:rsidR="001F17EC" w:rsidRPr="002077C4" w:rsidRDefault="00C1199C" w:rsidP="00C1199C">
      <w:pPr>
        <w:pStyle w:val="ScrollListBullet"/>
        <w:rPr>
          <w:color w:val="auto"/>
          <w:sz w:val="2"/>
          <w:szCs w:val="2"/>
        </w:rPr>
      </w:pPr>
      <w:r w:rsidRPr="002077C4">
        <w:rPr>
          <w:color w:val="auto"/>
        </w:rPr>
        <w:t>Строка 4.3 "</w:t>
      </w:r>
      <w:r w:rsidRPr="002077C4">
        <w:rPr>
          <w:b/>
          <w:color w:val="auto"/>
        </w:rPr>
        <w:t>3 этапе медицинской реабилитации</w:t>
      </w:r>
      <w:r w:rsidRPr="002077C4">
        <w:rPr>
          <w:color w:val="auto"/>
        </w:rPr>
        <w:t>" – из строки 4 учитывается значение "Третий этап реабилитации" в поле "Этап медицинской реабилитации" (форма "Осмотр МДРК" – вкладка "Основная информация"). При наличии нескольких осмотров МДРК в рамках одного случая лечения (ТАП, КВС) учитывается количество всех завершенных осмотров МДРК.</w:t>
      </w:r>
      <w:bookmarkStart w:id="217" w:name="bookmarkCom91"/>
      <w:bookmarkEnd w:id="217"/>
    </w:p>
    <w:p w14:paraId="724DC842" w14:textId="77777777" w:rsidR="002E742F" w:rsidRPr="002077C4" w:rsidRDefault="002E742F" w:rsidP="002E742F">
      <w:pPr>
        <w:pStyle w:val="2"/>
        <w:rPr>
          <w:color w:val="auto"/>
        </w:rPr>
      </w:pPr>
      <w:bookmarkStart w:id="218" w:name="_Toc239594340"/>
      <w:r w:rsidRPr="002077C4">
        <w:rPr>
          <w:color w:val="auto"/>
        </w:rPr>
        <w:t>ФБ "Формирование СЭМД "Протокол осмотра мультидисциплинарной реабилитационной команды"</w:t>
      </w:r>
      <w:bookmarkEnd w:id="218"/>
    </w:p>
    <w:p w14:paraId="2D087541" w14:textId="77777777" w:rsidR="002E742F" w:rsidRPr="002077C4" w:rsidRDefault="002E742F" w:rsidP="002E742F">
      <w:pPr>
        <w:pStyle w:val="phnormal"/>
      </w:pPr>
      <w:r w:rsidRPr="002077C4">
        <w:t>В Системе реализована возможность формирования СЭМД "Протокол осмотра мультидисциплинарной реабилитационной команды" редакции 1, в формате .xml.</w:t>
      </w:r>
    </w:p>
    <w:p w14:paraId="3886FA08" w14:textId="77777777" w:rsidR="002E742F" w:rsidRPr="002077C4" w:rsidRDefault="002E742F" w:rsidP="002E742F">
      <w:pPr>
        <w:pStyle w:val="phnormal"/>
      </w:pPr>
      <w:r w:rsidRPr="002077C4">
        <w:t>СЭМД формируется в соответствии с руководством по реализации, размещённом на портале оперативного взаимодействия участников ЕГИСЗ (</w:t>
      </w:r>
      <w:hyperlink r:id="rId58" w:history="1">
        <w:r w:rsidRPr="002077C4">
          <w:rPr>
            <w:rStyle w:val="a4"/>
            <w:color w:val="auto"/>
          </w:rPr>
          <w:t>https://portal.egisz.rosminzdrav.ru/materials/4575</w:t>
        </w:r>
      </w:hyperlink>
      <w:r w:rsidRPr="002077C4">
        <w:t>). OID СЭМД 237 по справочнику "Электронные медицинские документы" ФР НСИ (OID справочника 1.2.643.5.1.13.13.11.1520).</w:t>
      </w:r>
    </w:p>
    <w:p w14:paraId="2D32E052" w14:textId="77777777" w:rsidR="002E742F" w:rsidRPr="002077C4" w:rsidRDefault="002E742F" w:rsidP="002E742F">
      <w:pPr>
        <w:pStyle w:val="phnormal"/>
      </w:pPr>
      <w:r w:rsidRPr="002077C4">
        <w:t>СЭМД формируется на основе данных медицинского документа вида "Протокол осмотра мультидисциплинарной реабилитационной команды" (OID документа 1.2.643.5.1.13.13.14.378 по справочнику "Виды медицинской документации" OID 1.2.643.5.1.13.13.11.1522 ФР НСИ).</w:t>
      </w:r>
    </w:p>
    <w:p w14:paraId="13D47459" w14:textId="77777777" w:rsidR="002E742F" w:rsidRPr="002077C4" w:rsidRDefault="002E742F" w:rsidP="002E742F">
      <w:pPr>
        <w:pStyle w:val="phnormal"/>
      </w:pPr>
      <w:r w:rsidRPr="002077C4">
        <w:t>СЭМД предназначен для передачи в РЭМД ЕГИСЗ данных о результатах осмотров участников мультидисциплинарной реабилитационной команды (далее – МДРК), реабилитационном диагнозе пациента по Международной классификации функционирования, ограничений жизнедеятельности и здоровья (МКФ) и плане реабилитации.</w:t>
      </w:r>
    </w:p>
    <w:p w14:paraId="5880238B" w14:textId="77777777" w:rsidR="002E742F" w:rsidRPr="002077C4" w:rsidRDefault="002E742F" w:rsidP="002E742F">
      <w:pPr>
        <w:pStyle w:val="phnormal"/>
      </w:pPr>
      <w:r w:rsidRPr="002077C4">
        <w:t>СЭМД формируется в результате подписания завершённого протокола осмотра МДРК.</w:t>
      </w:r>
    </w:p>
    <w:p w14:paraId="46E06197" w14:textId="77777777" w:rsidR="002E742F" w:rsidRPr="002077C4" w:rsidRDefault="002E742F" w:rsidP="002E742F">
      <w:pPr>
        <w:pStyle w:val="phnormal"/>
      </w:pPr>
      <w:r w:rsidRPr="002077C4">
        <w:t>Оформление протокола осмотра МДРК доступно пользователям АРМ:</w:t>
      </w:r>
    </w:p>
    <w:p w14:paraId="290CAC62" w14:textId="77777777" w:rsidR="002E742F" w:rsidRPr="002077C4" w:rsidRDefault="002E742F" w:rsidP="002E742F">
      <w:pPr>
        <w:pStyle w:val="ScrollListBullet"/>
        <w:rPr>
          <w:color w:val="auto"/>
        </w:rPr>
      </w:pPr>
      <w:r w:rsidRPr="002077C4">
        <w:rPr>
          <w:color w:val="auto"/>
        </w:rPr>
        <w:t>АРМ врача поликлиники;</w:t>
      </w:r>
    </w:p>
    <w:p w14:paraId="663DECDD" w14:textId="77777777" w:rsidR="002E742F" w:rsidRPr="002077C4" w:rsidRDefault="002E742F" w:rsidP="002E742F">
      <w:pPr>
        <w:pStyle w:val="ScrollListBullet"/>
        <w:rPr>
          <w:color w:val="auto"/>
        </w:rPr>
      </w:pPr>
      <w:r w:rsidRPr="002077C4">
        <w:rPr>
          <w:color w:val="auto"/>
        </w:rPr>
        <w:t>АРМ врача стационара;</w:t>
      </w:r>
    </w:p>
    <w:p w14:paraId="70B4BC24" w14:textId="77777777" w:rsidR="002E742F" w:rsidRPr="002077C4" w:rsidRDefault="002E742F" w:rsidP="002E742F">
      <w:pPr>
        <w:pStyle w:val="ScrollListBullet"/>
        <w:rPr>
          <w:color w:val="auto"/>
        </w:rPr>
      </w:pPr>
      <w:r w:rsidRPr="002077C4">
        <w:rPr>
          <w:color w:val="auto"/>
        </w:rPr>
        <w:t>АРМ врача реаниматолога.</w:t>
      </w:r>
    </w:p>
    <w:p w14:paraId="60A29375" w14:textId="77777777" w:rsidR="002E742F" w:rsidRPr="002077C4" w:rsidRDefault="002E742F" w:rsidP="002E742F">
      <w:pPr>
        <w:pStyle w:val="phnormal"/>
      </w:pPr>
      <w:r w:rsidRPr="002077C4">
        <w:lastRenderedPageBreak/>
        <w:t>Завершение и подписание протокола осмотра МДРК доступны пользователям этих же АРМ и АРМ участника МДРК. </w:t>
      </w:r>
    </w:p>
    <w:p w14:paraId="57FFDC60" w14:textId="77777777" w:rsidR="002E742F" w:rsidRPr="002077C4" w:rsidRDefault="002E742F" w:rsidP="002E742F">
      <w:pPr>
        <w:pStyle w:val="3"/>
        <w:rPr>
          <w:color w:val="auto"/>
        </w:rPr>
      </w:pPr>
      <w:bookmarkStart w:id="219" w:name="_Toc256000001"/>
      <w:bookmarkStart w:id="220" w:name="scroll-bookmark-3"/>
      <w:bookmarkStart w:id="221" w:name="_Toc239594341"/>
      <w:r w:rsidRPr="002077C4">
        <w:rPr>
          <w:color w:val="auto"/>
        </w:rPr>
        <w:t>Формирование СЭМД</w:t>
      </w:r>
      <w:bookmarkEnd w:id="219"/>
      <w:bookmarkEnd w:id="220"/>
      <w:bookmarkEnd w:id="221"/>
    </w:p>
    <w:p w14:paraId="0DB625CC" w14:textId="77777777" w:rsidR="002E742F" w:rsidRPr="002077C4" w:rsidRDefault="002E742F" w:rsidP="002E742F">
      <w:pPr>
        <w:pStyle w:val="4"/>
        <w:rPr>
          <w:color w:val="auto"/>
        </w:rPr>
      </w:pPr>
      <w:r w:rsidRPr="002077C4">
        <w:rPr>
          <w:color w:val="auto"/>
        </w:rPr>
        <w:t>Формирования СЭМД на примере незавершённого протокола осмотра МДРК</w:t>
      </w:r>
    </w:p>
    <w:p w14:paraId="1FD4AB33" w14:textId="77777777" w:rsidR="002E742F" w:rsidRPr="002077C4" w:rsidRDefault="002E742F" w:rsidP="002E742F">
      <w:pPr>
        <w:pStyle w:val="phnormal"/>
      </w:pPr>
      <w:r w:rsidRPr="002077C4">
        <w:t>Пример действий пользователей по формированию СЭМД:</w:t>
      </w:r>
    </w:p>
    <w:p w14:paraId="3CB87DD2" w14:textId="77777777" w:rsidR="002E742F" w:rsidRPr="002077C4" w:rsidRDefault="002E742F" w:rsidP="002E742F">
      <w:pPr>
        <w:pStyle w:val="ScrollListBullet"/>
        <w:rPr>
          <w:color w:val="auto"/>
        </w:rPr>
      </w:pPr>
      <w:r w:rsidRPr="002077C4">
        <w:rPr>
          <w:color w:val="auto"/>
        </w:rPr>
        <w:t>в АРМ врача поликлиники:</w:t>
      </w:r>
    </w:p>
    <w:p w14:paraId="0CBFC745" w14:textId="77777777" w:rsidR="002E742F" w:rsidRPr="002077C4" w:rsidRDefault="002E742F" w:rsidP="002E742F">
      <w:pPr>
        <w:pStyle w:val="ScrollListBullet2"/>
      </w:pPr>
      <w:r w:rsidRPr="002077C4">
        <w:t>перейдите в ЭМК пациента. Доступ к ЭМК пациента может быть ограничен в соответствии с настройками Системы;</w:t>
      </w:r>
    </w:p>
    <w:p w14:paraId="344C5DB6" w14:textId="77777777" w:rsidR="002E742F" w:rsidRPr="002077C4" w:rsidRDefault="002E742F" w:rsidP="002E742F">
      <w:pPr>
        <w:pStyle w:val="ScrollListBullet2"/>
      </w:pPr>
      <w:r w:rsidRPr="002077C4">
        <w:t>выберите открытый случай АПЛ или создайте новый, используя кнопку "Создать новый случай АПЛ" и заполнив в разделе посещения обязательные (выделенные особо) и, при необходимости, необязательные поля, в том числе в посещении:</w:t>
      </w:r>
    </w:p>
    <w:p w14:paraId="70B3D912" w14:textId="77777777" w:rsidR="002E742F" w:rsidRPr="002077C4" w:rsidRDefault="002E742F" w:rsidP="002E742F">
      <w:pPr>
        <w:pStyle w:val="ScrollListBullet2"/>
      </w:pPr>
      <w:r w:rsidRPr="002077C4">
        <w:t>диагноз;</w:t>
      </w:r>
    </w:p>
    <w:p w14:paraId="3E9B6C18" w14:textId="77777777" w:rsidR="002E742F" w:rsidRPr="002077C4" w:rsidRDefault="002E742F" w:rsidP="002E742F">
      <w:pPr>
        <w:pStyle w:val="ScrollListBullet2"/>
      </w:pPr>
      <w:r w:rsidRPr="002077C4">
        <w:t>"Профиль" – укажите профиль, относящийся к оказанию медицинской реабилитации.</w:t>
      </w:r>
    </w:p>
    <w:p w14:paraId="6B8EA590" w14:textId="77777777" w:rsidR="002E742F" w:rsidRPr="002077C4" w:rsidRDefault="002E742F" w:rsidP="002E742F">
      <w:pPr>
        <w:pStyle w:val="ScrollListBullet2"/>
      </w:pPr>
      <w:r w:rsidRPr="002077C4">
        <w:t>оформите и завершите протокол осмотра МДРК:</w:t>
      </w:r>
    </w:p>
    <w:p w14:paraId="5A728524" w14:textId="77777777" w:rsidR="002E742F" w:rsidRPr="002077C4" w:rsidRDefault="002E742F" w:rsidP="002E742F">
      <w:pPr>
        <w:pStyle w:val="ScrollListBullet3"/>
      </w:pPr>
      <w:r w:rsidRPr="002077C4">
        <w:t>перейдите в раздел "Реабилитация" случая АПЛ. Если ранее в рамках случая АПЛ добавлялись протоколы осмотра МДРК, записи о них отобразятся в разделе;</w:t>
      </w:r>
    </w:p>
    <w:p w14:paraId="766A8B6B" w14:textId="77777777" w:rsidR="002E742F" w:rsidRPr="002077C4" w:rsidRDefault="002E742F" w:rsidP="002E742F">
      <w:pPr>
        <w:pStyle w:val="phnormal"/>
      </w:pPr>
      <w:r w:rsidRPr="002077C4">
        <w:rPr>
          <w:noProof/>
        </w:rPr>
        <w:drawing>
          <wp:inline distT="0" distB="0" distL="0" distR="0" wp14:anchorId="6B1279AC" wp14:editId="3ED2B40B">
            <wp:extent cx="6299835" cy="1086013"/>
            <wp:effectExtent l="19050" t="19050" r="28575" b="19050"/>
            <wp:docPr id="4" name="Рисунок 4" descr="- Раздел Реабилитация в случае АП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stretch>
                      <a:fillRect/>
                    </a:stretch>
                  </pic:blipFill>
                  <pic:spPr>
                    <a:xfrm>
                      <a:off x="0" y="0"/>
                      <a:ext cx="6299835" cy="1086013"/>
                    </a:xfrm>
                    <a:prstGeom prst="rect">
                      <a:avLst/>
                    </a:prstGeom>
                    <a:ln w="9525">
                      <a:solidFill>
                        <a:srgbClr val="000000"/>
                      </a:solidFill>
                      <a:prstDash val="solid"/>
                    </a:ln>
                  </pic:spPr>
                </pic:pic>
              </a:graphicData>
            </a:graphic>
          </wp:inline>
        </w:drawing>
      </w:r>
    </w:p>
    <w:p w14:paraId="707383CD" w14:textId="77777777" w:rsidR="002E742F" w:rsidRPr="002077C4" w:rsidRDefault="002E742F" w:rsidP="002E742F">
      <w:pPr>
        <w:pStyle w:val="af"/>
        <w:rPr>
          <w:color w:val="auto"/>
        </w:rPr>
      </w:pPr>
      <w:r w:rsidRPr="002077C4">
        <w:rPr>
          <w:color w:val="auto"/>
        </w:rPr>
        <w:t xml:space="preserve">Рисунок </w:t>
      </w:r>
      <w:r w:rsidRPr="002077C4">
        <w:rPr>
          <w:color w:val="auto"/>
        </w:rPr>
        <w:fldChar w:fldCharType="begin"/>
      </w:r>
      <w:r w:rsidRPr="002077C4">
        <w:rPr>
          <w:color w:val="auto"/>
        </w:rPr>
        <w:instrText>SEQ Рисунок \* ARABIC</w:instrText>
      </w:r>
      <w:r w:rsidRPr="002077C4">
        <w:rPr>
          <w:color w:val="auto"/>
        </w:rPr>
        <w:fldChar w:fldCharType="separate"/>
      </w:r>
      <w:r w:rsidR="00BE0C9F">
        <w:rPr>
          <w:noProof/>
          <w:color w:val="auto"/>
        </w:rPr>
        <w:t>36</w:t>
      </w:r>
      <w:r w:rsidRPr="002077C4">
        <w:rPr>
          <w:color w:val="auto"/>
        </w:rPr>
        <w:fldChar w:fldCharType="end"/>
      </w:r>
      <w:r w:rsidRPr="002077C4">
        <w:rPr>
          <w:color w:val="auto"/>
        </w:rPr>
        <w:t xml:space="preserve"> - Раздел Реабилитация в случае АПЛ</w:t>
      </w:r>
    </w:p>
    <w:p w14:paraId="1A943A19" w14:textId="77777777" w:rsidR="002E742F" w:rsidRPr="002077C4" w:rsidRDefault="002E742F" w:rsidP="002E742F">
      <w:pPr>
        <w:pStyle w:val="ScrollListBullet3"/>
      </w:pPr>
      <w:r w:rsidRPr="002077C4">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в заголовке раздела "Реабилитация".</w:t>
      </w:r>
    </w:p>
    <w:p w14:paraId="438596D7" w14:textId="77777777" w:rsidR="002E742F" w:rsidRPr="002077C4" w:rsidRDefault="002E742F" w:rsidP="002E742F">
      <w:pPr>
        <w:pStyle w:val="ScrollListBullet"/>
        <w:rPr>
          <w:color w:val="auto"/>
        </w:rPr>
      </w:pPr>
      <w:r w:rsidRPr="002077C4">
        <w:rPr>
          <w:color w:val="auto"/>
        </w:rPr>
        <w:t>в АРМ врача стационара:</w:t>
      </w:r>
    </w:p>
    <w:p w14:paraId="76F89410" w14:textId="77777777" w:rsidR="002E742F" w:rsidRPr="002077C4" w:rsidRDefault="002E742F" w:rsidP="002E742F">
      <w:pPr>
        <w:pStyle w:val="ScrollListBullet2"/>
      </w:pPr>
      <w:r w:rsidRPr="002077C4">
        <w:t>откройте ЭМК пациента, находящегося на лечении в профильном отделении стационара. Отобразится интерактивный документ "Случай стационарного лечения", движение в профильном отделении;</w:t>
      </w:r>
    </w:p>
    <w:p w14:paraId="39552179" w14:textId="77777777" w:rsidR="002E742F" w:rsidRPr="002077C4" w:rsidRDefault="002E742F" w:rsidP="002E742F">
      <w:pPr>
        <w:pStyle w:val="ScrollListBullet2"/>
      </w:pPr>
      <w:r w:rsidRPr="002077C4">
        <w:lastRenderedPageBreak/>
        <w:t>в движении пациента в профильном отделении заполните обязательные (выделенные особо) и, при необходимости, необязательные поля, в том числе на вкладке "Основная информация":</w:t>
      </w:r>
    </w:p>
    <w:p w14:paraId="11F1FBF2" w14:textId="77777777" w:rsidR="002E742F" w:rsidRPr="002077C4" w:rsidRDefault="002E742F" w:rsidP="002E742F">
      <w:pPr>
        <w:pStyle w:val="ScrollListBullet3"/>
      </w:pPr>
      <w:r w:rsidRPr="002077C4">
        <w:t>диагноз;</w:t>
      </w:r>
    </w:p>
    <w:p w14:paraId="0B5B365A" w14:textId="77777777" w:rsidR="002E742F" w:rsidRPr="002077C4" w:rsidRDefault="002E742F" w:rsidP="002E742F">
      <w:pPr>
        <w:pStyle w:val="ScrollListBullet3"/>
      </w:pPr>
      <w:r w:rsidRPr="002077C4">
        <w:t>"Профиль" – укажите профиль, относящийся к оказанию медицинской реабилитации.</w:t>
      </w:r>
    </w:p>
    <w:p w14:paraId="4540E074" w14:textId="77777777" w:rsidR="002E742F" w:rsidRPr="002077C4" w:rsidRDefault="002E742F" w:rsidP="002E742F">
      <w:pPr>
        <w:pStyle w:val="ScrollListBullet2"/>
      </w:pPr>
      <w:r w:rsidRPr="002077C4">
        <w:t>оформите протокол осмотра МДРК:</w:t>
      </w:r>
    </w:p>
    <w:p w14:paraId="64EFA019" w14:textId="77777777" w:rsidR="002E742F" w:rsidRPr="002077C4" w:rsidRDefault="002E742F" w:rsidP="002E742F">
      <w:pPr>
        <w:pStyle w:val="ScrollListBullet3"/>
      </w:pPr>
      <w:r w:rsidRPr="002077C4">
        <w:t>перейдите в раздел "Реабилитация" движения пациента в профильном отделении стационара. Если ранее в рамках случая стационарного лечения добавлялись протоколы осмотра МДРК, записи о них отобразятся в разделе;</w:t>
      </w:r>
    </w:p>
    <w:p w14:paraId="57DDD6BE" w14:textId="77777777" w:rsidR="002E742F" w:rsidRPr="002077C4" w:rsidRDefault="002E742F" w:rsidP="002E742F">
      <w:pPr>
        <w:pStyle w:val="ScrollListBullet3"/>
      </w:pPr>
      <w:r w:rsidRPr="002077C4">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осмотр МДРК" в заголовке раздела "Реабилитация";</w:t>
      </w:r>
    </w:p>
    <w:p w14:paraId="748413EE" w14:textId="77777777" w:rsidR="002E742F" w:rsidRPr="002077C4" w:rsidRDefault="002E742F" w:rsidP="002E742F">
      <w:pPr>
        <w:pStyle w:val="phfigure"/>
      </w:pPr>
      <w:r w:rsidRPr="002077C4">
        <w:rPr>
          <w:noProof/>
        </w:rPr>
        <w:drawing>
          <wp:inline distT="0" distB="0" distL="0" distR="0" wp14:anchorId="3451EDE0" wp14:editId="461F8916">
            <wp:extent cx="6299834" cy="3034648"/>
            <wp:effectExtent l="19050" t="19050" r="28575" b="19050"/>
            <wp:docPr id="6" name="Рисунок 6"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09FD9AA9"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37</w:t>
      </w:r>
      <w:r w:rsidRPr="002077C4">
        <w:fldChar w:fldCharType="end"/>
      </w:r>
      <w:r w:rsidRPr="002077C4">
        <w:t xml:space="preserve"> – Кнопка добавления протокола осмотра МДРК</w:t>
      </w:r>
    </w:p>
    <w:p w14:paraId="6122E8FC" w14:textId="77777777" w:rsidR="002E742F" w:rsidRPr="002077C4" w:rsidRDefault="002E742F" w:rsidP="002E742F">
      <w:pPr>
        <w:pStyle w:val="ScrollListBullet"/>
        <w:rPr>
          <w:color w:val="auto"/>
        </w:rPr>
      </w:pPr>
      <w:r w:rsidRPr="002077C4">
        <w:rPr>
          <w:color w:val="auto"/>
        </w:rPr>
        <w:t>в АРМ врача-реаниматолога:</w:t>
      </w:r>
    </w:p>
    <w:p w14:paraId="1350F01B" w14:textId="77777777" w:rsidR="002E742F" w:rsidRPr="002077C4" w:rsidRDefault="002E742F" w:rsidP="002E742F">
      <w:pPr>
        <w:pStyle w:val="ScrollListBullet2"/>
      </w:pPr>
      <w:r w:rsidRPr="002077C4">
        <w:t>откройте ЭМК пациента, находящегося в реанимации. Отобразится интерактивный документ "Случай стационарного лечения", движение пациента в профильном отделении. В движении пациента должны быть заполнены обязательные и, при необходимости, необязательные поля, в том числе указан диагноз;</w:t>
      </w:r>
    </w:p>
    <w:p w14:paraId="2317E625" w14:textId="77777777" w:rsidR="002E742F" w:rsidRPr="002077C4" w:rsidRDefault="002E742F" w:rsidP="002E742F">
      <w:pPr>
        <w:pStyle w:val="ScrollListBullet2"/>
      </w:pPr>
      <w:r w:rsidRPr="002077C4">
        <w:t>оформите протокол осмотра МДРК:</w:t>
      </w:r>
    </w:p>
    <w:p w14:paraId="66E4E4F8" w14:textId="77777777" w:rsidR="002E742F" w:rsidRPr="002077C4" w:rsidRDefault="002E742F" w:rsidP="002E742F">
      <w:pPr>
        <w:pStyle w:val="ScrollListBullet3"/>
      </w:pPr>
      <w:r w:rsidRPr="002077C4">
        <w:lastRenderedPageBreak/>
        <w:t>вариант первый:</w:t>
      </w:r>
    </w:p>
    <w:p w14:paraId="7630DB87" w14:textId="77777777" w:rsidR="002E742F" w:rsidRPr="002077C4" w:rsidRDefault="002E742F" w:rsidP="002E742F">
      <w:pPr>
        <w:pStyle w:val="ScrollListBullet4"/>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4B62B74A" w14:textId="77777777" w:rsidR="002E742F" w:rsidRPr="002077C4" w:rsidRDefault="002E742F" w:rsidP="002E742F">
      <w:pPr>
        <w:pStyle w:val="ScrollListBullet4"/>
      </w:pPr>
      <w:r w:rsidRPr="002077C4">
        <w:t>нажмите кнопку вызова контекстного меню, выберите пункт "Редактировать";</w:t>
      </w:r>
    </w:p>
    <w:p w14:paraId="251E656E" w14:textId="77777777" w:rsidR="002E742F" w:rsidRPr="002077C4" w:rsidRDefault="002E742F" w:rsidP="002E742F">
      <w:pPr>
        <w:pStyle w:val="ScrollListBullet4"/>
      </w:pPr>
      <w:r w:rsidRPr="002077C4">
        <w:t>отобразится форма "Редактирование реанимационного периода". Раскройте раздел "Реабилитация" на форме. Если ранее в рамках реанимационного периода добавлялись протоколы осмотра МДРК, записи о них отобразятся в разделе;</w:t>
      </w:r>
    </w:p>
    <w:p w14:paraId="1A25F4BF" w14:textId="77777777" w:rsidR="002E742F" w:rsidRPr="002077C4" w:rsidRDefault="002E742F" w:rsidP="002E742F">
      <w:pPr>
        <w:pStyle w:val="ScrollListBullet4"/>
      </w:pPr>
      <w:r w:rsidRPr="002077C4">
        <w:t>откройте ранее оформленный протокол осмотра МДРК, если он не был завершён, используя кнопку "Изменить" на панели управления записями об осмотрах. Или добавьте новый, используя кнопку "Добавить осмотр МДРК" на панели управления записями об осмотрах.</w:t>
      </w:r>
    </w:p>
    <w:p w14:paraId="3D2AF750" w14:textId="77777777" w:rsidR="002E742F" w:rsidRPr="002077C4" w:rsidRDefault="002E742F" w:rsidP="002E742F">
      <w:pPr>
        <w:pStyle w:val="phfigure"/>
      </w:pPr>
      <w:r w:rsidRPr="002077C4">
        <w:rPr>
          <w:noProof/>
        </w:rPr>
        <w:drawing>
          <wp:inline distT="0" distB="0" distL="0" distR="0" wp14:anchorId="42DADB3F" wp14:editId="6119D9F3">
            <wp:extent cx="6299835" cy="4691664"/>
            <wp:effectExtent l="19050" t="19050" r="28575" b="19050"/>
            <wp:docPr id="7" name="Рисунок 7"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9"/>
                    <a:stretch>
                      <a:fillRect/>
                    </a:stretch>
                  </pic:blipFill>
                  <pic:spPr>
                    <a:xfrm>
                      <a:off x="0" y="0"/>
                      <a:ext cx="6299835" cy="4691664"/>
                    </a:xfrm>
                    <a:prstGeom prst="rect">
                      <a:avLst/>
                    </a:prstGeom>
                    <a:ln w="9525">
                      <a:solidFill>
                        <a:srgbClr val="000000"/>
                      </a:solidFill>
                      <a:prstDash val="solid"/>
                    </a:ln>
                  </pic:spPr>
                </pic:pic>
              </a:graphicData>
            </a:graphic>
          </wp:inline>
        </w:drawing>
      </w:r>
    </w:p>
    <w:p w14:paraId="345E8D2F"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38</w:t>
      </w:r>
      <w:r w:rsidRPr="002077C4">
        <w:fldChar w:fldCharType="end"/>
      </w:r>
      <w:r w:rsidRPr="002077C4">
        <w:t xml:space="preserve"> – Кнопка добавления протокола осмотра МДРК</w:t>
      </w:r>
    </w:p>
    <w:tbl>
      <w:tblPr>
        <w:tblStyle w:val="ScrollNote"/>
        <w:tblW w:w="5000" w:type="pct"/>
        <w:tblLook w:val="0180" w:firstRow="0" w:lastRow="0" w:firstColumn="1" w:lastColumn="1" w:noHBand="0" w:noVBand="0"/>
      </w:tblPr>
      <w:tblGrid>
        <w:gridCol w:w="9923"/>
      </w:tblGrid>
      <w:tr w:rsidR="002077C4" w:rsidRPr="002077C4" w14:paraId="25085D0B" w14:textId="77777777" w:rsidTr="00476E4A">
        <w:tc>
          <w:tcPr>
            <w:tcW w:w="0" w:type="auto"/>
          </w:tcPr>
          <w:p w14:paraId="2A5B04BD" w14:textId="77777777" w:rsidR="002E742F" w:rsidRPr="002077C4" w:rsidRDefault="002E742F" w:rsidP="00476E4A">
            <w:pPr>
              <w:pStyle w:val="phinsetnote"/>
              <w:rPr>
                <w:color w:val="auto"/>
                <w:lang w:val="ru-RU"/>
              </w:rPr>
            </w:pPr>
            <w:r w:rsidRPr="002077C4">
              <w:rPr>
                <w:b/>
                <w:color w:val="auto"/>
                <w:lang w:val="ru-RU"/>
              </w:rPr>
              <w:lastRenderedPageBreak/>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00D19723" w14:textId="77777777" w:rsidR="002E742F" w:rsidRPr="002077C4" w:rsidRDefault="002E742F" w:rsidP="00476E4A">
            <w:pPr>
              <w:pStyle w:val="phinsetnoteList"/>
              <w:rPr>
                <w:color w:val="auto"/>
                <w:lang w:val="ru-RU"/>
              </w:rPr>
            </w:pPr>
            <w:r w:rsidRPr="002077C4">
              <w:rPr>
                <w:color w:val="auto"/>
                <w:lang w:val="ru-RU"/>
              </w:rPr>
              <w:t>выберите в журнале запись о пациенте;</w:t>
            </w:r>
          </w:p>
          <w:p w14:paraId="039FD057" w14:textId="77777777" w:rsidR="002E742F" w:rsidRPr="002077C4" w:rsidRDefault="002E742F" w:rsidP="00476E4A">
            <w:pPr>
              <w:pStyle w:val="phinsetnoteList"/>
              <w:rPr>
                <w:color w:val="auto"/>
                <w:lang w:val="ru-RU"/>
              </w:rPr>
            </w:pPr>
            <w:r w:rsidRPr="002077C4">
              <w:rPr>
                <w:color w:val="auto"/>
                <w:lang w:val="ru-RU"/>
              </w:rPr>
              <w:t>откройте на записи контекстное меню и выберите пункты "Реанимационный период" – "Редактирование";</w:t>
            </w:r>
          </w:p>
        </w:tc>
      </w:tr>
    </w:tbl>
    <w:p w14:paraId="4CE64040" w14:textId="77777777" w:rsidR="002E742F" w:rsidRPr="002077C4" w:rsidRDefault="002E742F" w:rsidP="002E742F">
      <w:pPr>
        <w:pStyle w:val="ScrollListBullet3"/>
      </w:pPr>
      <w:r w:rsidRPr="002077C4">
        <w:t>вариант второй:</w:t>
      </w:r>
    </w:p>
    <w:p w14:paraId="383BBC37" w14:textId="77777777" w:rsidR="002E742F" w:rsidRPr="002077C4" w:rsidRDefault="002E742F" w:rsidP="002E742F">
      <w:pPr>
        <w:pStyle w:val="ScrollListBullet4"/>
      </w:pPr>
      <w:r w:rsidRPr="002077C4">
        <w:t>перейдите в раздел "Реабилитация" движения пациента в профильном отделении стационара. Если ранее в рамках случая реанимационного периода проводились осмотры МДРК, записи о них отобразятся в разделе. Действия в разделе с осмотрами МДРК аналогичны описанным для пользователей АРМ врача стационара;</w:t>
      </w:r>
    </w:p>
    <w:p w14:paraId="66B06DC8" w14:textId="77777777" w:rsidR="002E742F" w:rsidRPr="002077C4" w:rsidRDefault="002E742F" w:rsidP="002E742F">
      <w:pPr>
        <w:pStyle w:val="phfigure"/>
      </w:pPr>
      <w:r w:rsidRPr="002077C4">
        <w:rPr>
          <w:noProof/>
        </w:rPr>
        <w:drawing>
          <wp:inline distT="0" distB="0" distL="0" distR="0" wp14:anchorId="37CB25DB" wp14:editId="07780F97">
            <wp:extent cx="6299834" cy="3034648"/>
            <wp:effectExtent l="19050" t="19050" r="28575" b="19050"/>
            <wp:docPr id="9" name="Рисунок 9"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19708FC3"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39</w:t>
      </w:r>
      <w:r w:rsidRPr="002077C4">
        <w:fldChar w:fldCharType="end"/>
      </w:r>
      <w:r w:rsidRPr="002077C4">
        <w:t xml:space="preserve"> – Кнопка добавления протокола осмотра МДРК</w:t>
      </w:r>
    </w:p>
    <w:p w14:paraId="0E47FA38" w14:textId="77777777" w:rsidR="002E742F" w:rsidRPr="002077C4" w:rsidRDefault="002E742F" w:rsidP="002E742F">
      <w:pPr>
        <w:pStyle w:val="ScrollListBullet"/>
        <w:rPr>
          <w:color w:val="auto"/>
        </w:rPr>
      </w:pPr>
      <w:r w:rsidRPr="002077C4">
        <w:rPr>
          <w:color w:val="auto"/>
        </w:rPr>
        <w:t>в АРМ участника МДРК:</w:t>
      </w:r>
    </w:p>
    <w:p w14:paraId="7A56E9AB" w14:textId="77777777" w:rsidR="002E742F" w:rsidRPr="002077C4" w:rsidRDefault="002E742F" w:rsidP="002E742F">
      <w:pPr>
        <w:pStyle w:val="ScrollListBullet2"/>
      </w:pPr>
      <w:r w:rsidRPr="002077C4">
        <w:t>вариант первый:</w:t>
      </w:r>
    </w:p>
    <w:p w14:paraId="734F2F37" w14:textId="77777777" w:rsidR="002E742F" w:rsidRPr="002077C4" w:rsidRDefault="002E742F" w:rsidP="002E742F">
      <w:pPr>
        <w:pStyle w:val="ScrollListBullet3"/>
      </w:pPr>
      <w:r w:rsidRPr="002077C4">
        <w:t>выберите запись об осмотре МДРК в статусе "Осмотр не завершён" в журнале рабочего места АРМ;</w:t>
      </w:r>
    </w:p>
    <w:p w14:paraId="3FD358FA" w14:textId="77777777" w:rsidR="002E742F" w:rsidRPr="002077C4" w:rsidRDefault="002E742F" w:rsidP="002E742F">
      <w:pPr>
        <w:pStyle w:val="ScrollListBullet3"/>
      </w:pPr>
      <w:r w:rsidRPr="002077C4">
        <w:t>нажмите кнопку "Открыть осмотр" на панели управления записями об осмотрах МДРК;</w:t>
      </w:r>
    </w:p>
    <w:p w14:paraId="2A093C5F" w14:textId="77777777" w:rsidR="002E742F" w:rsidRPr="002077C4" w:rsidRDefault="002E742F" w:rsidP="002E742F">
      <w:pPr>
        <w:pStyle w:val="ScrollListBullet2"/>
      </w:pPr>
      <w:r w:rsidRPr="002077C4">
        <w:t>вариант второй:</w:t>
      </w:r>
    </w:p>
    <w:p w14:paraId="3F5DE247" w14:textId="77777777" w:rsidR="002E742F" w:rsidRPr="002077C4" w:rsidRDefault="002E742F" w:rsidP="002E742F">
      <w:pPr>
        <w:pStyle w:val="ScrollListBullet3"/>
      </w:pPr>
      <w:r w:rsidRPr="002077C4">
        <w:t>отфильтруйте записи об осмотрах МДРК в журнале рабочего места АРМ, используя поле "Должность" на панели фильтров;</w:t>
      </w:r>
    </w:p>
    <w:p w14:paraId="0FBE8880" w14:textId="77777777" w:rsidR="002E742F" w:rsidRPr="002077C4" w:rsidRDefault="002E742F" w:rsidP="002E742F">
      <w:pPr>
        <w:pStyle w:val="ScrollListBullet3"/>
      </w:pPr>
      <w:r w:rsidRPr="002077C4">
        <w:lastRenderedPageBreak/>
        <w:t>выберите запись об осмотре МДРК в статусе "Осмотр не завершён"; </w:t>
      </w:r>
    </w:p>
    <w:p w14:paraId="1B874DA6" w14:textId="77777777" w:rsidR="002E742F" w:rsidRPr="002077C4" w:rsidRDefault="002E742F" w:rsidP="002E742F">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30BAA728" w14:textId="77777777" w:rsidR="002E742F" w:rsidRPr="002077C4" w:rsidRDefault="002E742F" w:rsidP="002E742F">
      <w:pPr>
        <w:pStyle w:val="ScrollListBullet3"/>
      </w:pPr>
      <w:r w:rsidRPr="002077C4">
        <w:t>выберите случай лечения, в котором оформлялся протокол осмотра МДРК;</w:t>
      </w:r>
    </w:p>
    <w:p w14:paraId="03AB78CF" w14:textId="77777777" w:rsidR="002E742F" w:rsidRPr="002077C4" w:rsidRDefault="002E742F" w:rsidP="002E742F">
      <w:pPr>
        <w:pStyle w:val="ScrollListBullet3"/>
      </w:pPr>
      <w:r w:rsidRPr="002077C4">
        <w:t>откройте форму протокола осмотра МДРК на редактирование – в зависимости от выбранной на панели фильтров должности выполните действия, описанные для пользователей АРМ врача поликлиники, АРМ врача стационара или АРМ врача-реаниматолога;</w:t>
      </w:r>
    </w:p>
    <w:p w14:paraId="6446576B" w14:textId="77777777" w:rsidR="002E742F" w:rsidRPr="002077C4" w:rsidRDefault="002E742F" w:rsidP="002E742F">
      <w:pPr>
        <w:pStyle w:val="ScrollListBullet2"/>
        <w:tabs>
          <w:tab w:val="clear" w:pos="1559"/>
          <w:tab w:val="num" w:pos="1134"/>
        </w:tabs>
        <w:ind w:left="1134"/>
      </w:pPr>
      <w:r w:rsidRPr="002077C4">
        <w:t>отобразится форма "Осмотр МДРК". На форме должны быть заполнены обязательные (выделенные особо) и, при необходимости, необязательные поля, в том числе в разделе:</w:t>
      </w:r>
    </w:p>
    <w:p w14:paraId="799482E1" w14:textId="77777777" w:rsidR="002E742F" w:rsidRPr="002077C4" w:rsidRDefault="002E742F" w:rsidP="002E742F">
      <w:pPr>
        <w:pStyle w:val="ScrollListBullet3"/>
        <w:numPr>
          <w:ilvl w:val="0"/>
          <w:numId w:val="65"/>
        </w:numPr>
        <w:tabs>
          <w:tab w:val="clear" w:pos="1134"/>
          <w:tab w:val="num" w:pos="709"/>
        </w:tabs>
        <w:ind w:left="1560" w:hanging="426"/>
      </w:pPr>
      <w:r w:rsidRPr="002077C4">
        <w:t>"Основная информация":</w:t>
      </w:r>
    </w:p>
    <w:p w14:paraId="516DD7DD" w14:textId="77777777" w:rsidR="002E742F" w:rsidRPr="002077C4" w:rsidRDefault="002E742F" w:rsidP="002E742F">
      <w:pPr>
        <w:pStyle w:val="ScrollListBullet4"/>
        <w:numPr>
          <w:ilvl w:val="0"/>
          <w:numId w:val="66"/>
        </w:numPr>
        <w:tabs>
          <w:tab w:val="clear" w:pos="1134"/>
          <w:tab w:val="num" w:pos="709"/>
        </w:tabs>
        <w:ind w:left="1985"/>
      </w:pPr>
      <w:r w:rsidRPr="002077C4">
        <w:t>"Этап медицинской реабилитации";</w:t>
      </w:r>
    </w:p>
    <w:p w14:paraId="7DFF294D" w14:textId="77777777" w:rsidR="002E742F" w:rsidRPr="002077C4" w:rsidRDefault="002E742F" w:rsidP="002E742F">
      <w:pPr>
        <w:pStyle w:val="ScrollListBullet4"/>
        <w:numPr>
          <w:ilvl w:val="0"/>
          <w:numId w:val="66"/>
        </w:numPr>
        <w:tabs>
          <w:tab w:val="clear" w:pos="1134"/>
          <w:tab w:val="num" w:pos="709"/>
        </w:tabs>
        <w:ind w:left="1985"/>
      </w:pPr>
      <w:r w:rsidRPr="002077C4">
        <w:t>"Тип осмотра" – выберите одно из значений;</w:t>
      </w:r>
    </w:p>
    <w:p w14:paraId="40E05E04" w14:textId="77777777" w:rsidR="002E742F" w:rsidRPr="002077C4" w:rsidRDefault="002E742F" w:rsidP="002E742F">
      <w:pPr>
        <w:pStyle w:val="ScrollListBullet4"/>
        <w:numPr>
          <w:ilvl w:val="0"/>
          <w:numId w:val="66"/>
        </w:numPr>
        <w:tabs>
          <w:tab w:val="clear" w:pos="1134"/>
          <w:tab w:val="num" w:pos="709"/>
        </w:tabs>
        <w:ind w:left="1985"/>
      </w:pPr>
      <w:r w:rsidRPr="002077C4">
        <w:t>"Реабилитационный потенциал";</w:t>
      </w:r>
    </w:p>
    <w:p w14:paraId="7A83A0C8" w14:textId="77777777" w:rsidR="002E742F" w:rsidRPr="002077C4" w:rsidRDefault="002E742F" w:rsidP="002E742F">
      <w:pPr>
        <w:pStyle w:val="ScrollListBullet4"/>
        <w:numPr>
          <w:ilvl w:val="0"/>
          <w:numId w:val="66"/>
        </w:numPr>
        <w:tabs>
          <w:tab w:val="clear" w:pos="1134"/>
          <w:tab w:val="num" w:pos="709"/>
        </w:tabs>
        <w:ind w:left="1985"/>
      </w:pPr>
      <w:r w:rsidRPr="002077C4">
        <w:t>"Основная цель реабилитации на курсе";</w:t>
      </w:r>
    </w:p>
    <w:p w14:paraId="26BC16FD" w14:textId="77777777" w:rsidR="002E742F" w:rsidRPr="002077C4" w:rsidRDefault="002E742F" w:rsidP="002E742F">
      <w:pPr>
        <w:pStyle w:val="ScrollListBullet4"/>
        <w:numPr>
          <w:ilvl w:val="0"/>
          <w:numId w:val="66"/>
        </w:numPr>
        <w:tabs>
          <w:tab w:val="clear" w:pos="1134"/>
          <w:tab w:val="num" w:pos="709"/>
        </w:tabs>
        <w:ind w:left="1985"/>
      </w:pPr>
      <w:r w:rsidRPr="002077C4">
        <w:t>"Краткосрочная цель реабилитации" – если в поле "Тип осмотра" выбрано значение "Первичный" или "Повторный (этапный)";</w:t>
      </w:r>
    </w:p>
    <w:p w14:paraId="18CAA4FB" w14:textId="77777777" w:rsidR="002E742F" w:rsidRPr="002077C4" w:rsidRDefault="002E742F" w:rsidP="002E742F">
      <w:pPr>
        <w:pStyle w:val="ScrollListBullet4"/>
        <w:numPr>
          <w:ilvl w:val="0"/>
          <w:numId w:val="66"/>
        </w:numPr>
        <w:tabs>
          <w:tab w:val="clear" w:pos="1134"/>
          <w:tab w:val="num" w:pos="709"/>
        </w:tabs>
        <w:ind w:left="1985"/>
      </w:pPr>
      <w:r w:rsidRPr="002077C4">
        <w:t>"Задачи реабилитации";</w:t>
      </w:r>
    </w:p>
    <w:p w14:paraId="3127E616" w14:textId="77777777" w:rsidR="002E742F" w:rsidRPr="002077C4" w:rsidRDefault="002E742F" w:rsidP="002E742F">
      <w:pPr>
        <w:pStyle w:val="ScrollListBullet4"/>
        <w:numPr>
          <w:ilvl w:val="0"/>
          <w:numId w:val="66"/>
        </w:numPr>
        <w:tabs>
          <w:tab w:val="clear" w:pos="1134"/>
          <w:tab w:val="num" w:pos="709"/>
        </w:tabs>
        <w:ind w:left="1985"/>
      </w:pPr>
      <w:r w:rsidRPr="002077C4">
        <w:t>"Общее заключение МДРК".</w:t>
      </w:r>
    </w:p>
    <w:p w14:paraId="62B2969B" w14:textId="77777777" w:rsidR="002E742F" w:rsidRPr="002077C4" w:rsidRDefault="002E742F" w:rsidP="002E742F">
      <w:pPr>
        <w:pStyle w:val="ScrollListBullet3"/>
        <w:numPr>
          <w:ilvl w:val="0"/>
          <w:numId w:val="65"/>
        </w:numPr>
        <w:tabs>
          <w:tab w:val="clear" w:pos="1134"/>
          <w:tab w:val="num" w:pos="709"/>
        </w:tabs>
        <w:ind w:left="1560" w:hanging="426"/>
      </w:pPr>
      <w:r w:rsidRPr="002077C4">
        <w:t>"Состав МДРК" – добавьте не менее шести участников;</w:t>
      </w:r>
    </w:p>
    <w:p w14:paraId="7848B67C" w14:textId="77777777" w:rsidR="002E742F" w:rsidRPr="002077C4" w:rsidRDefault="002E742F" w:rsidP="002E742F">
      <w:pPr>
        <w:pStyle w:val="ScrollListBullet3"/>
        <w:numPr>
          <w:ilvl w:val="0"/>
          <w:numId w:val="65"/>
        </w:numPr>
        <w:tabs>
          <w:tab w:val="clear" w:pos="1134"/>
          <w:tab w:val="num" w:pos="709"/>
        </w:tabs>
        <w:ind w:left="1560" w:hanging="426"/>
      </w:pPr>
      <w:r w:rsidRPr="002077C4">
        <w:t>"Оценка состояния пациента" – добавьте шкалу оценки реабилитационной маршрутизации (ШРМ);</w:t>
      </w:r>
    </w:p>
    <w:p w14:paraId="188DAEC2" w14:textId="77777777" w:rsidR="002E742F" w:rsidRPr="002077C4" w:rsidRDefault="002E742F" w:rsidP="002E742F">
      <w:pPr>
        <w:pStyle w:val="ScrollListBullet3"/>
        <w:numPr>
          <w:ilvl w:val="0"/>
          <w:numId w:val="65"/>
        </w:numPr>
        <w:tabs>
          <w:tab w:val="clear" w:pos="1134"/>
          <w:tab w:val="num" w:pos="709"/>
        </w:tabs>
        <w:ind w:left="1560" w:hanging="426"/>
      </w:pPr>
      <w:r w:rsidRPr="002077C4">
        <w:t>"Результаты осмотров" – добавьте не менее шести записей о результатах осмотра (по одной от каждого участника осмотра МДРК), желательно с заполнением поля "Заключение" в шаблоне осмотра;</w:t>
      </w:r>
    </w:p>
    <w:p w14:paraId="0E75F7C2" w14:textId="77777777" w:rsidR="002E742F" w:rsidRPr="002077C4" w:rsidRDefault="002E742F" w:rsidP="002E742F">
      <w:pPr>
        <w:pStyle w:val="ScrollListBullet3"/>
        <w:numPr>
          <w:ilvl w:val="0"/>
          <w:numId w:val="65"/>
        </w:numPr>
        <w:tabs>
          <w:tab w:val="clear" w:pos="1134"/>
          <w:tab w:val="num" w:pos="709"/>
        </w:tabs>
        <w:ind w:left="1560" w:hanging="426"/>
      </w:pPr>
      <w:r w:rsidRPr="002077C4">
        <w:t>"Реабилитационный диагноз" – "Оценка по МКФ" – добавьте хотя бы одну запись в разделе;</w:t>
      </w:r>
    </w:p>
    <w:p w14:paraId="5EAE988E" w14:textId="77777777" w:rsidR="002E742F" w:rsidRPr="002077C4" w:rsidRDefault="002E742F" w:rsidP="002E742F">
      <w:pPr>
        <w:pStyle w:val="ScrollListBullet3"/>
        <w:numPr>
          <w:ilvl w:val="0"/>
          <w:numId w:val="65"/>
        </w:numPr>
        <w:tabs>
          <w:tab w:val="clear" w:pos="1134"/>
          <w:tab w:val="num" w:pos="709"/>
        </w:tabs>
        <w:ind w:left="1560" w:hanging="426"/>
      </w:pPr>
      <w:r w:rsidRPr="002077C4">
        <w:t>"План реабилитации" – добавьте хотя бы одну запись в подразделе "Манипуляции и процедуры".</w:t>
      </w:r>
    </w:p>
    <w:p w14:paraId="6B1F5993" w14:textId="77777777" w:rsidR="002E742F" w:rsidRPr="002077C4" w:rsidRDefault="002E742F" w:rsidP="002E742F">
      <w:pPr>
        <w:pStyle w:val="phfigure"/>
      </w:pPr>
      <w:r w:rsidRPr="002077C4">
        <w:rPr>
          <w:noProof/>
        </w:rPr>
        <w:lastRenderedPageBreak/>
        <w:drawing>
          <wp:inline distT="0" distB="0" distL="0" distR="0" wp14:anchorId="23FABCD8" wp14:editId="652B6BA8">
            <wp:extent cx="6299835" cy="4404209"/>
            <wp:effectExtent l="19050" t="19050" r="28575" b="19050"/>
            <wp:docPr id="11" name="Рисунок 11" descr="- Форма Осмотр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9"/>
                    <a:stretch>
                      <a:fillRect/>
                    </a:stretch>
                  </pic:blipFill>
                  <pic:spPr>
                    <a:xfrm>
                      <a:off x="0" y="0"/>
                      <a:ext cx="6299835" cy="4404209"/>
                    </a:xfrm>
                    <a:prstGeom prst="rect">
                      <a:avLst/>
                    </a:prstGeom>
                    <a:ln w="9525">
                      <a:solidFill>
                        <a:srgbClr val="000000"/>
                      </a:solidFill>
                      <a:prstDash val="solid"/>
                    </a:ln>
                  </pic:spPr>
                </pic:pic>
              </a:graphicData>
            </a:graphic>
          </wp:inline>
        </w:drawing>
      </w:r>
    </w:p>
    <w:p w14:paraId="2CBC3C03"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40</w:t>
      </w:r>
      <w:r w:rsidRPr="002077C4">
        <w:fldChar w:fldCharType="end"/>
      </w:r>
      <w:r w:rsidRPr="002077C4">
        <w:t xml:space="preserve"> – Форма "Осмотр МДРК"</w:t>
      </w:r>
    </w:p>
    <w:p w14:paraId="4C57103D" w14:textId="77777777" w:rsidR="002E742F" w:rsidRPr="002077C4" w:rsidRDefault="002E742F" w:rsidP="002E742F">
      <w:pPr>
        <w:pStyle w:val="ScrollListBullet"/>
        <w:rPr>
          <w:color w:val="auto"/>
        </w:rPr>
      </w:pPr>
      <w:r w:rsidRPr="002077C4">
        <w:rPr>
          <w:color w:val="auto"/>
        </w:rPr>
        <w:t>нажмите кнопку "Завершить осмотр" на форме. Отобразится предупреждение: "После завершения осмотра редактирование будет недоступно", нажмите кнопку "Завершить" на форме предупреждения.</w:t>
      </w:r>
    </w:p>
    <w:p w14:paraId="4316C322" w14:textId="77777777" w:rsidR="002E742F" w:rsidRPr="002077C4" w:rsidRDefault="002E742F" w:rsidP="002E742F">
      <w:pPr>
        <w:pStyle w:val="phfigure"/>
      </w:pPr>
      <w:r w:rsidRPr="002077C4">
        <w:rPr>
          <w:noProof/>
        </w:rPr>
        <w:drawing>
          <wp:inline distT="0" distB="0" distL="0" distR="0" wp14:anchorId="4DCDE6EB" wp14:editId="6F20ABDF">
            <wp:extent cx="4762500" cy="1994347"/>
            <wp:effectExtent l="19050" t="19050" r="28575" b="19050"/>
            <wp:docPr id="13" name="Рисунок 13" descr="- 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0"/>
                    <a:stretch>
                      <a:fillRect/>
                    </a:stretch>
                  </pic:blipFill>
                  <pic:spPr>
                    <a:xfrm>
                      <a:off x="0" y="0"/>
                      <a:ext cx="4762500" cy="1994347"/>
                    </a:xfrm>
                    <a:prstGeom prst="rect">
                      <a:avLst/>
                    </a:prstGeom>
                    <a:ln w="9525">
                      <a:solidFill>
                        <a:srgbClr val="000000"/>
                      </a:solidFill>
                      <a:prstDash val="solid"/>
                    </a:ln>
                  </pic:spPr>
                </pic:pic>
              </a:graphicData>
            </a:graphic>
          </wp:inline>
        </w:drawing>
      </w:r>
    </w:p>
    <w:p w14:paraId="5B48DA6C"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41</w:t>
      </w:r>
      <w:r w:rsidRPr="002077C4">
        <w:fldChar w:fldCharType="end"/>
      </w:r>
      <w:r w:rsidRPr="002077C4">
        <w:t xml:space="preserve"> – Предупреждение</w:t>
      </w:r>
    </w:p>
    <w:p w14:paraId="14F050BB" w14:textId="77777777" w:rsidR="002E742F" w:rsidRPr="002077C4" w:rsidRDefault="002E742F" w:rsidP="002E742F">
      <w:pPr>
        <w:pStyle w:val="ScrollListBullet"/>
        <w:rPr>
          <w:color w:val="auto"/>
        </w:rPr>
      </w:pPr>
      <w:r w:rsidRPr="002077C4">
        <w:rPr>
          <w:color w:val="auto"/>
        </w:rPr>
        <w:t>подпишите завершённый протокол осмотра МДРК:</w:t>
      </w:r>
    </w:p>
    <w:p w14:paraId="6255D432" w14:textId="77777777" w:rsidR="002E742F" w:rsidRPr="002077C4" w:rsidRDefault="002E742F" w:rsidP="002E742F">
      <w:pPr>
        <w:pStyle w:val="ScrollListBullet2"/>
      </w:pPr>
      <w:r w:rsidRPr="002077C4">
        <w:t xml:space="preserve">нажмите кнопку </w:t>
      </w:r>
      <w:r w:rsidRPr="002077C4">
        <w:rPr>
          <w:noProof/>
        </w:rPr>
        <w:drawing>
          <wp:inline distT="0" distB="0" distL="0" distR="0" wp14:anchorId="536E766F" wp14:editId="4FC253DE">
            <wp:extent cx="133350" cy="190500"/>
            <wp:effectExtent l="0" t="0" r="0" b="0"/>
            <wp:docPr id="16" name="Рисунок 16" descr="_scroll_external/attachments/knopka-medalka-seraya-fdfa6bde0b35e17072af8c8900e58024b916070aa5d938a27ed50cb53c1689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1"/>
                    <a:stretch>
                      <a:fillRect/>
                    </a:stretch>
                  </pic:blipFill>
                  <pic:spPr>
                    <a:xfrm>
                      <a:off x="0" y="0"/>
                      <a:ext cx="133350" cy="190500"/>
                    </a:xfrm>
                    <a:prstGeom prst="rect">
                      <a:avLst/>
                    </a:prstGeom>
                  </pic:spPr>
                </pic:pic>
              </a:graphicData>
            </a:graphic>
          </wp:inline>
        </w:drawing>
      </w:r>
      <w:r w:rsidRPr="002077C4">
        <w:t xml:space="preserve"> "Подписать осмотр" на форме "Осмотр МДРК";</w:t>
      </w:r>
    </w:p>
    <w:p w14:paraId="11BA8032" w14:textId="77777777" w:rsidR="002E742F" w:rsidRPr="002077C4" w:rsidRDefault="002E742F" w:rsidP="002E742F">
      <w:pPr>
        <w:pStyle w:val="phfigure"/>
      </w:pPr>
      <w:r w:rsidRPr="002077C4">
        <w:rPr>
          <w:noProof/>
        </w:rPr>
        <w:lastRenderedPageBreak/>
        <w:drawing>
          <wp:inline distT="0" distB="0" distL="0" distR="0" wp14:anchorId="6D1859CA" wp14:editId="5A399B09">
            <wp:extent cx="6299835" cy="3605496"/>
            <wp:effectExtent l="19050" t="19050" r="28575" b="19050"/>
            <wp:docPr id="17" name="Рисунок 17" descr="- Завершенный протокол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4"/>
                    <a:stretch>
                      <a:fillRect/>
                    </a:stretch>
                  </pic:blipFill>
                  <pic:spPr>
                    <a:xfrm>
                      <a:off x="0" y="0"/>
                      <a:ext cx="6299835" cy="3605496"/>
                    </a:xfrm>
                    <a:prstGeom prst="rect">
                      <a:avLst/>
                    </a:prstGeom>
                    <a:ln w="9525">
                      <a:solidFill>
                        <a:srgbClr val="000000"/>
                      </a:solidFill>
                      <a:prstDash val="solid"/>
                    </a:ln>
                  </pic:spPr>
                </pic:pic>
              </a:graphicData>
            </a:graphic>
          </wp:inline>
        </w:drawing>
      </w:r>
    </w:p>
    <w:p w14:paraId="3AD4C592"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42</w:t>
      </w:r>
      <w:r w:rsidRPr="002077C4">
        <w:fldChar w:fldCharType="end"/>
      </w:r>
      <w:r w:rsidRPr="002077C4">
        <w:t xml:space="preserve"> – Завершенный протокол осмотра МДРК</w:t>
      </w:r>
    </w:p>
    <w:p w14:paraId="0FAC4FDA" w14:textId="77777777" w:rsidR="002E742F" w:rsidRPr="002077C4" w:rsidRDefault="002E742F" w:rsidP="002E742F">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6080218E" w14:textId="77777777" w:rsidR="002E742F" w:rsidRPr="002077C4" w:rsidRDefault="002E742F" w:rsidP="002E742F">
      <w:pPr>
        <w:pStyle w:val="ScrollListBullet2"/>
      </w:pPr>
      <w:r w:rsidRPr="002077C4">
        <w:t>убедитесь, что установлены флаги напротив наименования документа "Протокол осмотра мультидисциплинарной реабилитационной команды" и другого документа;</w:t>
      </w:r>
    </w:p>
    <w:p w14:paraId="2E9429BE" w14:textId="77777777" w:rsidR="002E742F" w:rsidRPr="002077C4" w:rsidRDefault="002E742F" w:rsidP="002E742F">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051219BF" w14:textId="77777777" w:rsidR="002E742F" w:rsidRPr="002077C4" w:rsidRDefault="002E742F" w:rsidP="002E742F">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6EFD7D76" wp14:editId="0DC305DE">
            <wp:extent cx="190500" cy="258536"/>
            <wp:effectExtent l="0" t="0" r="0" b="0"/>
            <wp:docPr id="18" name="Рисунок 18" descr="_scroll_external/attachments/knopka-medalka-zelenaya-2159446442784256058da209f5399bb112d404aea2b497e1d56804e20b5e11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22725EF3" w14:textId="77777777" w:rsidR="002E742F" w:rsidRPr="002077C4" w:rsidRDefault="002E742F" w:rsidP="002E742F">
      <w:pPr>
        <w:pStyle w:val="phfigure"/>
      </w:pPr>
      <w:r w:rsidRPr="002077C4">
        <w:rPr>
          <w:noProof/>
        </w:rPr>
        <w:lastRenderedPageBreak/>
        <w:drawing>
          <wp:inline distT="0" distB="0" distL="0" distR="0" wp14:anchorId="0DC4BBA4" wp14:editId="4F5F3993">
            <wp:extent cx="6299835" cy="3510809"/>
            <wp:effectExtent l="19050" t="19050" r="28575" b="19050"/>
            <wp:docPr id="19" name="Рисунок 19"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2"/>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18B14A59"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43</w:t>
      </w:r>
      <w:r w:rsidRPr="002077C4">
        <w:fldChar w:fldCharType="end"/>
      </w:r>
      <w:r w:rsidRPr="002077C4">
        <w:t xml:space="preserve"> – Подписание данных ЭП</w:t>
      </w:r>
    </w:p>
    <w:p w14:paraId="647E0967" w14:textId="77777777" w:rsidR="002E742F" w:rsidRPr="002077C4" w:rsidRDefault="002E742F" w:rsidP="002E742F">
      <w:pPr>
        <w:pStyle w:val="phnormal"/>
      </w:pPr>
      <w:r w:rsidRPr="002077C4">
        <w:t>В результате указанных действий сформируется СЭМД "Протокол осмотра мультидисциплинарной реабилитационной команды" (редакция 1).</w:t>
      </w:r>
    </w:p>
    <w:p w14:paraId="523BA2C9" w14:textId="77777777" w:rsidR="002E742F" w:rsidRPr="002077C4" w:rsidRDefault="002E742F" w:rsidP="002E742F">
      <w:pPr>
        <w:pStyle w:val="4"/>
        <w:rPr>
          <w:color w:val="auto"/>
        </w:rPr>
      </w:pPr>
      <w:r w:rsidRPr="002077C4">
        <w:rPr>
          <w:color w:val="auto"/>
        </w:rPr>
        <w:t>Формирования СЭМД на примере завершённого протокола осмотра МДРК</w:t>
      </w:r>
    </w:p>
    <w:p w14:paraId="54E0E836" w14:textId="77777777" w:rsidR="002E742F" w:rsidRPr="002077C4" w:rsidRDefault="002E742F" w:rsidP="002E742F">
      <w:pPr>
        <w:pStyle w:val="phnormal"/>
      </w:pPr>
      <w:r w:rsidRPr="002077C4">
        <w:t>Пример действий пользователей по формированию СЭМД:</w:t>
      </w:r>
    </w:p>
    <w:p w14:paraId="53394EBC" w14:textId="77777777" w:rsidR="002E742F" w:rsidRPr="002077C4" w:rsidRDefault="002E742F" w:rsidP="002E742F">
      <w:pPr>
        <w:pStyle w:val="ScrollListBullet"/>
        <w:rPr>
          <w:color w:val="auto"/>
        </w:rPr>
      </w:pPr>
      <w:r w:rsidRPr="002077C4">
        <w:rPr>
          <w:color w:val="auto"/>
        </w:rPr>
        <w:t>в АРМ врача поликлиники:</w:t>
      </w:r>
    </w:p>
    <w:p w14:paraId="588E6A72" w14:textId="77777777" w:rsidR="002E742F" w:rsidRPr="002077C4" w:rsidRDefault="002E742F" w:rsidP="002E742F">
      <w:pPr>
        <w:pStyle w:val="ScrollListBullet2"/>
      </w:pPr>
      <w:r w:rsidRPr="002077C4">
        <w:t>перейдите в ЭМК пациента,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Доступ к ЭМК пациента может быть ограничен в соответствии с настройками Системы;</w:t>
      </w:r>
    </w:p>
    <w:p w14:paraId="6A9683AF" w14:textId="77777777" w:rsidR="002E742F" w:rsidRPr="002077C4" w:rsidRDefault="002E742F" w:rsidP="002E742F">
      <w:pPr>
        <w:pStyle w:val="ScrollListBullet2"/>
      </w:pPr>
      <w:r w:rsidRPr="002077C4">
        <w:t>выберите открытый случай АПЛ;</w:t>
      </w:r>
    </w:p>
    <w:p w14:paraId="2B46BC79" w14:textId="77777777" w:rsidR="002E742F" w:rsidRPr="002077C4" w:rsidRDefault="002E742F" w:rsidP="002E742F">
      <w:pPr>
        <w:pStyle w:val="ScrollListBullet2"/>
      </w:pPr>
      <w:r w:rsidRPr="002077C4">
        <w:t>перейдите в раздел "Реабилитация" случая АПЛ. Отобразится запись о завершённом протоколе осмотра МДРК;</w:t>
      </w:r>
    </w:p>
    <w:p w14:paraId="53B93703" w14:textId="77777777" w:rsidR="002E742F" w:rsidRPr="002077C4" w:rsidRDefault="002E742F" w:rsidP="002E742F">
      <w:pPr>
        <w:pStyle w:val="ScrollListBullet"/>
        <w:rPr>
          <w:color w:val="auto"/>
        </w:rPr>
      </w:pPr>
      <w:r w:rsidRPr="002077C4">
        <w:rPr>
          <w:color w:val="auto"/>
        </w:rPr>
        <w:t>в АРМ врача стационара:</w:t>
      </w:r>
    </w:p>
    <w:p w14:paraId="03804BC1" w14:textId="77777777" w:rsidR="002E742F" w:rsidRPr="002077C4" w:rsidRDefault="002E742F" w:rsidP="002E742F">
      <w:pPr>
        <w:pStyle w:val="ScrollListBullet2"/>
      </w:pPr>
      <w:r w:rsidRPr="002077C4">
        <w:t>откройте ЭМК пациента, находящегося на лечении в профильном отделении стационара,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 xml:space="preserve">Формирования СЭМД на примере незавершённого протокола осмотра </w:t>
        </w:r>
        <w:r w:rsidRPr="002077C4">
          <w:rPr>
            <w:rStyle w:val="a4"/>
            <w:color w:val="auto"/>
          </w:rPr>
          <w:lastRenderedPageBreak/>
          <w:t>МДРК</w:t>
        </w:r>
      </w:hyperlink>
      <w:r w:rsidRPr="002077C4">
        <w:t>". Отобразится интерактивный документ "Случай стационарного лечения", движение в профильном отделении;</w:t>
      </w:r>
    </w:p>
    <w:p w14:paraId="6BE6E089" w14:textId="77777777" w:rsidR="002E742F" w:rsidRPr="002077C4" w:rsidRDefault="002E742F" w:rsidP="002E742F">
      <w:pPr>
        <w:pStyle w:val="ScrollListBullet2"/>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1340D52B" w14:textId="77777777" w:rsidR="002E742F" w:rsidRPr="002077C4" w:rsidRDefault="002E742F" w:rsidP="002E742F">
      <w:pPr>
        <w:pStyle w:val="ScrollListBullet"/>
        <w:rPr>
          <w:color w:val="auto"/>
        </w:rPr>
      </w:pPr>
      <w:r w:rsidRPr="002077C4">
        <w:rPr>
          <w:color w:val="auto"/>
        </w:rPr>
        <w:t>в АРМ врача-реаниматолога:</w:t>
      </w:r>
    </w:p>
    <w:p w14:paraId="393E8D97" w14:textId="77777777" w:rsidR="002E742F" w:rsidRPr="002077C4" w:rsidRDefault="002E742F" w:rsidP="002E742F">
      <w:pPr>
        <w:pStyle w:val="ScrollListBullet2"/>
      </w:pPr>
      <w:r w:rsidRPr="002077C4">
        <w:t>откройте ЭМК пациента, находящегося в реанимации,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Отобразится интерактивный документ "Случай стационарного лечения", движение пациента в профильном отделении;</w:t>
      </w:r>
    </w:p>
    <w:p w14:paraId="2FCAB1D3" w14:textId="77777777" w:rsidR="002E742F" w:rsidRPr="002077C4" w:rsidRDefault="002E742F" w:rsidP="002E742F">
      <w:pPr>
        <w:pStyle w:val="ScrollListBullet2"/>
      </w:pPr>
      <w:r w:rsidRPr="002077C4">
        <w:t>вариант первый:</w:t>
      </w:r>
    </w:p>
    <w:p w14:paraId="0E14A893" w14:textId="77777777" w:rsidR="002E742F" w:rsidRPr="002077C4" w:rsidRDefault="002E742F" w:rsidP="002E742F">
      <w:pPr>
        <w:pStyle w:val="ScrollListBullet3"/>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4993B65D" w14:textId="77777777" w:rsidR="002E742F" w:rsidRPr="002077C4" w:rsidRDefault="002E742F" w:rsidP="002E742F">
      <w:pPr>
        <w:pStyle w:val="ScrollListBullet3"/>
      </w:pPr>
      <w:r w:rsidRPr="002077C4">
        <w:t>нажмите кнопку вызова контекстного меню, выберите пункт "Редактировать";</w:t>
      </w:r>
    </w:p>
    <w:p w14:paraId="42C7F902" w14:textId="77777777" w:rsidR="002E742F" w:rsidRPr="002077C4" w:rsidRDefault="002E742F" w:rsidP="002E742F">
      <w:pPr>
        <w:pStyle w:val="ScrollListBullet3"/>
      </w:pPr>
      <w:r w:rsidRPr="002077C4">
        <w:t>отобразится форма "Редактирование реанимационного периода". Раскройте раздел "Реабилитация" на форме. Отобразится запись о завершённом протоколе осмотра МДРК.</w:t>
      </w:r>
    </w:p>
    <w:tbl>
      <w:tblPr>
        <w:tblStyle w:val="ScrollNote"/>
        <w:tblW w:w="5000" w:type="pct"/>
        <w:tblLook w:val="0180" w:firstRow="0" w:lastRow="0" w:firstColumn="1" w:lastColumn="1" w:noHBand="0" w:noVBand="0"/>
      </w:tblPr>
      <w:tblGrid>
        <w:gridCol w:w="9923"/>
      </w:tblGrid>
      <w:tr w:rsidR="002077C4" w:rsidRPr="002077C4" w14:paraId="597CF5EE" w14:textId="77777777" w:rsidTr="00476E4A">
        <w:tc>
          <w:tcPr>
            <w:tcW w:w="0" w:type="auto"/>
          </w:tcPr>
          <w:p w14:paraId="0CA898CC" w14:textId="77777777" w:rsidR="002E742F" w:rsidRPr="002077C4" w:rsidRDefault="002E742F" w:rsidP="00476E4A">
            <w:pPr>
              <w:pStyle w:val="phinsetnote"/>
              <w:rPr>
                <w:color w:val="auto"/>
                <w:lang w:val="ru-RU"/>
              </w:rPr>
            </w:pPr>
            <w:r w:rsidRPr="002077C4">
              <w:rPr>
                <w:b/>
                <w:color w:val="auto"/>
                <w:lang w:val="ru-RU"/>
              </w:rPr>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3AFA8022" w14:textId="77777777" w:rsidR="002E742F" w:rsidRPr="002077C4" w:rsidRDefault="002E742F" w:rsidP="00476E4A">
            <w:pPr>
              <w:pStyle w:val="phinsetnoteList"/>
              <w:rPr>
                <w:color w:val="auto"/>
                <w:lang w:val="ru-RU"/>
              </w:rPr>
            </w:pPr>
            <w:r w:rsidRPr="002077C4">
              <w:rPr>
                <w:color w:val="auto"/>
                <w:lang w:val="ru-RU"/>
              </w:rPr>
              <w:t>выберите в журнале запись о пациенте;</w:t>
            </w:r>
          </w:p>
          <w:p w14:paraId="371270C5" w14:textId="77777777" w:rsidR="002E742F" w:rsidRPr="002077C4" w:rsidRDefault="002E742F" w:rsidP="00476E4A">
            <w:pPr>
              <w:pStyle w:val="phinsetnoteList"/>
              <w:rPr>
                <w:color w:val="auto"/>
                <w:lang w:val="ru-RU"/>
              </w:rPr>
            </w:pPr>
            <w:r w:rsidRPr="002077C4">
              <w:rPr>
                <w:color w:val="auto"/>
                <w:lang w:val="ru-RU"/>
              </w:rPr>
              <w:t>откройте на записи выпадающее меню и выберите пункты "Реанимационный период" – "Редактирование";</w:t>
            </w:r>
          </w:p>
        </w:tc>
      </w:tr>
    </w:tbl>
    <w:p w14:paraId="29F3866D" w14:textId="77777777" w:rsidR="002E742F" w:rsidRPr="002077C4" w:rsidRDefault="002E742F" w:rsidP="002E742F">
      <w:pPr>
        <w:pStyle w:val="ScrollListBullet2"/>
      </w:pPr>
      <w:r w:rsidRPr="002077C4">
        <w:t>вариант второй:</w:t>
      </w:r>
    </w:p>
    <w:p w14:paraId="7E78CAB3" w14:textId="77777777" w:rsidR="002E742F" w:rsidRPr="002077C4" w:rsidRDefault="002E742F" w:rsidP="002E742F">
      <w:pPr>
        <w:pStyle w:val="ScrollListBullet3"/>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7B0543B0" w14:textId="77777777" w:rsidR="002E742F" w:rsidRPr="002077C4" w:rsidRDefault="002E742F" w:rsidP="002E742F">
      <w:pPr>
        <w:pStyle w:val="ScrollListBullet"/>
        <w:rPr>
          <w:color w:val="auto"/>
        </w:rPr>
      </w:pPr>
      <w:r w:rsidRPr="002077C4">
        <w:rPr>
          <w:color w:val="auto"/>
        </w:rPr>
        <w:t>в АРМ участника МДРК:</w:t>
      </w:r>
    </w:p>
    <w:p w14:paraId="1402B126" w14:textId="77777777" w:rsidR="002E742F" w:rsidRPr="002077C4" w:rsidRDefault="002E742F" w:rsidP="002E742F">
      <w:pPr>
        <w:pStyle w:val="ScrollListBullet2"/>
      </w:pPr>
      <w:r w:rsidRPr="002077C4">
        <w:t>вариант первый:</w:t>
      </w:r>
    </w:p>
    <w:p w14:paraId="4652BC2C" w14:textId="77777777" w:rsidR="002E742F" w:rsidRPr="002077C4" w:rsidRDefault="002E742F" w:rsidP="002E742F">
      <w:pPr>
        <w:pStyle w:val="ScrollListBullet3"/>
      </w:pPr>
      <w:r w:rsidRPr="002077C4">
        <w:t>выберите запись об осмотре МДРК в статусе "Осмотр завершён" в журнале рабочего места АРМ;</w:t>
      </w:r>
    </w:p>
    <w:p w14:paraId="6F09B4C1" w14:textId="77777777" w:rsidR="002E742F" w:rsidRPr="002077C4" w:rsidRDefault="002E742F" w:rsidP="002E742F">
      <w:pPr>
        <w:pStyle w:val="ScrollListBullet2"/>
      </w:pPr>
      <w:r w:rsidRPr="002077C4">
        <w:t>вариант второй:</w:t>
      </w:r>
    </w:p>
    <w:p w14:paraId="626848F9" w14:textId="77777777" w:rsidR="002E742F" w:rsidRPr="002077C4" w:rsidRDefault="002E742F" w:rsidP="002E742F">
      <w:pPr>
        <w:pStyle w:val="ScrollListBullet3"/>
      </w:pPr>
      <w:r w:rsidRPr="002077C4">
        <w:lastRenderedPageBreak/>
        <w:t>отфильтруйте записи об осмотрах МДРК в журнале рабочего места АРМ, используя поле "Должность" на панели фильтров;</w:t>
      </w:r>
    </w:p>
    <w:p w14:paraId="55C451D8" w14:textId="77777777" w:rsidR="002E742F" w:rsidRPr="002077C4" w:rsidRDefault="002E742F" w:rsidP="002E742F">
      <w:pPr>
        <w:pStyle w:val="ScrollListBullet3"/>
      </w:pPr>
      <w:r w:rsidRPr="002077C4">
        <w:t>выберите запись об осмотре МДРК в статусе "Осмотр завершён"; </w:t>
      </w:r>
    </w:p>
    <w:p w14:paraId="6784C00E" w14:textId="77777777" w:rsidR="002E742F" w:rsidRPr="002077C4" w:rsidRDefault="002E742F" w:rsidP="002E742F">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6AC8CB33" w14:textId="77777777" w:rsidR="002E742F" w:rsidRPr="002077C4" w:rsidRDefault="002E742F" w:rsidP="002E742F">
      <w:pPr>
        <w:pStyle w:val="ScrollListBullet3"/>
      </w:pPr>
      <w:r w:rsidRPr="002077C4">
        <w:t>выберите случай лечения, в котором оформлялся протокол осмотра МДРК – в зависимости от выбранной на панели фильтров должности выполните действия, описанные для пользователей АРМ врача поликлиники, АРМ врача стационара или АРМ врача-реаниматолога;</w:t>
      </w:r>
    </w:p>
    <w:p w14:paraId="342855DE" w14:textId="77777777" w:rsidR="002E742F" w:rsidRPr="002077C4" w:rsidRDefault="002E742F" w:rsidP="002E742F">
      <w:pPr>
        <w:pStyle w:val="ScrollListBullet"/>
        <w:rPr>
          <w:color w:val="auto"/>
        </w:rPr>
      </w:pPr>
      <w:r w:rsidRPr="002077C4">
        <w:rPr>
          <w:color w:val="auto"/>
        </w:rPr>
        <w:t>подпишите завершённый протокол осмотра МДРК:</w:t>
      </w:r>
    </w:p>
    <w:p w14:paraId="0A7306AF" w14:textId="77777777" w:rsidR="002E742F" w:rsidRPr="002077C4" w:rsidRDefault="002E742F" w:rsidP="002E742F">
      <w:pPr>
        <w:pStyle w:val="ScrollListBullet2"/>
      </w:pPr>
      <w:r w:rsidRPr="002077C4">
        <w:t>нажмите на статус завершённого протокола осмотра МДРК;</w:t>
      </w:r>
    </w:p>
    <w:p w14:paraId="79D423AA" w14:textId="77777777" w:rsidR="002E742F" w:rsidRPr="002077C4" w:rsidRDefault="002E742F" w:rsidP="002E742F">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5A692485" w14:textId="77777777" w:rsidR="002E742F" w:rsidRPr="002077C4" w:rsidRDefault="002E742F" w:rsidP="002E742F">
      <w:pPr>
        <w:pStyle w:val="ScrollListBullet2"/>
      </w:pPr>
      <w:r w:rsidRPr="002077C4">
        <w:t>убедитесь, что установлены флаги напротив наименования документа "Протокол осмотра мультидисциплинарной реабилитационной команды" и другого документа;</w:t>
      </w:r>
    </w:p>
    <w:p w14:paraId="0EAAF496" w14:textId="77777777" w:rsidR="002E742F" w:rsidRPr="002077C4" w:rsidRDefault="002E742F" w:rsidP="002E742F">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4F75D20B" w14:textId="77777777" w:rsidR="002E742F" w:rsidRPr="002077C4" w:rsidRDefault="002E742F" w:rsidP="002E742F">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1330A2AF" wp14:editId="4BDDC4BA">
            <wp:extent cx="190500" cy="258536"/>
            <wp:effectExtent l="0" t="0" r="0" b="0"/>
            <wp:docPr id="20" name="Рисунок 20" descr="_scroll_external/attachments/knopka-medalka-zelenaya-2159446442784256058da209f5399bb112d404aea2b497e1d56804e20b5e11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7607C8A2" w14:textId="77777777" w:rsidR="002E742F" w:rsidRPr="002077C4" w:rsidRDefault="002E742F" w:rsidP="002E742F">
      <w:pPr>
        <w:pStyle w:val="phfigure"/>
      </w:pPr>
      <w:r w:rsidRPr="002077C4">
        <w:rPr>
          <w:noProof/>
        </w:rPr>
        <w:lastRenderedPageBreak/>
        <w:drawing>
          <wp:inline distT="0" distB="0" distL="0" distR="0" wp14:anchorId="15D0F368" wp14:editId="0C169C79">
            <wp:extent cx="6299835" cy="3510809"/>
            <wp:effectExtent l="19050" t="19050" r="28575" b="19050"/>
            <wp:docPr id="21" name="Рисунок 21"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2"/>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23A8EA7C"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44</w:t>
      </w:r>
      <w:r w:rsidRPr="002077C4">
        <w:fldChar w:fldCharType="end"/>
      </w:r>
      <w:r w:rsidRPr="002077C4">
        <w:t xml:space="preserve"> – Подписание данных ЭП</w:t>
      </w:r>
    </w:p>
    <w:p w14:paraId="223865CC" w14:textId="77777777" w:rsidR="002E742F" w:rsidRPr="002077C4" w:rsidRDefault="002E742F" w:rsidP="002E742F">
      <w:pPr>
        <w:pStyle w:val="4"/>
        <w:rPr>
          <w:color w:val="auto"/>
        </w:rPr>
      </w:pPr>
      <w:r w:rsidRPr="002077C4">
        <w:rPr>
          <w:color w:val="auto"/>
        </w:rPr>
        <w:t>Формирование листа согласования</w:t>
      </w:r>
    </w:p>
    <w:p w14:paraId="68A61946" w14:textId="77777777" w:rsidR="002E742F" w:rsidRPr="002077C4" w:rsidRDefault="002E742F" w:rsidP="002E742F">
      <w:pPr>
        <w:pStyle w:val="phnormal"/>
      </w:pPr>
      <w:r w:rsidRPr="002077C4">
        <w:t>Для формирования СЭМД достаточно подписи одного участника МДРК на завершённом протоколе МДРК под ролью "Врач". Допустимы до 10 ЭП участников МДРК.</w:t>
      </w:r>
    </w:p>
    <w:p w14:paraId="47248E49" w14:textId="77777777" w:rsidR="002E742F" w:rsidRPr="002077C4" w:rsidRDefault="002E742F" w:rsidP="002E742F">
      <w:pPr>
        <w:pStyle w:val="phnormal"/>
      </w:pPr>
      <w:r w:rsidRPr="002077C4">
        <w:t>Подписание протокола осмотра МДРК указанными в нём в составе МДРК участниками МДРК возможно одним из способов:</w:t>
      </w:r>
    </w:p>
    <w:p w14:paraId="60736A06" w14:textId="77777777" w:rsidR="002E742F" w:rsidRPr="002077C4" w:rsidRDefault="002E742F" w:rsidP="002E742F">
      <w:pPr>
        <w:pStyle w:val="ScrollListBullet"/>
        <w:rPr>
          <w:color w:val="auto"/>
        </w:rPr>
      </w:pPr>
      <w:r w:rsidRPr="002077C4">
        <w:rPr>
          <w:color w:val="auto"/>
        </w:rPr>
        <w:t>в случае лечения:</w:t>
      </w:r>
    </w:p>
    <w:p w14:paraId="46B74A69" w14:textId="77777777" w:rsidR="002E742F" w:rsidRPr="002077C4" w:rsidRDefault="002E742F" w:rsidP="002E742F">
      <w:pPr>
        <w:pStyle w:val="ScrollListBullet2"/>
      </w:pPr>
      <w:r w:rsidRPr="002077C4">
        <w:t>в ЭМК пациента откройте случай лечения, в котором оформлялся протокол осмотра МДРК;</w:t>
      </w:r>
    </w:p>
    <w:p w14:paraId="00AE7D02" w14:textId="77777777" w:rsidR="002E742F" w:rsidRPr="002077C4" w:rsidRDefault="002E742F" w:rsidP="002E742F">
      <w:pPr>
        <w:pStyle w:val="ScrollListBullet2"/>
      </w:pPr>
      <w:r w:rsidRPr="002077C4">
        <w:t>выберите запись о подписанном протоколе осмотра МДРК в статусе "Осмотр завершён";</w:t>
      </w:r>
    </w:p>
    <w:p w14:paraId="40FE678E" w14:textId="77777777" w:rsidR="002E742F" w:rsidRPr="002077C4" w:rsidRDefault="002E742F" w:rsidP="002E742F">
      <w:pPr>
        <w:pStyle w:val="ScrollListBullet"/>
        <w:rPr>
          <w:color w:val="auto"/>
        </w:rPr>
      </w:pPr>
      <w:r w:rsidRPr="002077C4">
        <w:rPr>
          <w:color w:val="auto"/>
        </w:rPr>
        <w:t>в АРМ участника МДРК:</w:t>
      </w:r>
    </w:p>
    <w:p w14:paraId="7AD78468" w14:textId="77777777" w:rsidR="002E742F" w:rsidRPr="002077C4" w:rsidRDefault="002E742F" w:rsidP="002E742F">
      <w:pPr>
        <w:pStyle w:val="ScrollListBullet2"/>
      </w:pPr>
      <w:r w:rsidRPr="002077C4">
        <w:t>выберите запись о подписанном протоколе осмотра МДРК в статусе "Осмотр завершён" в журнале рабочего места АРМ;</w:t>
      </w:r>
    </w:p>
    <w:p w14:paraId="38FF7C92" w14:textId="77777777" w:rsidR="002E742F" w:rsidRPr="002077C4" w:rsidRDefault="002E742F" w:rsidP="002E742F">
      <w:pPr>
        <w:pStyle w:val="ScrollListBullet2"/>
      </w:pPr>
      <w:r w:rsidRPr="002077C4">
        <w:t>нажмите кнопку вызова выпадающего меню на индикаторе установленной ЭП, выберите пункт "Подписать" на форме "Информация о подписи". Отобразится форма "Подписание данных ЭП" – выполните на ней описанные выше действия по подписанию, в поле "Роль при подписании" выберите роль "Врач".</w:t>
      </w:r>
    </w:p>
    <w:p w14:paraId="3C5AD15E" w14:textId="77777777" w:rsidR="002E742F" w:rsidRPr="002077C4" w:rsidRDefault="002E742F" w:rsidP="002E742F">
      <w:pPr>
        <w:pStyle w:val="3"/>
        <w:rPr>
          <w:color w:val="auto"/>
        </w:rPr>
      </w:pPr>
      <w:bookmarkStart w:id="222" w:name="_Toc239594342"/>
      <w:r w:rsidRPr="002077C4">
        <w:rPr>
          <w:color w:val="auto"/>
        </w:rPr>
        <w:t>Проверки при формировании СЭМД</w:t>
      </w:r>
      <w:bookmarkEnd w:id="222"/>
    </w:p>
    <w:p w14:paraId="031EE54F" w14:textId="77777777" w:rsidR="002E742F" w:rsidRPr="002077C4" w:rsidRDefault="002E742F" w:rsidP="002E742F">
      <w:pPr>
        <w:pStyle w:val="phnormal"/>
      </w:pPr>
      <w:r w:rsidRPr="002077C4">
        <w:t>Проверки при формировании СЭМД представлены в таблице ниже.</w:t>
      </w:r>
    </w:p>
    <w:p w14:paraId="534FB93A" w14:textId="77777777" w:rsidR="002E742F" w:rsidRPr="002077C4" w:rsidRDefault="002E742F" w:rsidP="002E742F">
      <w:pPr>
        <w:pStyle w:val="phtabletitle"/>
        <w:rPr>
          <w:color w:val="auto"/>
        </w:rPr>
      </w:pPr>
      <w:r w:rsidRPr="002077C4">
        <w:rPr>
          <w:color w:val="auto"/>
        </w:rPr>
        <w:lastRenderedPageBreak/>
        <w:t xml:space="preserve">Таблица </w:t>
      </w:r>
      <w:r w:rsidRPr="002077C4">
        <w:rPr>
          <w:color w:val="auto"/>
        </w:rPr>
        <w:fldChar w:fldCharType="begin"/>
      </w:r>
      <w:r w:rsidRPr="002077C4">
        <w:rPr>
          <w:color w:val="auto"/>
        </w:rPr>
        <w:instrText>SEQ Таблица \* ARABIC</w:instrText>
      </w:r>
      <w:r w:rsidRPr="002077C4">
        <w:rPr>
          <w:color w:val="auto"/>
        </w:rPr>
        <w:fldChar w:fldCharType="separate"/>
      </w:r>
      <w:r w:rsidR="00BE0C9F">
        <w:rPr>
          <w:noProof/>
          <w:color w:val="auto"/>
        </w:rPr>
        <w:t>1</w:t>
      </w:r>
      <w:r w:rsidRPr="002077C4">
        <w:rPr>
          <w:color w:val="auto"/>
        </w:rPr>
        <w:fldChar w:fldCharType="end"/>
      </w:r>
      <w:r w:rsidRPr="002077C4">
        <w:rPr>
          <w:color w:val="auto"/>
        </w:rPr>
        <w:t xml:space="preserve"> – Проверки при формировании СЭМД</w:t>
      </w:r>
    </w:p>
    <w:tbl>
      <w:tblPr>
        <w:tblStyle w:val="ScrollTableNormal"/>
        <w:tblW w:w="5000" w:type="pct"/>
        <w:tblLook w:val="0020" w:firstRow="1" w:lastRow="0" w:firstColumn="0" w:lastColumn="0" w:noHBand="0" w:noVBand="0"/>
      </w:tblPr>
      <w:tblGrid>
        <w:gridCol w:w="4857"/>
        <w:gridCol w:w="5056"/>
      </w:tblGrid>
      <w:tr w:rsidR="002077C4" w:rsidRPr="002077C4" w14:paraId="50C05E81" w14:textId="77777777" w:rsidTr="00476E4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481C263" w14:textId="77777777" w:rsidR="002E742F" w:rsidRPr="002077C4" w:rsidRDefault="002E742F" w:rsidP="00476E4A">
            <w:pPr>
              <w:pStyle w:val="phtablecolcaption"/>
              <w:rPr>
                <w:b/>
                <w:color w:val="auto"/>
              </w:rPr>
            </w:pPr>
            <w:r w:rsidRPr="002077C4">
              <w:rPr>
                <w:b/>
                <w:color w:val="auto"/>
              </w:rPr>
              <w:t>Сообщение</w:t>
            </w:r>
          </w:p>
        </w:tc>
        <w:tc>
          <w:tcPr>
            <w:cnfStyle w:val="000001000000" w:firstRow="0" w:lastRow="0" w:firstColumn="0" w:lastColumn="0" w:oddVBand="0" w:evenVBand="1" w:oddHBand="0" w:evenHBand="0" w:firstRowFirstColumn="0" w:firstRowLastColumn="0" w:lastRowFirstColumn="0" w:lastRowLastColumn="0"/>
            <w:tcW w:w="0" w:type="auto"/>
          </w:tcPr>
          <w:p w14:paraId="710B120D" w14:textId="77777777" w:rsidR="002E742F" w:rsidRPr="002077C4" w:rsidRDefault="002E742F" w:rsidP="00476E4A">
            <w:pPr>
              <w:pStyle w:val="phtablecolcaption"/>
              <w:rPr>
                <w:b/>
                <w:color w:val="auto"/>
              </w:rPr>
            </w:pPr>
            <w:r w:rsidRPr="002077C4">
              <w:rPr>
                <w:b/>
                <w:color w:val="auto"/>
              </w:rPr>
              <w:t>Причина сообщения</w:t>
            </w:r>
          </w:p>
        </w:tc>
      </w:tr>
      <w:tr w:rsidR="002077C4" w:rsidRPr="002077C4" w14:paraId="121F0BCD"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EF65659" w14:textId="77777777" w:rsidR="002E742F" w:rsidRPr="002077C4" w:rsidRDefault="002E742F" w:rsidP="00476E4A">
            <w:pPr>
              <w:pStyle w:val="phtablecellleft"/>
              <w:rPr>
                <w:color w:val="auto"/>
                <w:lang w:val="ru-RU"/>
              </w:rPr>
            </w:pPr>
            <w:r w:rsidRPr="002077C4">
              <w:rPr>
                <w:color w:val="auto"/>
                <w:lang w:val="ru-RU"/>
              </w:rPr>
              <w:t>Не указан диагноз в случае амбулаторного лечения</w:t>
            </w:r>
          </w:p>
        </w:tc>
        <w:tc>
          <w:tcPr>
            <w:cnfStyle w:val="000001000000" w:firstRow="0" w:lastRow="0" w:firstColumn="0" w:lastColumn="0" w:oddVBand="0" w:evenVBand="1" w:oddHBand="0" w:evenHBand="0" w:firstRowFirstColumn="0" w:firstRowLastColumn="0" w:lastRowFirstColumn="0" w:lastRowLastColumn="0"/>
            <w:tcW w:w="0" w:type="auto"/>
          </w:tcPr>
          <w:p w14:paraId="4B5B8C38" w14:textId="77777777" w:rsidR="002E742F" w:rsidRPr="002077C4" w:rsidRDefault="002E742F" w:rsidP="00476E4A">
            <w:pPr>
              <w:pStyle w:val="phtablecellleft"/>
              <w:rPr>
                <w:color w:val="auto"/>
                <w:lang w:val="ru-RU"/>
              </w:rPr>
            </w:pPr>
            <w:r w:rsidRPr="002077C4">
              <w:rPr>
                <w:color w:val="auto"/>
                <w:lang w:val="ru-RU"/>
              </w:rPr>
              <w:t>Не указан диагноз в случае АПЛ</w:t>
            </w:r>
          </w:p>
        </w:tc>
      </w:tr>
      <w:tr w:rsidR="002077C4" w:rsidRPr="002077C4" w14:paraId="4CBE4F96"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C146794" w14:textId="77777777" w:rsidR="002E742F" w:rsidRPr="002077C4" w:rsidRDefault="002E742F"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45D663C5" w14:textId="77777777" w:rsidR="002E742F" w:rsidRPr="002077C4" w:rsidRDefault="002E742F"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при заполненном коде</w:t>
            </w:r>
          </w:p>
        </w:tc>
      </w:tr>
      <w:tr w:rsidR="002077C4" w:rsidRPr="002077C4" w14:paraId="74FDA92D"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C001139" w14:textId="77777777" w:rsidR="002E742F" w:rsidRPr="002077C4" w:rsidRDefault="002E742F"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69A1887A" w14:textId="77777777" w:rsidR="002E742F" w:rsidRPr="002077C4" w:rsidRDefault="002E742F"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при заполненном коде</w:t>
            </w:r>
          </w:p>
        </w:tc>
      </w:tr>
      <w:tr w:rsidR="002077C4" w:rsidRPr="002077C4" w14:paraId="0FA4E3F0"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2502307" w14:textId="77777777" w:rsidR="002E742F" w:rsidRPr="002077C4" w:rsidRDefault="002E742F" w:rsidP="00476E4A">
            <w:pPr>
              <w:pStyle w:val="phtablecellleft"/>
              <w:rPr>
                <w:color w:val="auto"/>
                <w:lang w:val="ru-RU"/>
              </w:rPr>
            </w:pPr>
            <w:r w:rsidRPr="002077C4">
              <w:rPr>
                <w:color w:val="auto"/>
                <w:lang w:val="ru-RU"/>
              </w:rPr>
              <w:t xml:space="preserve">"В сведениях об источнике оплаты отсутствует код СМО. При оплате по ОМС указание федерального кода СМО (ФР НСИ </w:t>
            </w:r>
            <w:r w:rsidRPr="002077C4">
              <w:rPr>
                <w:color w:val="auto"/>
              </w:rPr>
              <w:t>F</w:t>
            </w:r>
            <w:r w:rsidRPr="002077C4">
              <w:rPr>
                <w:color w:val="auto"/>
                <w:lang w:val="ru-RU"/>
              </w:rPr>
              <w:t xml:space="preserve">002) или кода уполномоченной организации (ФР НСИ </w:t>
            </w:r>
            <w:r w:rsidRPr="002077C4">
              <w:rPr>
                <w:color w:val="auto"/>
              </w:rPr>
              <w:t>F</w:t>
            </w:r>
            <w:r w:rsidRPr="002077C4">
              <w:rPr>
                <w:color w:val="auto"/>
                <w:lang w:val="ru-RU"/>
              </w:rPr>
              <w:t>020) является обязательным"</w:t>
            </w:r>
          </w:p>
        </w:tc>
        <w:tc>
          <w:tcPr>
            <w:cnfStyle w:val="000001000000" w:firstRow="0" w:lastRow="0" w:firstColumn="0" w:lastColumn="0" w:oddVBand="0" w:evenVBand="1" w:oddHBand="0" w:evenHBand="0" w:firstRowFirstColumn="0" w:firstRowLastColumn="0" w:lastRowFirstColumn="0" w:lastRowLastColumn="0"/>
            <w:tcW w:w="0" w:type="auto"/>
          </w:tcPr>
          <w:p w14:paraId="175C8ACD" w14:textId="77777777" w:rsidR="002E742F" w:rsidRPr="002077C4" w:rsidRDefault="002E742F" w:rsidP="00476E4A">
            <w:pPr>
              <w:pStyle w:val="phtablecellleft"/>
              <w:rPr>
                <w:color w:val="auto"/>
                <w:lang w:val="ru-RU"/>
              </w:rPr>
            </w:pPr>
            <w:r w:rsidRPr="002077C4">
              <w:rPr>
                <w:color w:val="auto"/>
                <w:lang w:val="ru-RU"/>
              </w:rPr>
              <w:t>Не заполнено поле "Организация, осуществляющая полномочия СМО" или "Федеральный код СМО" на вкладке "Данные: СМО" формы "Организация" для СМО или организации, осуществляющей полномочия СМО.</w:t>
            </w:r>
          </w:p>
          <w:p w14:paraId="5445AA58" w14:textId="77777777" w:rsidR="002E742F" w:rsidRPr="002077C4" w:rsidRDefault="002E742F" w:rsidP="00476E4A">
            <w:pPr>
              <w:pStyle w:val="phtablecellleft"/>
              <w:rPr>
                <w:color w:val="auto"/>
                <w:lang w:val="ru-RU"/>
              </w:rPr>
            </w:pPr>
            <w:r w:rsidRPr="002077C4">
              <w:rPr>
                <w:color w:val="auto"/>
                <w:lang w:val="ru-RU"/>
              </w:rPr>
              <w:t>Обратитесь к администратору ЦОД или МО для заполнения одного из полей, после – подпишите протокол осмотра МДРК ЭП</w:t>
            </w:r>
          </w:p>
        </w:tc>
      </w:tr>
      <w:tr w:rsidR="002077C4" w:rsidRPr="002077C4" w14:paraId="538DE082"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3C92C3A" w14:textId="77777777" w:rsidR="002E742F" w:rsidRPr="002077C4" w:rsidRDefault="002E742F" w:rsidP="00476E4A">
            <w:pPr>
              <w:pStyle w:val="phtablecellleft"/>
              <w:rPr>
                <w:color w:val="auto"/>
                <w:lang w:val="ru-RU"/>
              </w:rPr>
            </w:pPr>
            <w:r w:rsidRPr="002077C4">
              <w:rPr>
                <w:color w:val="auto"/>
                <w:lang w:val="ru-RU"/>
              </w:rPr>
              <w:t>"Для страховой медицинской организации не заполнен федеральный код"</w:t>
            </w:r>
          </w:p>
        </w:tc>
        <w:tc>
          <w:tcPr>
            <w:cnfStyle w:val="000001000000" w:firstRow="0" w:lastRow="0" w:firstColumn="0" w:lastColumn="0" w:oddVBand="0" w:evenVBand="1" w:oddHBand="0" w:evenHBand="0" w:firstRowFirstColumn="0" w:firstRowLastColumn="0" w:lastRowFirstColumn="0" w:lastRowLastColumn="0"/>
            <w:tcW w:w="0" w:type="auto"/>
          </w:tcPr>
          <w:p w14:paraId="17B29633" w14:textId="77777777" w:rsidR="002E742F" w:rsidRPr="002077C4" w:rsidRDefault="002E742F" w:rsidP="00476E4A">
            <w:pPr>
              <w:pStyle w:val="phtablecellleft"/>
              <w:rPr>
                <w:color w:val="auto"/>
                <w:lang w:val="ru-RU"/>
              </w:rPr>
            </w:pPr>
            <w:r w:rsidRPr="002077C4">
              <w:rPr>
                <w:color w:val="auto"/>
                <w:lang w:val="ru-RU"/>
              </w:rPr>
              <w:t>Не заполнено поле "Федеральный код СМО" на вкладке "Данные: СМО" формы "Организация" для СМО.</w:t>
            </w:r>
          </w:p>
          <w:p w14:paraId="3938CFEF" w14:textId="77777777" w:rsidR="002E742F" w:rsidRPr="002077C4" w:rsidRDefault="002E742F" w:rsidP="00476E4A">
            <w:pPr>
              <w:pStyle w:val="phtablecellleft"/>
              <w:rPr>
                <w:color w:val="auto"/>
                <w:lang w:val="ru-RU"/>
              </w:rPr>
            </w:pPr>
            <w:r w:rsidRPr="002077C4">
              <w:rPr>
                <w:color w:val="auto"/>
                <w:lang w:val="ru-RU"/>
              </w:rPr>
              <w:t>Обратитесь к администратору ЦОД или МО для заполнения поля, после – подпишите протокол осмотра МДРК ЭП</w:t>
            </w:r>
          </w:p>
        </w:tc>
      </w:tr>
      <w:tr w:rsidR="002077C4" w:rsidRPr="002077C4" w14:paraId="6175A482"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4EACF85" w14:textId="77777777" w:rsidR="002E742F" w:rsidRPr="002077C4" w:rsidRDefault="002E742F" w:rsidP="00476E4A">
            <w:pPr>
              <w:pStyle w:val="phtablecellleft"/>
              <w:rPr>
                <w:color w:val="auto"/>
              </w:rPr>
            </w:pPr>
            <w:r w:rsidRPr="002077C4">
              <w:rPr>
                <w:color w:val="auto"/>
              </w:rPr>
              <w:t>"Не определен пол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3F27D132" w14:textId="77777777" w:rsidR="002E742F" w:rsidRPr="002077C4" w:rsidRDefault="002E742F" w:rsidP="00476E4A">
            <w:pPr>
              <w:pStyle w:val="phtablecellleft"/>
              <w:rPr>
                <w:color w:val="auto"/>
                <w:lang w:val="ru-RU"/>
              </w:rPr>
            </w:pPr>
            <w:r w:rsidRPr="002077C4">
              <w:rPr>
                <w:color w:val="auto"/>
                <w:lang w:val="ru-RU"/>
              </w:rPr>
              <w:t>Указано недопустимое значение "Неопределенный" в поле "Пол" на форме "Человек" для пациента.</w:t>
            </w:r>
          </w:p>
          <w:p w14:paraId="7591479F" w14:textId="77777777" w:rsidR="002E742F" w:rsidRPr="002077C4" w:rsidRDefault="002E742F" w:rsidP="00476E4A">
            <w:pPr>
              <w:pStyle w:val="phtablecellleft"/>
              <w:rPr>
                <w:color w:val="auto"/>
                <w:lang w:val="ru-RU"/>
              </w:rPr>
            </w:pPr>
            <w:r w:rsidRPr="002077C4">
              <w:rPr>
                <w:color w:val="auto"/>
                <w:lang w:val="ru-RU"/>
              </w:rPr>
              <w:t>Измените значение, подпишите протокол осмотра МДРК ЭП</w:t>
            </w:r>
          </w:p>
        </w:tc>
      </w:tr>
    </w:tbl>
    <w:p w14:paraId="7934F1E7" w14:textId="77777777" w:rsidR="002E742F" w:rsidRPr="002077C4" w:rsidRDefault="002E742F" w:rsidP="002E742F">
      <w:pPr>
        <w:pStyle w:val="3"/>
        <w:rPr>
          <w:color w:val="auto"/>
        </w:rPr>
      </w:pPr>
      <w:bookmarkStart w:id="223" w:name="_Toc239594343"/>
      <w:r w:rsidRPr="002077C4">
        <w:rPr>
          <w:color w:val="auto"/>
        </w:rPr>
        <w:t>Просмотр СЭМД</w:t>
      </w:r>
      <w:bookmarkEnd w:id="223"/>
    </w:p>
    <w:p w14:paraId="7F313395" w14:textId="77777777" w:rsidR="002E742F" w:rsidRPr="002077C4" w:rsidRDefault="002E742F" w:rsidP="002E742F">
      <w:pPr>
        <w:pStyle w:val="phnormal"/>
      </w:pPr>
      <w:r w:rsidRPr="002077C4">
        <w:t>Пользователю на форме "Подписание данных ЭП" предоставляется возможность просмотреть проект формируемого СЭМД.</w:t>
      </w:r>
    </w:p>
    <w:p w14:paraId="1D94E752" w14:textId="77777777" w:rsidR="002E742F" w:rsidRPr="002077C4" w:rsidRDefault="002E742F" w:rsidP="002E742F">
      <w:pPr>
        <w:pStyle w:val="phnormal"/>
      </w:pPr>
      <w:r w:rsidRPr="002077C4">
        <w:lastRenderedPageBreak/>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747B08EE" w14:textId="77777777" w:rsidR="002E742F" w:rsidRPr="002077C4" w:rsidRDefault="002E742F" w:rsidP="002E742F">
      <w:pPr>
        <w:pStyle w:val="phnormal"/>
      </w:pPr>
      <w:r w:rsidRPr="002077C4">
        <w:t>Просмотр сформированного СЭМД доступен на форме "Региональный РЭМД".</w:t>
      </w:r>
    </w:p>
    <w:p w14:paraId="2F1291FE" w14:textId="77777777" w:rsidR="002E742F" w:rsidRPr="002077C4" w:rsidRDefault="002E742F" w:rsidP="002E742F">
      <w:pPr>
        <w:pStyle w:val="phfigure"/>
      </w:pPr>
      <w:r w:rsidRPr="002077C4">
        <w:rPr>
          <w:noProof/>
        </w:rPr>
        <w:drawing>
          <wp:inline distT="0" distB="0" distL="0" distR="0" wp14:anchorId="5A7D9091" wp14:editId="1E1FF6E0">
            <wp:extent cx="6299835" cy="6147595"/>
            <wp:effectExtent l="19050" t="19050" r="28575" b="19050"/>
            <wp:docPr id="22" name="Рисунок 22" descr="- Формализованное отображение СЭМД. Част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3"/>
                    <a:stretch>
                      <a:fillRect/>
                    </a:stretch>
                  </pic:blipFill>
                  <pic:spPr>
                    <a:xfrm>
                      <a:off x="0" y="0"/>
                      <a:ext cx="6299835" cy="6147595"/>
                    </a:xfrm>
                    <a:prstGeom prst="rect">
                      <a:avLst/>
                    </a:prstGeom>
                    <a:ln w="9525">
                      <a:solidFill>
                        <a:srgbClr val="000000"/>
                      </a:solidFill>
                      <a:prstDash val="solid"/>
                    </a:ln>
                  </pic:spPr>
                </pic:pic>
              </a:graphicData>
            </a:graphic>
          </wp:inline>
        </w:drawing>
      </w:r>
    </w:p>
    <w:p w14:paraId="767776BE" w14:textId="7298542D"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45</w:t>
      </w:r>
      <w:r w:rsidRPr="002077C4">
        <w:fldChar w:fldCharType="end"/>
      </w:r>
      <w:r w:rsidRPr="002077C4">
        <w:t xml:space="preserve"> </w:t>
      </w:r>
      <w:r w:rsidR="002077C4">
        <w:t>–</w:t>
      </w:r>
      <w:r w:rsidRPr="002077C4">
        <w:t xml:space="preserve"> Формализованное отображение СЭМД. Часть 1</w:t>
      </w:r>
    </w:p>
    <w:p w14:paraId="60133D13" w14:textId="77777777" w:rsidR="002E742F" w:rsidRPr="002077C4" w:rsidRDefault="002E742F" w:rsidP="002E742F">
      <w:pPr>
        <w:pStyle w:val="phfigure"/>
      </w:pPr>
      <w:r w:rsidRPr="002077C4">
        <w:rPr>
          <w:noProof/>
        </w:rPr>
        <w:lastRenderedPageBreak/>
        <w:drawing>
          <wp:inline distT="0" distB="0" distL="0" distR="0" wp14:anchorId="4B4EADF1" wp14:editId="2473C3BB">
            <wp:extent cx="6299835" cy="6436091"/>
            <wp:effectExtent l="19050" t="19050" r="28575" b="19050"/>
            <wp:docPr id="23" name="Рисунок 23" descr="- Формализованное отображение СЭМД. Част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64"/>
                    <a:stretch>
                      <a:fillRect/>
                    </a:stretch>
                  </pic:blipFill>
                  <pic:spPr>
                    <a:xfrm>
                      <a:off x="0" y="0"/>
                      <a:ext cx="6299835" cy="6436091"/>
                    </a:xfrm>
                    <a:prstGeom prst="rect">
                      <a:avLst/>
                    </a:prstGeom>
                    <a:ln w="9525">
                      <a:solidFill>
                        <a:srgbClr val="000000"/>
                      </a:solidFill>
                      <a:prstDash val="solid"/>
                    </a:ln>
                  </pic:spPr>
                </pic:pic>
              </a:graphicData>
            </a:graphic>
          </wp:inline>
        </w:drawing>
      </w:r>
    </w:p>
    <w:p w14:paraId="5D1AEB06"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46</w:t>
      </w:r>
      <w:r w:rsidRPr="002077C4">
        <w:fldChar w:fldCharType="end"/>
      </w:r>
      <w:r w:rsidRPr="002077C4">
        <w:t xml:space="preserve"> - Формализованное отображение СЭМД. Часть 2</w:t>
      </w:r>
    </w:p>
    <w:p w14:paraId="6CB73F4F" w14:textId="77777777" w:rsidR="002E742F" w:rsidRPr="002077C4" w:rsidRDefault="002E742F" w:rsidP="002E742F">
      <w:pPr>
        <w:pStyle w:val="phnormal"/>
      </w:pPr>
      <w:r w:rsidRPr="002077C4">
        <w:t>Чтобы увидеть xml-разметку СЭМД, на формализованном СЭМД вызовите контекстное меню и выберите в нём пункт, предназначенный для открытия кода страницы (например в браузере Mozilla Firefox это пункт "Исходный код страницы", в Яндекс браузере – пункт "Просмотреть код страницы").</w:t>
      </w:r>
    </w:p>
    <w:p w14:paraId="4D04BCC0" w14:textId="77777777" w:rsidR="002E742F" w:rsidRPr="002077C4" w:rsidRDefault="002E742F" w:rsidP="002E742F">
      <w:pPr>
        <w:pStyle w:val="phfigure"/>
      </w:pPr>
      <w:r w:rsidRPr="002077C4">
        <w:rPr>
          <w:noProof/>
        </w:rPr>
        <w:lastRenderedPageBreak/>
        <w:drawing>
          <wp:inline distT="0" distB="0" distL="0" distR="0" wp14:anchorId="082893DC" wp14:editId="17BD17DF">
            <wp:extent cx="6299834" cy="6466674"/>
            <wp:effectExtent l="19050" t="19050" r="28575" b="19050"/>
            <wp:docPr id="24" name="Рисунок 24"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5"/>
                    <a:stretch>
                      <a:fillRect/>
                    </a:stretch>
                  </pic:blipFill>
                  <pic:spPr>
                    <a:xfrm>
                      <a:off x="0" y="0"/>
                      <a:ext cx="6299834" cy="6466674"/>
                    </a:xfrm>
                    <a:prstGeom prst="rect">
                      <a:avLst/>
                    </a:prstGeom>
                    <a:ln w="9525">
                      <a:solidFill>
                        <a:srgbClr val="000000"/>
                      </a:solidFill>
                      <a:prstDash val="solid"/>
                    </a:ln>
                  </pic:spPr>
                </pic:pic>
              </a:graphicData>
            </a:graphic>
          </wp:inline>
        </w:drawing>
      </w:r>
    </w:p>
    <w:p w14:paraId="49C9DFC0" w14:textId="77777777" w:rsidR="002E742F" w:rsidRPr="002077C4" w:rsidRDefault="002E742F" w:rsidP="002E742F">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47</w:t>
      </w:r>
      <w:r w:rsidRPr="002077C4">
        <w:fldChar w:fldCharType="end"/>
      </w:r>
      <w:r w:rsidRPr="002077C4">
        <w:t xml:space="preserve"> – Xml-разметка СЭМД</w:t>
      </w:r>
    </w:p>
    <w:p w14:paraId="6099A5F6" w14:textId="77777777" w:rsidR="002E742F" w:rsidRPr="002077C4" w:rsidRDefault="002E742F" w:rsidP="002E742F">
      <w:pPr>
        <w:pStyle w:val="3"/>
        <w:rPr>
          <w:color w:val="auto"/>
        </w:rPr>
      </w:pPr>
      <w:bookmarkStart w:id="224" w:name="_Toc239594344"/>
      <w:r w:rsidRPr="002077C4">
        <w:rPr>
          <w:color w:val="auto"/>
        </w:rPr>
        <w:t>Передача сведений о СЭМД в РЭМД ЕГИСЗ</w:t>
      </w:r>
      <w:bookmarkEnd w:id="224"/>
    </w:p>
    <w:p w14:paraId="0180A6B6" w14:textId="77777777" w:rsidR="002E742F" w:rsidRPr="002077C4" w:rsidRDefault="002E742F" w:rsidP="002E742F">
      <w:pPr>
        <w:pStyle w:val="phnormal"/>
      </w:pPr>
      <w:r w:rsidRPr="002077C4">
        <w:t>Для передачи сведений о сформированном СЭМД "Протокол осмотра мультидисциплинарной реабилитационной команды" на регистрацию в РЭМД ЕГИСЗ его необходимо подписать с использованием ЭП от лица МО.</w:t>
      </w:r>
    </w:p>
    <w:p w14:paraId="3F884D83" w14:textId="77777777" w:rsidR="002E742F" w:rsidRPr="002077C4" w:rsidRDefault="002E742F" w:rsidP="002E742F">
      <w:pPr>
        <w:pStyle w:val="phnormal"/>
      </w:pPr>
      <w:r w:rsidRPr="002077C4">
        <w:t>После подписания СЭМД от лица МО он будет готов к регистрации в РЭМД ЕГИСЗ и отправлен в РЭМД ЕГИСЗ в соответствии с настройками периодичности передачи документов.</w:t>
      </w:r>
    </w:p>
    <w:p w14:paraId="1FA197A7" w14:textId="77777777" w:rsidR="00907BF0" w:rsidRPr="002077C4" w:rsidRDefault="00907BF0" w:rsidP="00907BF0">
      <w:pPr>
        <w:pStyle w:val="2"/>
        <w:rPr>
          <w:color w:val="auto"/>
        </w:rPr>
      </w:pPr>
      <w:bookmarkStart w:id="225" w:name="_Toc239594345"/>
      <w:r w:rsidRPr="002077C4">
        <w:rPr>
          <w:color w:val="auto"/>
        </w:rPr>
        <w:lastRenderedPageBreak/>
        <w:t>ФБ "Формирование СЭМД "Этапный реабилитационный эпикриз"</w:t>
      </w:r>
      <w:bookmarkEnd w:id="225"/>
    </w:p>
    <w:p w14:paraId="1543997E" w14:textId="77777777" w:rsidR="00907BF0" w:rsidRPr="002077C4" w:rsidRDefault="00907BF0" w:rsidP="00907BF0">
      <w:pPr>
        <w:pStyle w:val="phnormal"/>
      </w:pPr>
      <w:r w:rsidRPr="002077C4">
        <w:t>В Системе реализована возможность формирования СЭМД "Этапный реабилитационный эпикриз" редакции 1, в формате .xml.</w:t>
      </w:r>
    </w:p>
    <w:p w14:paraId="5D64369C" w14:textId="77777777" w:rsidR="00907BF0" w:rsidRPr="002077C4" w:rsidRDefault="00907BF0" w:rsidP="00907BF0">
      <w:pPr>
        <w:pStyle w:val="phnormal"/>
      </w:pPr>
      <w:r w:rsidRPr="002077C4">
        <w:t>СЭМД формируется в соответствии с руководством по реализации, размещённом на портале оперативного взаимодействия участников ЕГИСЗ (</w:t>
      </w:r>
      <w:hyperlink r:id="rId66" w:history="1">
        <w:r w:rsidRPr="002077C4">
          <w:rPr>
            <w:rStyle w:val="a4"/>
            <w:color w:val="auto"/>
          </w:rPr>
          <w:t>https://portal.egisz.rosminzdrav.ru/materials/4577</w:t>
        </w:r>
      </w:hyperlink>
      <w:r w:rsidRPr="002077C4">
        <w:t>). OID СЭМД 238 по справочнику "Электронные медицинские документы" ФР НСИ (OID справочника 1.2.643.5.1.13.13.11.1520).</w:t>
      </w:r>
    </w:p>
    <w:p w14:paraId="688FF595" w14:textId="77777777" w:rsidR="00907BF0" w:rsidRPr="002077C4" w:rsidRDefault="00907BF0" w:rsidP="00907BF0">
      <w:pPr>
        <w:pStyle w:val="phnormal"/>
      </w:pPr>
      <w:r w:rsidRPr="002077C4">
        <w:t>СЭМД формируется на основе данных медицинского документа вида "Этапный реабилитационный эпикриз" (OID документа 1.2.643.5.1.13.13.14.379 по справочнику "Виды медицинской документации" OID 1.2.643.5.1.13.13.11.1522 ФР НСИ).</w:t>
      </w:r>
    </w:p>
    <w:p w14:paraId="75CD3915" w14:textId="77777777" w:rsidR="00907BF0" w:rsidRPr="002077C4" w:rsidRDefault="00907BF0" w:rsidP="00907BF0">
      <w:pPr>
        <w:pStyle w:val="phnormal"/>
      </w:pPr>
      <w:r w:rsidRPr="002077C4">
        <w:t>СЭМД предназначен для передачи в РЭМД ЕГИСЗ данных о динамике реабилитационного статуса пациента по результатам проведённых реабилитационных мероприятий для оценки эффективности плана реабилитации и его коррекции в случае необходимости, реабилитационном диагнозе пациента по Международной классификации функционирования, ограничений жизнедеятельности и здоровья (МКФ), достижении краткосрочных целей реабилитации.</w:t>
      </w:r>
    </w:p>
    <w:p w14:paraId="5D13C04E" w14:textId="77777777" w:rsidR="00907BF0" w:rsidRPr="002077C4" w:rsidRDefault="00907BF0" w:rsidP="00907BF0">
      <w:pPr>
        <w:pStyle w:val="phnormal"/>
      </w:pPr>
      <w:r w:rsidRPr="002077C4">
        <w:t>СЭМД формируется в результате подписания этапного реабилитационного эпикриза. Подписание доступно при завершённом протоколе осмотра МДРК.</w:t>
      </w:r>
    </w:p>
    <w:p w14:paraId="59C55CE8" w14:textId="77777777" w:rsidR="00907BF0" w:rsidRPr="002077C4" w:rsidRDefault="00907BF0" w:rsidP="00907BF0">
      <w:pPr>
        <w:pStyle w:val="phnormal"/>
      </w:pPr>
      <w:r w:rsidRPr="002077C4">
        <w:t>Оформление протокола осмотра МДРК доступно пользователям АРМ:</w:t>
      </w:r>
    </w:p>
    <w:p w14:paraId="038A11B1" w14:textId="77777777" w:rsidR="00907BF0" w:rsidRPr="002077C4" w:rsidRDefault="00907BF0" w:rsidP="00907BF0">
      <w:pPr>
        <w:pStyle w:val="ScrollListBullet"/>
        <w:rPr>
          <w:color w:val="auto"/>
        </w:rPr>
      </w:pPr>
      <w:r w:rsidRPr="002077C4">
        <w:rPr>
          <w:color w:val="auto"/>
        </w:rPr>
        <w:t>АРМ врача поликлиники;</w:t>
      </w:r>
    </w:p>
    <w:p w14:paraId="62D56BDF" w14:textId="77777777" w:rsidR="00907BF0" w:rsidRPr="002077C4" w:rsidRDefault="00907BF0" w:rsidP="00907BF0">
      <w:pPr>
        <w:pStyle w:val="ScrollListBullet"/>
        <w:rPr>
          <w:color w:val="auto"/>
        </w:rPr>
      </w:pPr>
      <w:r w:rsidRPr="002077C4">
        <w:rPr>
          <w:color w:val="auto"/>
        </w:rPr>
        <w:t>АРМ врача стационара;</w:t>
      </w:r>
    </w:p>
    <w:p w14:paraId="3098292C" w14:textId="77777777" w:rsidR="00907BF0" w:rsidRPr="002077C4" w:rsidRDefault="00907BF0" w:rsidP="00907BF0">
      <w:pPr>
        <w:pStyle w:val="ScrollListBullet"/>
        <w:rPr>
          <w:color w:val="auto"/>
        </w:rPr>
      </w:pPr>
      <w:r w:rsidRPr="002077C4">
        <w:rPr>
          <w:color w:val="auto"/>
        </w:rPr>
        <w:t>АРМ врача реаниматолога.</w:t>
      </w:r>
    </w:p>
    <w:p w14:paraId="58704AAF" w14:textId="77777777" w:rsidR="00907BF0" w:rsidRPr="002077C4" w:rsidRDefault="00907BF0" w:rsidP="00907BF0">
      <w:pPr>
        <w:pStyle w:val="phnormal"/>
      </w:pPr>
      <w:r w:rsidRPr="002077C4">
        <w:t>Завершение протокола осмотра МДРК и подписание этапного реабилитационного эпикриза доступны пользователям этих же АРМ и АРМ участника МДРК. </w:t>
      </w:r>
    </w:p>
    <w:p w14:paraId="66EE0346" w14:textId="77777777" w:rsidR="00907BF0" w:rsidRPr="002077C4" w:rsidRDefault="00907BF0" w:rsidP="00907BF0">
      <w:pPr>
        <w:pStyle w:val="3"/>
        <w:rPr>
          <w:color w:val="auto"/>
        </w:rPr>
      </w:pPr>
      <w:bookmarkStart w:id="226" w:name="_Toc239594346"/>
      <w:r w:rsidRPr="002077C4">
        <w:rPr>
          <w:color w:val="auto"/>
        </w:rPr>
        <w:t>Формирование СЭМД</w:t>
      </w:r>
      <w:bookmarkEnd w:id="226"/>
    </w:p>
    <w:p w14:paraId="54007D41" w14:textId="77777777" w:rsidR="00907BF0" w:rsidRPr="002077C4" w:rsidRDefault="00907BF0" w:rsidP="00907BF0">
      <w:pPr>
        <w:pStyle w:val="4"/>
        <w:rPr>
          <w:color w:val="auto"/>
        </w:rPr>
      </w:pPr>
      <w:r w:rsidRPr="002077C4">
        <w:rPr>
          <w:color w:val="auto"/>
        </w:rPr>
        <w:t>Формирования СЭМД на примере незавершённого протокола осмотра МДРК</w:t>
      </w:r>
    </w:p>
    <w:p w14:paraId="31D204E0" w14:textId="77777777" w:rsidR="00907BF0" w:rsidRPr="002077C4" w:rsidRDefault="00907BF0" w:rsidP="00907BF0">
      <w:pPr>
        <w:pStyle w:val="phnormal"/>
      </w:pPr>
      <w:r w:rsidRPr="002077C4">
        <w:t>Пример действий пользователей по формированию СЭМД:</w:t>
      </w:r>
    </w:p>
    <w:p w14:paraId="6111CC2E" w14:textId="77777777" w:rsidR="00907BF0" w:rsidRPr="002077C4" w:rsidRDefault="00907BF0" w:rsidP="00907BF0">
      <w:pPr>
        <w:pStyle w:val="ScrollListBullet"/>
        <w:rPr>
          <w:color w:val="auto"/>
        </w:rPr>
      </w:pPr>
      <w:r w:rsidRPr="002077C4">
        <w:rPr>
          <w:color w:val="auto"/>
        </w:rPr>
        <w:t>в АРМ врача поликлиники:</w:t>
      </w:r>
    </w:p>
    <w:p w14:paraId="02D2F381" w14:textId="77777777" w:rsidR="00907BF0" w:rsidRPr="002077C4" w:rsidRDefault="00907BF0" w:rsidP="00907BF0">
      <w:pPr>
        <w:pStyle w:val="ScrollListBullet2"/>
      </w:pPr>
      <w:r w:rsidRPr="002077C4">
        <w:t>перейдите в ЭМК пациента. Доступ к ЭМК пациента может быть ограничен в соответствии с настройками Системы;</w:t>
      </w:r>
    </w:p>
    <w:p w14:paraId="71D459D4" w14:textId="77777777" w:rsidR="00907BF0" w:rsidRPr="002077C4" w:rsidRDefault="00907BF0" w:rsidP="00907BF0">
      <w:pPr>
        <w:pStyle w:val="ScrollListBullet2"/>
      </w:pPr>
      <w:r w:rsidRPr="002077C4">
        <w:lastRenderedPageBreak/>
        <w:t>выберите открытый случай АПЛ или создайте новый, используя кнопку "Создать новый случай АПЛ" и заполнив в разделе посещения обязательные (выделенные особо) и, при необходимости, необязательные поля, в том числе в посещении:</w:t>
      </w:r>
    </w:p>
    <w:p w14:paraId="7A86FC2C" w14:textId="77777777" w:rsidR="00907BF0" w:rsidRPr="002077C4" w:rsidRDefault="00907BF0" w:rsidP="00907BF0">
      <w:pPr>
        <w:pStyle w:val="ScrollListBullet3"/>
      </w:pPr>
      <w:r w:rsidRPr="002077C4">
        <w:t>диагноз;</w:t>
      </w:r>
    </w:p>
    <w:p w14:paraId="278512F4" w14:textId="77777777" w:rsidR="00907BF0" w:rsidRPr="002077C4" w:rsidRDefault="00907BF0" w:rsidP="00907BF0">
      <w:pPr>
        <w:pStyle w:val="ScrollListBullet3"/>
      </w:pPr>
      <w:r w:rsidRPr="002077C4">
        <w:t>"Профиль" – укажите профиль, относящийся к оказанию медицинской реабилитации.</w:t>
      </w:r>
    </w:p>
    <w:p w14:paraId="3734F4EE" w14:textId="77777777" w:rsidR="00907BF0" w:rsidRPr="002077C4" w:rsidRDefault="00907BF0" w:rsidP="00907BF0">
      <w:pPr>
        <w:pStyle w:val="ScrollListBullet2"/>
      </w:pPr>
      <w:r w:rsidRPr="002077C4">
        <w:t>оформите и завершите протокол осмотра МДРК:</w:t>
      </w:r>
    </w:p>
    <w:p w14:paraId="05A52395" w14:textId="77777777" w:rsidR="00907BF0" w:rsidRPr="002077C4" w:rsidRDefault="00907BF0" w:rsidP="00907BF0">
      <w:pPr>
        <w:pStyle w:val="ScrollListBullet3"/>
      </w:pPr>
      <w:r w:rsidRPr="002077C4">
        <w:t>перейдите в раздел "Реабилитация" случая АПЛ. Если ранее в рамках случая АПЛ добавлялись протоколы осмотра МДРК, записи о них отобразятся в разделе;</w:t>
      </w:r>
    </w:p>
    <w:p w14:paraId="2B52CBCB" w14:textId="77777777" w:rsidR="00907BF0" w:rsidRPr="002077C4" w:rsidRDefault="00907BF0" w:rsidP="00907BF0">
      <w:pPr>
        <w:pStyle w:val="phfigure"/>
      </w:pPr>
      <w:r w:rsidRPr="002077C4">
        <w:rPr>
          <w:noProof/>
        </w:rPr>
        <w:drawing>
          <wp:inline distT="0" distB="0" distL="0" distR="0" wp14:anchorId="07EAD68C" wp14:editId="57356345">
            <wp:extent cx="6299835" cy="1086013"/>
            <wp:effectExtent l="19050" t="19050" r="28575" b="19050"/>
            <wp:docPr id="25" name="Рисунок 25" descr="- Раздел Реабилитация в случае АП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stretch>
                      <a:fillRect/>
                    </a:stretch>
                  </pic:blipFill>
                  <pic:spPr>
                    <a:xfrm>
                      <a:off x="0" y="0"/>
                      <a:ext cx="6299835" cy="1086013"/>
                    </a:xfrm>
                    <a:prstGeom prst="rect">
                      <a:avLst/>
                    </a:prstGeom>
                    <a:ln w="9525">
                      <a:solidFill>
                        <a:srgbClr val="000000"/>
                      </a:solidFill>
                      <a:prstDash val="solid"/>
                    </a:ln>
                  </pic:spPr>
                </pic:pic>
              </a:graphicData>
            </a:graphic>
          </wp:inline>
        </w:drawing>
      </w:r>
    </w:p>
    <w:p w14:paraId="2260FB39"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48</w:t>
      </w:r>
      <w:r w:rsidRPr="002077C4">
        <w:fldChar w:fldCharType="end"/>
      </w:r>
      <w:r w:rsidRPr="002077C4">
        <w:t xml:space="preserve"> – Раздел "Реабилитация в случае АПЛ"</w:t>
      </w:r>
    </w:p>
    <w:p w14:paraId="7D927054" w14:textId="77777777" w:rsidR="00907BF0" w:rsidRPr="002077C4" w:rsidRDefault="00907BF0" w:rsidP="00907BF0">
      <w:pPr>
        <w:pStyle w:val="ScrollListBullet3"/>
      </w:pPr>
      <w:r w:rsidRPr="002077C4">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в заголовке раздела "Реабилитация";</w:t>
      </w:r>
    </w:p>
    <w:p w14:paraId="75EC3050" w14:textId="77777777" w:rsidR="00907BF0" w:rsidRPr="002077C4" w:rsidRDefault="00907BF0" w:rsidP="00907BF0">
      <w:pPr>
        <w:pStyle w:val="ScrollListBullet"/>
        <w:rPr>
          <w:color w:val="auto"/>
        </w:rPr>
      </w:pPr>
      <w:r w:rsidRPr="002077C4">
        <w:rPr>
          <w:color w:val="auto"/>
        </w:rPr>
        <w:t>в АРМ врача стационара:</w:t>
      </w:r>
    </w:p>
    <w:p w14:paraId="01065930" w14:textId="77777777" w:rsidR="00907BF0" w:rsidRPr="002077C4" w:rsidRDefault="00907BF0" w:rsidP="00907BF0">
      <w:pPr>
        <w:pStyle w:val="ScrollListBullet2"/>
      </w:pPr>
      <w:r w:rsidRPr="002077C4">
        <w:t>откройте ЭМК пациента, находящегося на лечении в профильном отделении стационара. Отобразится интерактивный документ "Случай стационарного лечения", движение в профильном отделении;</w:t>
      </w:r>
    </w:p>
    <w:p w14:paraId="6B983E1B" w14:textId="77777777" w:rsidR="00907BF0" w:rsidRPr="002077C4" w:rsidRDefault="00907BF0" w:rsidP="00907BF0">
      <w:pPr>
        <w:pStyle w:val="ScrollListBullet2"/>
      </w:pPr>
      <w:r w:rsidRPr="002077C4">
        <w:t>в движении пациента в профильном отделении заполните обязательные (выделенные особо) и, при необходимости, необязательные поля, в том числе на вкладке "Основная информация":</w:t>
      </w:r>
    </w:p>
    <w:p w14:paraId="4A939070" w14:textId="77777777" w:rsidR="00907BF0" w:rsidRPr="002077C4" w:rsidRDefault="00907BF0" w:rsidP="00907BF0">
      <w:pPr>
        <w:pStyle w:val="ScrollListBullet3"/>
      </w:pPr>
      <w:r w:rsidRPr="002077C4">
        <w:t>диагноз;</w:t>
      </w:r>
    </w:p>
    <w:p w14:paraId="1A18FD05" w14:textId="77777777" w:rsidR="00907BF0" w:rsidRPr="002077C4" w:rsidRDefault="00907BF0" w:rsidP="00907BF0">
      <w:pPr>
        <w:pStyle w:val="ScrollListBullet3"/>
      </w:pPr>
      <w:r w:rsidRPr="002077C4">
        <w:t>"Профиль" – укажите профиль, относящийся к оказанию медицинской реабилитации.</w:t>
      </w:r>
    </w:p>
    <w:p w14:paraId="4BAF649C" w14:textId="77777777" w:rsidR="00907BF0" w:rsidRPr="002077C4" w:rsidRDefault="00907BF0" w:rsidP="00907BF0">
      <w:pPr>
        <w:pStyle w:val="ScrollListBullet2"/>
      </w:pPr>
      <w:r w:rsidRPr="002077C4">
        <w:t>оформите протокол осмотра МДРК:</w:t>
      </w:r>
    </w:p>
    <w:p w14:paraId="22B38C91" w14:textId="77777777" w:rsidR="00907BF0" w:rsidRPr="002077C4" w:rsidRDefault="00907BF0" w:rsidP="00907BF0">
      <w:pPr>
        <w:pStyle w:val="ScrollListBullet3"/>
      </w:pPr>
      <w:r w:rsidRPr="002077C4">
        <w:t>перейдите в раздел "Реабилитация" движения пациента в профильном отделении стационара. Если ранее в рамках случая стационарного лечения добавлялись протоколы осмотра МДРК, записи о них отобразятся в разделе;</w:t>
      </w:r>
    </w:p>
    <w:p w14:paraId="5D244C9F" w14:textId="77777777" w:rsidR="00907BF0" w:rsidRPr="002077C4" w:rsidRDefault="00907BF0" w:rsidP="00907BF0">
      <w:pPr>
        <w:pStyle w:val="ScrollListBullet3"/>
      </w:pPr>
      <w:r w:rsidRPr="002077C4">
        <w:lastRenderedPageBreak/>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осмотр МДРК" в заголовке раздела "Реабилитация";</w:t>
      </w:r>
    </w:p>
    <w:p w14:paraId="549C6792" w14:textId="77777777" w:rsidR="00907BF0" w:rsidRPr="002077C4" w:rsidRDefault="00907BF0" w:rsidP="00907BF0">
      <w:pPr>
        <w:pStyle w:val="phfigure"/>
      </w:pPr>
      <w:r w:rsidRPr="002077C4">
        <w:rPr>
          <w:noProof/>
        </w:rPr>
        <w:drawing>
          <wp:inline distT="0" distB="0" distL="0" distR="0" wp14:anchorId="362E2090" wp14:editId="22A40DA1">
            <wp:extent cx="6299834" cy="3034648"/>
            <wp:effectExtent l="19050" t="19050" r="28575" b="19050"/>
            <wp:docPr id="26" name="Рисунок 26"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0F3E36E4"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49</w:t>
      </w:r>
      <w:r w:rsidRPr="002077C4">
        <w:fldChar w:fldCharType="end"/>
      </w:r>
      <w:r w:rsidRPr="002077C4">
        <w:t xml:space="preserve"> – Кнопка добавления протокола осмотра МДРК</w:t>
      </w:r>
    </w:p>
    <w:p w14:paraId="60CC7D0D" w14:textId="77777777" w:rsidR="00907BF0" w:rsidRPr="002077C4" w:rsidRDefault="00907BF0" w:rsidP="00907BF0">
      <w:pPr>
        <w:pStyle w:val="ScrollListBullet"/>
        <w:rPr>
          <w:color w:val="auto"/>
        </w:rPr>
      </w:pPr>
      <w:r w:rsidRPr="002077C4">
        <w:rPr>
          <w:color w:val="auto"/>
        </w:rPr>
        <w:t>в АРМ врача-реаниматолога:</w:t>
      </w:r>
    </w:p>
    <w:p w14:paraId="1FE64CB8" w14:textId="77777777" w:rsidR="00907BF0" w:rsidRPr="002077C4" w:rsidRDefault="00907BF0" w:rsidP="00907BF0">
      <w:pPr>
        <w:pStyle w:val="ScrollListBullet2"/>
      </w:pPr>
      <w:r w:rsidRPr="002077C4">
        <w:t>откройте ЭМК пациента, находящегося в реанимации. Отобразится интерактивный документ "Случай стационарного лечения", движение пациента в профильном отделении. В движении пациента должны быть заполнены обязательные и, при необходимости, необязательные поля, в том числе указан диагноз;</w:t>
      </w:r>
    </w:p>
    <w:p w14:paraId="6119DF05" w14:textId="77777777" w:rsidR="00907BF0" w:rsidRPr="002077C4" w:rsidRDefault="00907BF0" w:rsidP="00907BF0">
      <w:pPr>
        <w:pStyle w:val="ScrollListBullet2"/>
      </w:pPr>
      <w:r w:rsidRPr="002077C4">
        <w:t>оформите протокол осмотра МДРК:</w:t>
      </w:r>
    </w:p>
    <w:p w14:paraId="388DBB27" w14:textId="77777777" w:rsidR="00907BF0" w:rsidRPr="002077C4" w:rsidRDefault="00907BF0" w:rsidP="00907BF0">
      <w:pPr>
        <w:pStyle w:val="ScrollListBullet3"/>
      </w:pPr>
      <w:r w:rsidRPr="002077C4">
        <w:t>вариант первый:</w:t>
      </w:r>
    </w:p>
    <w:p w14:paraId="30519612" w14:textId="77777777" w:rsidR="00907BF0" w:rsidRPr="002077C4" w:rsidRDefault="00907BF0" w:rsidP="00907BF0">
      <w:pPr>
        <w:pStyle w:val="ScrollListBullet4"/>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44F6EE48" w14:textId="77777777" w:rsidR="00907BF0" w:rsidRPr="002077C4" w:rsidRDefault="00907BF0" w:rsidP="00907BF0">
      <w:pPr>
        <w:pStyle w:val="ScrollListBullet4"/>
      </w:pPr>
      <w:r w:rsidRPr="002077C4">
        <w:t>нажмите кнопку вызова контекстного меню, выберите пункт "Редактировать";</w:t>
      </w:r>
    </w:p>
    <w:p w14:paraId="50200D68" w14:textId="77777777" w:rsidR="00907BF0" w:rsidRPr="002077C4" w:rsidRDefault="00907BF0" w:rsidP="00907BF0">
      <w:pPr>
        <w:pStyle w:val="ScrollListBullet4"/>
      </w:pPr>
      <w:r w:rsidRPr="002077C4">
        <w:t>отобразится форма "Редактирование реанимационного периода". Раскройте раздел "Реабилитация" на форме. Если ранее в рамках реанимационного периода добавлялись протоколы осмотра МДРК, записи о них отобразятся в разделе;</w:t>
      </w:r>
    </w:p>
    <w:p w14:paraId="78AF3308" w14:textId="77777777" w:rsidR="00907BF0" w:rsidRPr="002077C4" w:rsidRDefault="00907BF0" w:rsidP="00907BF0">
      <w:pPr>
        <w:pStyle w:val="ScrollListBullet4"/>
      </w:pPr>
      <w:r w:rsidRPr="002077C4">
        <w:lastRenderedPageBreak/>
        <w:t>откройте ранее оформленный протокол осмотра МДРК, если он не был завершён, используя кнопку "Изменить" на панели управления записями об осмотрах. Или добавьте новый, используя кнопку "Добавить осмотр МДРК" на панели управления записями об осмотрах.</w:t>
      </w:r>
    </w:p>
    <w:p w14:paraId="7445BB74" w14:textId="77777777" w:rsidR="00907BF0" w:rsidRPr="002077C4" w:rsidRDefault="00907BF0" w:rsidP="00907BF0">
      <w:pPr>
        <w:pStyle w:val="phfigure"/>
      </w:pPr>
      <w:r w:rsidRPr="002077C4">
        <w:rPr>
          <w:noProof/>
        </w:rPr>
        <w:drawing>
          <wp:inline distT="0" distB="0" distL="0" distR="0" wp14:anchorId="0AABA0C0" wp14:editId="75428F42">
            <wp:extent cx="6299835" cy="4691664"/>
            <wp:effectExtent l="19050" t="19050" r="28575" b="19050"/>
            <wp:docPr id="27" name="Рисунок 27"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9"/>
                    <a:stretch>
                      <a:fillRect/>
                    </a:stretch>
                  </pic:blipFill>
                  <pic:spPr>
                    <a:xfrm>
                      <a:off x="0" y="0"/>
                      <a:ext cx="6299835" cy="4691664"/>
                    </a:xfrm>
                    <a:prstGeom prst="rect">
                      <a:avLst/>
                    </a:prstGeom>
                    <a:ln w="9525">
                      <a:solidFill>
                        <a:srgbClr val="000000"/>
                      </a:solidFill>
                      <a:prstDash val="solid"/>
                    </a:ln>
                  </pic:spPr>
                </pic:pic>
              </a:graphicData>
            </a:graphic>
          </wp:inline>
        </w:drawing>
      </w:r>
    </w:p>
    <w:p w14:paraId="32355398" w14:textId="0AB45902"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50</w:t>
      </w:r>
      <w:r w:rsidRPr="002077C4">
        <w:fldChar w:fldCharType="end"/>
      </w:r>
      <w:r w:rsidRPr="002077C4">
        <w:t xml:space="preserve"> </w:t>
      </w:r>
      <w:r w:rsidR="000522B1" w:rsidRPr="002077C4">
        <w:t>–</w:t>
      </w:r>
      <w:r w:rsidRPr="002077C4">
        <w:t xml:space="preserve"> Кнопка добавления протокола осмотра МДРК</w:t>
      </w:r>
    </w:p>
    <w:tbl>
      <w:tblPr>
        <w:tblStyle w:val="ScrollNote"/>
        <w:tblW w:w="5000" w:type="pct"/>
        <w:tblLook w:val="0180" w:firstRow="0" w:lastRow="0" w:firstColumn="1" w:lastColumn="1" w:noHBand="0" w:noVBand="0"/>
      </w:tblPr>
      <w:tblGrid>
        <w:gridCol w:w="9923"/>
      </w:tblGrid>
      <w:tr w:rsidR="002077C4" w:rsidRPr="002077C4" w14:paraId="72BBACE3" w14:textId="77777777" w:rsidTr="00476E4A">
        <w:tc>
          <w:tcPr>
            <w:tcW w:w="0" w:type="auto"/>
          </w:tcPr>
          <w:p w14:paraId="42D4AAD6" w14:textId="77777777" w:rsidR="00907BF0" w:rsidRPr="002077C4" w:rsidRDefault="00907BF0" w:rsidP="00476E4A">
            <w:pPr>
              <w:pStyle w:val="phinsetnote"/>
              <w:rPr>
                <w:color w:val="auto"/>
                <w:lang w:val="ru-RU"/>
              </w:rPr>
            </w:pPr>
            <w:r w:rsidRPr="002077C4">
              <w:rPr>
                <w:b/>
                <w:color w:val="auto"/>
                <w:lang w:val="ru-RU"/>
              </w:rPr>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73AAAB8E" w14:textId="77777777" w:rsidR="00907BF0" w:rsidRPr="002077C4" w:rsidRDefault="00907BF0" w:rsidP="00476E4A">
            <w:pPr>
              <w:pStyle w:val="phinsetnoteList"/>
              <w:rPr>
                <w:color w:val="auto"/>
                <w:lang w:val="ru-RU"/>
              </w:rPr>
            </w:pPr>
            <w:r w:rsidRPr="002077C4">
              <w:rPr>
                <w:color w:val="auto"/>
                <w:lang w:val="ru-RU"/>
              </w:rPr>
              <w:t>выберите в журнале запись о пациенте;</w:t>
            </w:r>
          </w:p>
          <w:p w14:paraId="7584624A" w14:textId="77777777" w:rsidR="00907BF0" w:rsidRPr="002077C4" w:rsidRDefault="00907BF0" w:rsidP="00476E4A">
            <w:pPr>
              <w:pStyle w:val="phinsetnoteList"/>
              <w:rPr>
                <w:color w:val="auto"/>
                <w:lang w:val="ru-RU"/>
              </w:rPr>
            </w:pPr>
            <w:r w:rsidRPr="002077C4">
              <w:rPr>
                <w:color w:val="auto"/>
                <w:lang w:val="ru-RU"/>
              </w:rPr>
              <w:t>откройте на записи контекстное меню и выберите пункты "Реанимационный период" – "Редактирование";</w:t>
            </w:r>
          </w:p>
        </w:tc>
      </w:tr>
    </w:tbl>
    <w:p w14:paraId="24E471FC" w14:textId="77777777" w:rsidR="00907BF0" w:rsidRPr="002077C4" w:rsidRDefault="00907BF0" w:rsidP="00907BF0">
      <w:pPr>
        <w:pStyle w:val="ScrollListBullet3"/>
      </w:pPr>
      <w:r w:rsidRPr="002077C4">
        <w:t>вариант второй:</w:t>
      </w:r>
    </w:p>
    <w:p w14:paraId="6AF58B37" w14:textId="77777777" w:rsidR="00907BF0" w:rsidRPr="002077C4" w:rsidRDefault="00907BF0" w:rsidP="00907BF0">
      <w:pPr>
        <w:pStyle w:val="ScrollListBullet4"/>
      </w:pPr>
      <w:r w:rsidRPr="002077C4">
        <w:t xml:space="preserve">перейдите в раздел "Реабилитация" движения пациента в профильном отделении стационара. Если ранее в рамках случая реанимационного периода проводились осмотры МДРК, записи о них отобразятся в </w:t>
      </w:r>
      <w:r w:rsidRPr="002077C4">
        <w:lastRenderedPageBreak/>
        <w:t>разделе. Действия в разделе с осмотром МДРК аналогичны описанным для пользователей АРМ врача стационара;</w:t>
      </w:r>
    </w:p>
    <w:p w14:paraId="68EA9F6F" w14:textId="77777777" w:rsidR="00907BF0" w:rsidRPr="002077C4" w:rsidRDefault="00907BF0" w:rsidP="00907BF0">
      <w:pPr>
        <w:pStyle w:val="phfigure"/>
      </w:pPr>
      <w:r w:rsidRPr="002077C4">
        <w:rPr>
          <w:noProof/>
        </w:rPr>
        <w:drawing>
          <wp:inline distT="0" distB="0" distL="0" distR="0" wp14:anchorId="157EC8F2" wp14:editId="3BEFAA08">
            <wp:extent cx="6299834" cy="3034648"/>
            <wp:effectExtent l="19050" t="19050" r="28575" b="19050"/>
            <wp:docPr id="28" name="Рисунок 28"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0BF3593E"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51</w:t>
      </w:r>
      <w:r w:rsidRPr="002077C4">
        <w:fldChar w:fldCharType="end"/>
      </w:r>
      <w:r w:rsidRPr="002077C4">
        <w:t xml:space="preserve"> – Кнопка добавления протокола осмотра МДРК</w:t>
      </w:r>
    </w:p>
    <w:p w14:paraId="11B352ED" w14:textId="77777777" w:rsidR="00907BF0" w:rsidRPr="002077C4" w:rsidRDefault="00907BF0" w:rsidP="00907BF0">
      <w:pPr>
        <w:pStyle w:val="ScrollListBullet"/>
        <w:rPr>
          <w:color w:val="auto"/>
        </w:rPr>
      </w:pPr>
      <w:r w:rsidRPr="002077C4">
        <w:rPr>
          <w:color w:val="auto"/>
        </w:rPr>
        <w:t>в АРМ участника МДРК:</w:t>
      </w:r>
    </w:p>
    <w:p w14:paraId="278118CE" w14:textId="77777777" w:rsidR="00907BF0" w:rsidRPr="002077C4" w:rsidRDefault="00907BF0" w:rsidP="00907BF0">
      <w:pPr>
        <w:pStyle w:val="ScrollListBullet2"/>
      </w:pPr>
      <w:r w:rsidRPr="002077C4">
        <w:t>вариант первый:</w:t>
      </w:r>
    </w:p>
    <w:p w14:paraId="1EA14DFC" w14:textId="77777777" w:rsidR="00907BF0" w:rsidRPr="002077C4" w:rsidRDefault="00907BF0" w:rsidP="00907BF0">
      <w:pPr>
        <w:pStyle w:val="ScrollListBullet3"/>
      </w:pPr>
      <w:r w:rsidRPr="002077C4">
        <w:t>выберите запись об осмотре МДРК в статусе "Осмотр не завершён" в журнале рабочего места АРМ;</w:t>
      </w:r>
    </w:p>
    <w:p w14:paraId="2D398A66" w14:textId="77777777" w:rsidR="00907BF0" w:rsidRPr="002077C4" w:rsidRDefault="00907BF0" w:rsidP="00907BF0">
      <w:pPr>
        <w:pStyle w:val="ScrollListBullet3"/>
      </w:pPr>
      <w:r w:rsidRPr="002077C4">
        <w:t>нажмите кнопку "Открыть осмотр" на панели управления записями об осмотрах МДРК;</w:t>
      </w:r>
    </w:p>
    <w:p w14:paraId="137F3A55" w14:textId="77777777" w:rsidR="00907BF0" w:rsidRPr="002077C4" w:rsidRDefault="00907BF0" w:rsidP="00907BF0">
      <w:pPr>
        <w:pStyle w:val="ScrollListBullet2"/>
      </w:pPr>
      <w:r w:rsidRPr="002077C4">
        <w:t>вариант второй:</w:t>
      </w:r>
    </w:p>
    <w:p w14:paraId="12ED891A" w14:textId="77777777" w:rsidR="00907BF0" w:rsidRPr="002077C4" w:rsidRDefault="00907BF0" w:rsidP="00907BF0">
      <w:pPr>
        <w:pStyle w:val="ScrollListBullet3"/>
      </w:pPr>
      <w:r w:rsidRPr="002077C4">
        <w:t>отфильтруйте записи об осмотрах МДРК в журнале рабочего места АРМ, используя поле "Должность" на панели фильтров;</w:t>
      </w:r>
    </w:p>
    <w:p w14:paraId="3DB16317" w14:textId="77777777" w:rsidR="00907BF0" w:rsidRPr="002077C4" w:rsidRDefault="00907BF0" w:rsidP="00907BF0">
      <w:pPr>
        <w:pStyle w:val="ScrollListBullet3"/>
      </w:pPr>
      <w:r w:rsidRPr="002077C4">
        <w:t>выберите запись об осмотре МДРК в статусе "Осмотр не завершён"; </w:t>
      </w:r>
    </w:p>
    <w:p w14:paraId="59334F7B" w14:textId="77777777" w:rsidR="00907BF0" w:rsidRPr="002077C4" w:rsidRDefault="00907BF0" w:rsidP="00907BF0">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207D11A1" w14:textId="77777777" w:rsidR="00907BF0" w:rsidRPr="002077C4" w:rsidRDefault="00907BF0" w:rsidP="00907BF0">
      <w:pPr>
        <w:pStyle w:val="ScrollListBullet3"/>
      </w:pPr>
      <w:r w:rsidRPr="002077C4">
        <w:t>выберите случай лечения, в котором оформлялся протокол осмотра МДРК;</w:t>
      </w:r>
    </w:p>
    <w:p w14:paraId="791A0F32" w14:textId="77777777" w:rsidR="00907BF0" w:rsidRPr="002077C4" w:rsidRDefault="00907BF0" w:rsidP="00907BF0">
      <w:pPr>
        <w:pStyle w:val="ScrollListBullet3"/>
      </w:pPr>
      <w:r w:rsidRPr="002077C4">
        <w:t>откройте форму протокола осмотра МДРК на редактирование – в зависимости от выбранной на панели фильтров должности выполните действия, описанные для пользователей АРМ врача поликлиники, АРМ врача стационара или АРМ врача-реаниматолога;</w:t>
      </w:r>
    </w:p>
    <w:p w14:paraId="77C5FCD4" w14:textId="77777777" w:rsidR="00907BF0" w:rsidRPr="002077C4" w:rsidRDefault="00907BF0" w:rsidP="00907BF0">
      <w:pPr>
        <w:pStyle w:val="ScrollListBullet2"/>
        <w:tabs>
          <w:tab w:val="clear" w:pos="1559"/>
          <w:tab w:val="num" w:pos="1134"/>
        </w:tabs>
        <w:ind w:left="1134"/>
      </w:pPr>
      <w:r w:rsidRPr="002077C4">
        <w:lastRenderedPageBreak/>
        <w:t>отобразится форма "Осмотр МДРК". На форме должны быть заполнены обязательные (выделенные особо) и, при необходимости, необязательные поля, в том числе в разделе:</w:t>
      </w:r>
    </w:p>
    <w:p w14:paraId="0181410A" w14:textId="77777777" w:rsidR="00907BF0" w:rsidRPr="002077C4" w:rsidRDefault="00907BF0" w:rsidP="00907BF0">
      <w:pPr>
        <w:pStyle w:val="ScrollListBullet3"/>
        <w:numPr>
          <w:ilvl w:val="0"/>
          <w:numId w:val="65"/>
        </w:numPr>
        <w:tabs>
          <w:tab w:val="clear" w:pos="1134"/>
          <w:tab w:val="num" w:pos="709"/>
        </w:tabs>
        <w:ind w:left="1560" w:hanging="426"/>
      </w:pPr>
      <w:r w:rsidRPr="002077C4">
        <w:t>"Основная информация":</w:t>
      </w:r>
    </w:p>
    <w:p w14:paraId="56A8BF06" w14:textId="77777777" w:rsidR="00907BF0" w:rsidRPr="002077C4" w:rsidRDefault="00907BF0" w:rsidP="00907BF0">
      <w:pPr>
        <w:pStyle w:val="ScrollListBullet4"/>
        <w:numPr>
          <w:ilvl w:val="0"/>
          <w:numId w:val="66"/>
        </w:numPr>
        <w:tabs>
          <w:tab w:val="clear" w:pos="1134"/>
          <w:tab w:val="num" w:pos="709"/>
        </w:tabs>
        <w:ind w:left="1985"/>
      </w:pPr>
      <w:r w:rsidRPr="002077C4">
        <w:t>"Этап медицинской реабилитации";</w:t>
      </w:r>
    </w:p>
    <w:p w14:paraId="22B53155" w14:textId="77777777" w:rsidR="00907BF0" w:rsidRPr="002077C4" w:rsidRDefault="00907BF0" w:rsidP="00907BF0">
      <w:pPr>
        <w:pStyle w:val="ScrollListBullet4"/>
        <w:numPr>
          <w:ilvl w:val="0"/>
          <w:numId w:val="66"/>
        </w:numPr>
        <w:tabs>
          <w:tab w:val="clear" w:pos="1134"/>
          <w:tab w:val="num" w:pos="709"/>
        </w:tabs>
        <w:ind w:left="1985"/>
      </w:pPr>
      <w:r w:rsidRPr="002077C4">
        <w:t>"Тип осмотра" – выберите значение "Повторный (этапный)";</w:t>
      </w:r>
    </w:p>
    <w:p w14:paraId="1C325B41" w14:textId="77777777" w:rsidR="00907BF0" w:rsidRPr="002077C4" w:rsidRDefault="00907BF0" w:rsidP="00907BF0">
      <w:pPr>
        <w:pStyle w:val="ScrollListBullet4"/>
        <w:numPr>
          <w:ilvl w:val="0"/>
          <w:numId w:val="66"/>
        </w:numPr>
        <w:tabs>
          <w:tab w:val="clear" w:pos="1134"/>
          <w:tab w:val="num" w:pos="709"/>
        </w:tabs>
        <w:ind w:left="1985"/>
      </w:pPr>
      <w:r w:rsidRPr="002077C4">
        <w:t>"Реабилитационный потенциал";</w:t>
      </w:r>
    </w:p>
    <w:p w14:paraId="52E38A21" w14:textId="77777777" w:rsidR="00907BF0" w:rsidRPr="002077C4" w:rsidRDefault="00907BF0" w:rsidP="00907BF0">
      <w:pPr>
        <w:pStyle w:val="ScrollListBullet4"/>
        <w:numPr>
          <w:ilvl w:val="0"/>
          <w:numId w:val="66"/>
        </w:numPr>
        <w:tabs>
          <w:tab w:val="clear" w:pos="1134"/>
          <w:tab w:val="num" w:pos="709"/>
        </w:tabs>
        <w:ind w:left="1985"/>
      </w:pPr>
      <w:r w:rsidRPr="002077C4">
        <w:t>"Основная цель реабилитации на курсе";</w:t>
      </w:r>
    </w:p>
    <w:p w14:paraId="7E36F2B2" w14:textId="77777777" w:rsidR="00907BF0" w:rsidRPr="002077C4" w:rsidRDefault="00907BF0" w:rsidP="00907BF0">
      <w:pPr>
        <w:pStyle w:val="ScrollListBullet4"/>
        <w:numPr>
          <w:ilvl w:val="0"/>
          <w:numId w:val="66"/>
        </w:numPr>
        <w:tabs>
          <w:tab w:val="clear" w:pos="1134"/>
          <w:tab w:val="num" w:pos="709"/>
        </w:tabs>
        <w:ind w:left="1985"/>
      </w:pPr>
      <w:r w:rsidRPr="002077C4">
        <w:t>"Краткосрочная цель реабилитации";</w:t>
      </w:r>
    </w:p>
    <w:p w14:paraId="1D098749" w14:textId="77777777" w:rsidR="00907BF0" w:rsidRPr="002077C4" w:rsidRDefault="00907BF0" w:rsidP="00907BF0">
      <w:pPr>
        <w:pStyle w:val="ScrollListBullet4"/>
        <w:numPr>
          <w:ilvl w:val="0"/>
          <w:numId w:val="66"/>
        </w:numPr>
        <w:tabs>
          <w:tab w:val="clear" w:pos="1134"/>
          <w:tab w:val="num" w:pos="709"/>
        </w:tabs>
        <w:ind w:left="1985"/>
      </w:pPr>
      <w:r w:rsidRPr="002077C4">
        <w:t>"Задачи реабилитации";</w:t>
      </w:r>
    </w:p>
    <w:p w14:paraId="1197AF4C" w14:textId="77777777" w:rsidR="00907BF0" w:rsidRPr="002077C4" w:rsidRDefault="00907BF0" w:rsidP="00907BF0">
      <w:pPr>
        <w:pStyle w:val="ScrollListBullet4"/>
        <w:numPr>
          <w:ilvl w:val="0"/>
          <w:numId w:val="66"/>
        </w:numPr>
        <w:tabs>
          <w:tab w:val="clear" w:pos="1134"/>
          <w:tab w:val="num" w:pos="709"/>
        </w:tabs>
        <w:ind w:left="1985"/>
      </w:pPr>
      <w:r w:rsidRPr="002077C4">
        <w:t>"Общее заключение МДРК".</w:t>
      </w:r>
    </w:p>
    <w:p w14:paraId="032CBDCC" w14:textId="77777777" w:rsidR="00907BF0" w:rsidRPr="002077C4" w:rsidRDefault="00907BF0" w:rsidP="00907BF0">
      <w:pPr>
        <w:pStyle w:val="ScrollListBullet3"/>
        <w:numPr>
          <w:ilvl w:val="0"/>
          <w:numId w:val="65"/>
        </w:numPr>
        <w:tabs>
          <w:tab w:val="clear" w:pos="1134"/>
          <w:tab w:val="num" w:pos="709"/>
        </w:tabs>
        <w:ind w:left="1560" w:hanging="426"/>
      </w:pPr>
      <w:r w:rsidRPr="002077C4">
        <w:t>"Состав МДРК" – добавьте не менее шести участников;</w:t>
      </w:r>
    </w:p>
    <w:p w14:paraId="6679DDA6" w14:textId="77777777" w:rsidR="00907BF0" w:rsidRPr="002077C4" w:rsidRDefault="00907BF0" w:rsidP="00907BF0">
      <w:pPr>
        <w:pStyle w:val="ScrollListBullet3"/>
        <w:numPr>
          <w:ilvl w:val="0"/>
          <w:numId w:val="65"/>
        </w:numPr>
        <w:tabs>
          <w:tab w:val="clear" w:pos="1134"/>
          <w:tab w:val="num" w:pos="709"/>
        </w:tabs>
        <w:ind w:left="1560" w:hanging="426"/>
      </w:pPr>
      <w:r w:rsidRPr="002077C4">
        <w:t>"Оценка состояния пациента" – добавьте шкалу оценки реабилитационной маршрутизации (ШРМ);</w:t>
      </w:r>
    </w:p>
    <w:p w14:paraId="6C391F64" w14:textId="77777777" w:rsidR="00907BF0" w:rsidRPr="002077C4" w:rsidRDefault="00907BF0" w:rsidP="00907BF0">
      <w:pPr>
        <w:pStyle w:val="ScrollListBullet3"/>
        <w:numPr>
          <w:ilvl w:val="0"/>
          <w:numId w:val="65"/>
        </w:numPr>
        <w:tabs>
          <w:tab w:val="clear" w:pos="1134"/>
          <w:tab w:val="num" w:pos="709"/>
        </w:tabs>
        <w:ind w:left="1560" w:hanging="426"/>
      </w:pPr>
      <w:r w:rsidRPr="002077C4">
        <w:t>"Результаты осмотров" – добавьте не менее шести записей о результатах осмотра (по одной от каждого участника осмотра МДРК), желательно с заполнением поля "Заключение" в шаблоне осмотра;</w:t>
      </w:r>
    </w:p>
    <w:p w14:paraId="66763A5C" w14:textId="77777777" w:rsidR="00907BF0" w:rsidRPr="002077C4" w:rsidRDefault="00907BF0" w:rsidP="00907BF0">
      <w:pPr>
        <w:pStyle w:val="ScrollListBullet3"/>
        <w:numPr>
          <w:ilvl w:val="0"/>
          <w:numId w:val="65"/>
        </w:numPr>
        <w:tabs>
          <w:tab w:val="clear" w:pos="1134"/>
          <w:tab w:val="num" w:pos="709"/>
        </w:tabs>
        <w:ind w:left="1560" w:hanging="426"/>
      </w:pPr>
      <w:r w:rsidRPr="002077C4">
        <w:t>"Реабилитационный диагноз" – "Оценка по МКФ" – добавьте хотя бы одну запись в разделе;</w:t>
      </w:r>
    </w:p>
    <w:p w14:paraId="60A9BF26" w14:textId="77777777" w:rsidR="00907BF0" w:rsidRPr="002077C4" w:rsidRDefault="00907BF0" w:rsidP="00907BF0">
      <w:pPr>
        <w:pStyle w:val="ScrollListBullet3"/>
        <w:numPr>
          <w:ilvl w:val="0"/>
          <w:numId w:val="65"/>
        </w:numPr>
        <w:tabs>
          <w:tab w:val="clear" w:pos="1134"/>
          <w:tab w:val="num" w:pos="709"/>
        </w:tabs>
        <w:ind w:left="1560" w:hanging="426"/>
      </w:pPr>
      <w:r w:rsidRPr="002077C4">
        <w:t>"План реабилитации" – добавьте хотя бы одну запись в подразделе "Манипуляции и процедуры".</w:t>
      </w:r>
    </w:p>
    <w:p w14:paraId="6B170BF0" w14:textId="77777777" w:rsidR="00907BF0" w:rsidRPr="002077C4" w:rsidRDefault="00907BF0" w:rsidP="00907BF0">
      <w:pPr>
        <w:pStyle w:val="phfigure"/>
      </w:pPr>
      <w:r w:rsidRPr="002077C4">
        <w:rPr>
          <w:noProof/>
        </w:rPr>
        <w:lastRenderedPageBreak/>
        <w:drawing>
          <wp:inline distT="0" distB="0" distL="0" distR="0" wp14:anchorId="745ABEA2" wp14:editId="585042DD">
            <wp:extent cx="6299835" cy="4804064"/>
            <wp:effectExtent l="19050" t="19050" r="28575" b="19050"/>
            <wp:docPr id="29" name="Рисунок 29" descr="- Форма Осмотр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67"/>
                    <a:stretch>
                      <a:fillRect/>
                    </a:stretch>
                  </pic:blipFill>
                  <pic:spPr>
                    <a:xfrm>
                      <a:off x="0" y="0"/>
                      <a:ext cx="6299835" cy="4804064"/>
                    </a:xfrm>
                    <a:prstGeom prst="rect">
                      <a:avLst/>
                    </a:prstGeom>
                    <a:ln w="9525">
                      <a:solidFill>
                        <a:srgbClr val="000000"/>
                      </a:solidFill>
                      <a:prstDash val="solid"/>
                    </a:ln>
                  </pic:spPr>
                </pic:pic>
              </a:graphicData>
            </a:graphic>
          </wp:inline>
        </w:drawing>
      </w:r>
    </w:p>
    <w:p w14:paraId="6E31EF0B"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52</w:t>
      </w:r>
      <w:r w:rsidRPr="002077C4">
        <w:fldChar w:fldCharType="end"/>
      </w:r>
      <w:r w:rsidRPr="002077C4">
        <w:t xml:space="preserve"> – Форма "Осмотр МДРК"</w:t>
      </w:r>
    </w:p>
    <w:p w14:paraId="0CAC78C1" w14:textId="77777777" w:rsidR="00907BF0" w:rsidRPr="002077C4" w:rsidRDefault="00907BF0" w:rsidP="00907BF0">
      <w:pPr>
        <w:pStyle w:val="ScrollListBullet"/>
        <w:rPr>
          <w:color w:val="auto"/>
        </w:rPr>
      </w:pPr>
      <w:r w:rsidRPr="002077C4">
        <w:rPr>
          <w:color w:val="auto"/>
        </w:rPr>
        <w:t>нажмите кнопку "Завершить осмотр" на форме. Отобразится предупреждение: "После завершения осмотра редактирование будет недоступно", нажмите кнопку "Завершить" на форме предупреждения.</w:t>
      </w:r>
    </w:p>
    <w:p w14:paraId="4FA12C0D" w14:textId="77777777" w:rsidR="00907BF0" w:rsidRPr="002077C4" w:rsidRDefault="00907BF0" w:rsidP="00907BF0">
      <w:pPr>
        <w:pStyle w:val="phfigure"/>
      </w:pPr>
      <w:r w:rsidRPr="002077C4">
        <w:rPr>
          <w:noProof/>
        </w:rPr>
        <w:drawing>
          <wp:inline distT="0" distB="0" distL="0" distR="0" wp14:anchorId="1A21F56C" wp14:editId="23D1019C">
            <wp:extent cx="4762500" cy="1994347"/>
            <wp:effectExtent l="19050" t="19050" r="28575" b="19050"/>
            <wp:docPr id="30" name="Рисунок 30" descr="- 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0"/>
                    <a:stretch>
                      <a:fillRect/>
                    </a:stretch>
                  </pic:blipFill>
                  <pic:spPr>
                    <a:xfrm>
                      <a:off x="0" y="0"/>
                      <a:ext cx="4762500" cy="1994347"/>
                    </a:xfrm>
                    <a:prstGeom prst="rect">
                      <a:avLst/>
                    </a:prstGeom>
                    <a:ln w="9525">
                      <a:solidFill>
                        <a:srgbClr val="000000"/>
                      </a:solidFill>
                      <a:prstDash val="solid"/>
                    </a:ln>
                  </pic:spPr>
                </pic:pic>
              </a:graphicData>
            </a:graphic>
          </wp:inline>
        </w:drawing>
      </w:r>
    </w:p>
    <w:p w14:paraId="7523C171"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53</w:t>
      </w:r>
      <w:r w:rsidRPr="002077C4">
        <w:fldChar w:fldCharType="end"/>
      </w:r>
      <w:r w:rsidRPr="002077C4">
        <w:t xml:space="preserve"> – Предупреждение</w:t>
      </w:r>
    </w:p>
    <w:p w14:paraId="77C0FA44" w14:textId="77777777" w:rsidR="00907BF0" w:rsidRPr="002077C4" w:rsidRDefault="00907BF0" w:rsidP="00907BF0">
      <w:pPr>
        <w:pStyle w:val="ScrollListBullet"/>
        <w:rPr>
          <w:color w:val="auto"/>
        </w:rPr>
      </w:pPr>
      <w:r w:rsidRPr="002077C4">
        <w:rPr>
          <w:color w:val="auto"/>
        </w:rPr>
        <w:t>подпишите завершённый протокол осмотра МДРК:</w:t>
      </w:r>
    </w:p>
    <w:p w14:paraId="414E0A66" w14:textId="77777777" w:rsidR="00907BF0" w:rsidRPr="002077C4" w:rsidRDefault="00907BF0" w:rsidP="00907BF0">
      <w:pPr>
        <w:pStyle w:val="ScrollListBullet2"/>
      </w:pPr>
      <w:r w:rsidRPr="002077C4">
        <w:t xml:space="preserve">нажмите кнопку </w:t>
      </w:r>
      <w:r w:rsidRPr="002077C4">
        <w:rPr>
          <w:noProof/>
        </w:rPr>
        <w:drawing>
          <wp:inline distT="0" distB="0" distL="0" distR="0" wp14:anchorId="24377B31" wp14:editId="7F7DBF25">
            <wp:extent cx="133350" cy="190500"/>
            <wp:effectExtent l="0" t="0" r="0" b="0"/>
            <wp:docPr id="31" name="Рисунок 31" descr="_scroll_external/attachments/knopka-medalka-seraya-868bd23f062ab9e3c76f1f8131d85fd45120aae745bd63f1b250d6905d0e3b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1"/>
                    <a:stretch>
                      <a:fillRect/>
                    </a:stretch>
                  </pic:blipFill>
                  <pic:spPr>
                    <a:xfrm>
                      <a:off x="0" y="0"/>
                      <a:ext cx="133350" cy="190500"/>
                    </a:xfrm>
                    <a:prstGeom prst="rect">
                      <a:avLst/>
                    </a:prstGeom>
                  </pic:spPr>
                </pic:pic>
              </a:graphicData>
            </a:graphic>
          </wp:inline>
        </w:drawing>
      </w:r>
      <w:r w:rsidRPr="002077C4">
        <w:t xml:space="preserve"> "Подписать осмотр" на форме "Осмотр МДРК";</w:t>
      </w:r>
    </w:p>
    <w:p w14:paraId="69F1C318" w14:textId="77777777" w:rsidR="00907BF0" w:rsidRPr="002077C4" w:rsidRDefault="00907BF0" w:rsidP="00907BF0">
      <w:pPr>
        <w:pStyle w:val="phfigure"/>
      </w:pPr>
      <w:r w:rsidRPr="002077C4">
        <w:rPr>
          <w:noProof/>
        </w:rPr>
        <w:lastRenderedPageBreak/>
        <w:drawing>
          <wp:inline distT="0" distB="0" distL="0" distR="0" wp14:anchorId="161ADF10" wp14:editId="1FEC1C97">
            <wp:extent cx="6299835" cy="3605496"/>
            <wp:effectExtent l="19050" t="19050" r="28575" b="19050"/>
            <wp:docPr id="100129" name="Рисунок 100129" descr="- Завершенный протокол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4"/>
                    <a:stretch>
                      <a:fillRect/>
                    </a:stretch>
                  </pic:blipFill>
                  <pic:spPr>
                    <a:xfrm>
                      <a:off x="0" y="0"/>
                      <a:ext cx="6299835" cy="3605496"/>
                    </a:xfrm>
                    <a:prstGeom prst="rect">
                      <a:avLst/>
                    </a:prstGeom>
                    <a:ln w="9525">
                      <a:solidFill>
                        <a:srgbClr val="000000"/>
                      </a:solidFill>
                      <a:prstDash val="solid"/>
                    </a:ln>
                  </pic:spPr>
                </pic:pic>
              </a:graphicData>
            </a:graphic>
          </wp:inline>
        </w:drawing>
      </w:r>
    </w:p>
    <w:p w14:paraId="7AD659F7"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54</w:t>
      </w:r>
      <w:r w:rsidRPr="002077C4">
        <w:fldChar w:fldCharType="end"/>
      </w:r>
      <w:r w:rsidRPr="002077C4">
        <w:t xml:space="preserve"> – Завершенный протокол осмотра МДРК</w:t>
      </w:r>
    </w:p>
    <w:p w14:paraId="0C46484D" w14:textId="77777777" w:rsidR="00907BF0" w:rsidRPr="002077C4" w:rsidRDefault="00907BF0" w:rsidP="00907BF0">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7F507747" w14:textId="77777777" w:rsidR="00907BF0" w:rsidRPr="002077C4" w:rsidRDefault="00907BF0" w:rsidP="00907BF0">
      <w:pPr>
        <w:pStyle w:val="ScrollListBullet2"/>
      </w:pPr>
      <w:r w:rsidRPr="002077C4">
        <w:t>убедитесь, что установлены флаги напротив наименования документа "Этапный реабилитационный эпикриз" и другого документа;</w:t>
      </w:r>
    </w:p>
    <w:p w14:paraId="4CFCDFAB" w14:textId="77777777" w:rsidR="00907BF0" w:rsidRPr="002077C4" w:rsidRDefault="00907BF0" w:rsidP="00907BF0">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1C1D8D26" w14:textId="77777777" w:rsidR="00907BF0" w:rsidRPr="002077C4" w:rsidRDefault="00907BF0" w:rsidP="00907BF0">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4011940A" wp14:editId="7D690C89">
            <wp:extent cx="190500" cy="258536"/>
            <wp:effectExtent l="0" t="0" r="0" b="0"/>
            <wp:docPr id="100131" name="Рисунок 100131" descr="_scroll_external/attachments/knopka-medalka-zelenaya-86adf1818322703c1be74fafad623171851cf849f59d13be79840c52605888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34BC9F1B" w14:textId="77777777" w:rsidR="00907BF0" w:rsidRPr="002077C4" w:rsidRDefault="00907BF0" w:rsidP="00907BF0">
      <w:pPr>
        <w:pStyle w:val="phfigure"/>
      </w:pPr>
      <w:r w:rsidRPr="002077C4">
        <w:rPr>
          <w:noProof/>
        </w:rPr>
        <w:lastRenderedPageBreak/>
        <w:drawing>
          <wp:inline distT="0" distB="0" distL="0" distR="0" wp14:anchorId="4212D9DB" wp14:editId="683C8A96">
            <wp:extent cx="6299835" cy="3510809"/>
            <wp:effectExtent l="19050" t="19050" r="28575" b="19050"/>
            <wp:docPr id="100132" name="Рисунок 100132"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8"/>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4330A068"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55</w:t>
      </w:r>
      <w:r w:rsidRPr="002077C4">
        <w:fldChar w:fldCharType="end"/>
      </w:r>
      <w:r w:rsidRPr="002077C4">
        <w:t xml:space="preserve"> – Подписание данных ЭП</w:t>
      </w:r>
    </w:p>
    <w:p w14:paraId="3B868834" w14:textId="77777777" w:rsidR="00907BF0" w:rsidRPr="002077C4" w:rsidRDefault="00907BF0" w:rsidP="00907BF0">
      <w:pPr>
        <w:pStyle w:val="phnormal"/>
      </w:pPr>
      <w:r w:rsidRPr="002077C4">
        <w:t>В результате указанных действий сформируется СЭМД "Этапный реабилитационный эпикриз" (редакция 1).</w:t>
      </w:r>
    </w:p>
    <w:p w14:paraId="3324053D" w14:textId="77777777" w:rsidR="00907BF0" w:rsidRPr="002077C4" w:rsidRDefault="00907BF0" w:rsidP="00907BF0">
      <w:pPr>
        <w:pStyle w:val="4"/>
        <w:rPr>
          <w:color w:val="auto"/>
        </w:rPr>
      </w:pPr>
      <w:r w:rsidRPr="002077C4">
        <w:rPr>
          <w:color w:val="auto"/>
        </w:rPr>
        <w:t>Формирования СЭМД на примере завершённого протокола осмотра МДРК</w:t>
      </w:r>
    </w:p>
    <w:p w14:paraId="07E9C08B" w14:textId="77777777" w:rsidR="00907BF0" w:rsidRPr="002077C4" w:rsidRDefault="00907BF0" w:rsidP="00907BF0">
      <w:pPr>
        <w:pStyle w:val="phnormal"/>
      </w:pPr>
      <w:r w:rsidRPr="002077C4">
        <w:t>Пример действий пользователей по формированию СЭМД:</w:t>
      </w:r>
    </w:p>
    <w:p w14:paraId="2D8C3DA2" w14:textId="77777777" w:rsidR="00907BF0" w:rsidRPr="002077C4" w:rsidRDefault="00907BF0" w:rsidP="00907BF0">
      <w:pPr>
        <w:pStyle w:val="ScrollListBullet"/>
        <w:rPr>
          <w:color w:val="auto"/>
        </w:rPr>
      </w:pPr>
      <w:r w:rsidRPr="002077C4">
        <w:rPr>
          <w:color w:val="auto"/>
        </w:rPr>
        <w:t>в АРМ врача поликлиники:</w:t>
      </w:r>
    </w:p>
    <w:p w14:paraId="78253EF9" w14:textId="77777777" w:rsidR="00907BF0" w:rsidRPr="002077C4" w:rsidRDefault="00907BF0" w:rsidP="00907BF0">
      <w:pPr>
        <w:pStyle w:val="ScrollListBullet2"/>
      </w:pPr>
      <w:r w:rsidRPr="002077C4">
        <w:t>перейдите в ЭМК пациента,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Доступ к ЭМК пациента может быть ограничен в соответствии с настройками Системы;</w:t>
      </w:r>
    </w:p>
    <w:p w14:paraId="47EDCF77" w14:textId="77777777" w:rsidR="00907BF0" w:rsidRPr="002077C4" w:rsidRDefault="00907BF0" w:rsidP="00907BF0">
      <w:pPr>
        <w:pStyle w:val="ScrollListBullet2"/>
      </w:pPr>
      <w:r w:rsidRPr="002077C4">
        <w:t>выберите открытый случай АПЛ;</w:t>
      </w:r>
    </w:p>
    <w:p w14:paraId="093CEF8F" w14:textId="77777777" w:rsidR="00907BF0" w:rsidRPr="002077C4" w:rsidRDefault="00907BF0" w:rsidP="00907BF0">
      <w:pPr>
        <w:pStyle w:val="ScrollListBullet2"/>
      </w:pPr>
      <w:r w:rsidRPr="002077C4">
        <w:t>перейдите в раздел "Реабилитация" случая АПЛ. Отобразится запись о завершённом протоколе осмотра МДРК;</w:t>
      </w:r>
    </w:p>
    <w:p w14:paraId="01BF06F0" w14:textId="77777777" w:rsidR="00907BF0" w:rsidRPr="002077C4" w:rsidRDefault="00907BF0" w:rsidP="00907BF0">
      <w:pPr>
        <w:pStyle w:val="ScrollListBullet"/>
        <w:rPr>
          <w:color w:val="auto"/>
        </w:rPr>
      </w:pPr>
      <w:r w:rsidRPr="002077C4">
        <w:rPr>
          <w:color w:val="auto"/>
        </w:rPr>
        <w:t>в АРМ врача стационара:</w:t>
      </w:r>
    </w:p>
    <w:p w14:paraId="1879CB54" w14:textId="77777777" w:rsidR="00907BF0" w:rsidRPr="002077C4" w:rsidRDefault="00907BF0" w:rsidP="00907BF0">
      <w:pPr>
        <w:pStyle w:val="ScrollListBullet2"/>
      </w:pPr>
      <w:r w:rsidRPr="002077C4">
        <w:t>откройте ЭМК пациента, находящегося на лечении в профильном отделении стационара,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 xml:space="preserve">Формирования СЭМД на примере незавершённого протокола осмотра </w:t>
        </w:r>
        <w:r w:rsidRPr="002077C4">
          <w:rPr>
            <w:rStyle w:val="a4"/>
            <w:color w:val="auto"/>
          </w:rPr>
          <w:lastRenderedPageBreak/>
          <w:t>МДРК</w:t>
        </w:r>
      </w:hyperlink>
      <w:r w:rsidRPr="002077C4">
        <w:t>". Отобразится интерактивный документ "Случай стационарного лечения", движение в профильном отделении;</w:t>
      </w:r>
    </w:p>
    <w:p w14:paraId="137A1A74" w14:textId="77777777" w:rsidR="00907BF0" w:rsidRPr="002077C4" w:rsidRDefault="00907BF0" w:rsidP="00907BF0">
      <w:pPr>
        <w:pStyle w:val="ScrollListBullet2"/>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4E55A2D1" w14:textId="77777777" w:rsidR="00907BF0" w:rsidRPr="002077C4" w:rsidRDefault="00907BF0" w:rsidP="00907BF0">
      <w:pPr>
        <w:pStyle w:val="ScrollListBullet"/>
        <w:rPr>
          <w:color w:val="auto"/>
        </w:rPr>
      </w:pPr>
      <w:r w:rsidRPr="002077C4">
        <w:rPr>
          <w:color w:val="auto"/>
        </w:rPr>
        <w:t>в АРМ врача-реаниматолога:</w:t>
      </w:r>
    </w:p>
    <w:p w14:paraId="4653FB20" w14:textId="77777777" w:rsidR="00907BF0" w:rsidRPr="002077C4" w:rsidRDefault="00907BF0" w:rsidP="00907BF0">
      <w:pPr>
        <w:pStyle w:val="ScrollListBullet2"/>
      </w:pPr>
      <w:r w:rsidRPr="002077C4">
        <w:t>откройте ЭМК пациента, находящегося в реанимации,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Отобразится интерактивный документ "Случай стационарного лечения", движение пациента в профильном отделении;</w:t>
      </w:r>
    </w:p>
    <w:p w14:paraId="1ED5D43E" w14:textId="77777777" w:rsidR="00907BF0" w:rsidRPr="002077C4" w:rsidRDefault="00907BF0" w:rsidP="00907BF0">
      <w:pPr>
        <w:pStyle w:val="ScrollListBullet2"/>
      </w:pPr>
      <w:r w:rsidRPr="002077C4">
        <w:t>вариант первый:</w:t>
      </w:r>
    </w:p>
    <w:p w14:paraId="0C3C0B4B" w14:textId="77777777" w:rsidR="00907BF0" w:rsidRPr="002077C4" w:rsidRDefault="00907BF0" w:rsidP="00907BF0">
      <w:pPr>
        <w:pStyle w:val="ScrollListBullet3"/>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7689FBA2" w14:textId="77777777" w:rsidR="00907BF0" w:rsidRPr="002077C4" w:rsidRDefault="00907BF0" w:rsidP="00907BF0">
      <w:pPr>
        <w:pStyle w:val="ScrollListBullet3"/>
      </w:pPr>
      <w:r w:rsidRPr="002077C4">
        <w:t>нажмите кнопку вызова контекстного меню, выберите пункт "Редактировать";</w:t>
      </w:r>
    </w:p>
    <w:p w14:paraId="26876951" w14:textId="77777777" w:rsidR="00907BF0" w:rsidRPr="002077C4" w:rsidRDefault="00907BF0" w:rsidP="00907BF0">
      <w:pPr>
        <w:pStyle w:val="ScrollListBullet3"/>
      </w:pPr>
      <w:r w:rsidRPr="002077C4">
        <w:t>отобразится форма "Редактирование реанимационного периода". Раскройте раздел "Реабилитация" на форме. Отобразится запись о завершённом протоколе осмотра МДРК.</w:t>
      </w:r>
    </w:p>
    <w:tbl>
      <w:tblPr>
        <w:tblStyle w:val="ScrollNote"/>
        <w:tblW w:w="5000" w:type="pct"/>
        <w:tblLook w:val="0180" w:firstRow="0" w:lastRow="0" w:firstColumn="1" w:lastColumn="1" w:noHBand="0" w:noVBand="0"/>
      </w:tblPr>
      <w:tblGrid>
        <w:gridCol w:w="9923"/>
      </w:tblGrid>
      <w:tr w:rsidR="002077C4" w:rsidRPr="002077C4" w14:paraId="4AA89D9A" w14:textId="77777777" w:rsidTr="00476E4A">
        <w:tc>
          <w:tcPr>
            <w:tcW w:w="0" w:type="auto"/>
          </w:tcPr>
          <w:p w14:paraId="33E01ED2" w14:textId="77777777" w:rsidR="00907BF0" w:rsidRPr="002077C4" w:rsidRDefault="00907BF0" w:rsidP="00476E4A">
            <w:pPr>
              <w:pStyle w:val="phinsetnote"/>
              <w:rPr>
                <w:color w:val="auto"/>
                <w:lang w:val="ru-RU"/>
              </w:rPr>
            </w:pPr>
            <w:r w:rsidRPr="002077C4">
              <w:rPr>
                <w:b/>
                <w:color w:val="auto"/>
                <w:lang w:val="ru-RU"/>
              </w:rPr>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380B2253" w14:textId="77777777" w:rsidR="00907BF0" w:rsidRPr="002077C4" w:rsidRDefault="00907BF0" w:rsidP="00476E4A">
            <w:pPr>
              <w:pStyle w:val="phinsetnoteList"/>
              <w:rPr>
                <w:color w:val="auto"/>
                <w:lang w:val="ru-RU"/>
              </w:rPr>
            </w:pPr>
            <w:r w:rsidRPr="002077C4">
              <w:rPr>
                <w:color w:val="auto"/>
                <w:lang w:val="ru-RU"/>
              </w:rPr>
              <w:t>выберите в журнале запись о пациенте;</w:t>
            </w:r>
          </w:p>
          <w:p w14:paraId="1E30A14C" w14:textId="77777777" w:rsidR="00907BF0" w:rsidRPr="002077C4" w:rsidRDefault="00907BF0" w:rsidP="00476E4A">
            <w:pPr>
              <w:pStyle w:val="phinsetnoteList"/>
              <w:rPr>
                <w:color w:val="auto"/>
                <w:lang w:val="ru-RU"/>
              </w:rPr>
            </w:pPr>
            <w:r w:rsidRPr="002077C4">
              <w:rPr>
                <w:color w:val="auto"/>
                <w:lang w:val="ru-RU"/>
              </w:rPr>
              <w:t>откройте на записи выпадающее меню и выберите пункты "Реанимационный период" – "Редактирование";</w:t>
            </w:r>
          </w:p>
        </w:tc>
      </w:tr>
    </w:tbl>
    <w:p w14:paraId="41B2F13D" w14:textId="77777777" w:rsidR="00907BF0" w:rsidRPr="002077C4" w:rsidRDefault="00907BF0" w:rsidP="00907BF0">
      <w:pPr>
        <w:pStyle w:val="ScrollListBullet2"/>
      </w:pPr>
      <w:r w:rsidRPr="002077C4">
        <w:t>вариант второй:</w:t>
      </w:r>
    </w:p>
    <w:p w14:paraId="08DD9844" w14:textId="77777777" w:rsidR="00907BF0" w:rsidRPr="002077C4" w:rsidRDefault="00907BF0" w:rsidP="00907BF0">
      <w:pPr>
        <w:pStyle w:val="ScrollListBullet3"/>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382719C8" w14:textId="77777777" w:rsidR="00907BF0" w:rsidRPr="002077C4" w:rsidRDefault="00907BF0" w:rsidP="00907BF0">
      <w:pPr>
        <w:pStyle w:val="ScrollListBullet"/>
        <w:rPr>
          <w:color w:val="auto"/>
        </w:rPr>
      </w:pPr>
      <w:r w:rsidRPr="002077C4">
        <w:rPr>
          <w:color w:val="auto"/>
        </w:rPr>
        <w:t>в АРМ участника МДРК:</w:t>
      </w:r>
    </w:p>
    <w:p w14:paraId="4F14E685" w14:textId="77777777" w:rsidR="00907BF0" w:rsidRPr="002077C4" w:rsidRDefault="00907BF0" w:rsidP="00907BF0">
      <w:pPr>
        <w:pStyle w:val="ScrollListBullet2"/>
      </w:pPr>
      <w:r w:rsidRPr="002077C4">
        <w:t>вариант первый:</w:t>
      </w:r>
    </w:p>
    <w:p w14:paraId="6FDC667D" w14:textId="77777777" w:rsidR="00907BF0" w:rsidRPr="002077C4" w:rsidRDefault="00907BF0" w:rsidP="00907BF0">
      <w:pPr>
        <w:pStyle w:val="ScrollListBullet3"/>
      </w:pPr>
      <w:r w:rsidRPr="002077C4">
        <w:t>выберите запись об осмотре МДРК в статусе "Осмотр завершён" в журнале рабочего места АРМ;</w:t>
      </w:r>
    </w:p>
    <w:p w14:paraId="7554B202" w14:textId="77777777" w:rsidR="00907BF0" w:rsidRPr="002077C4" w:rsidRDefault="00907BF0" w:rsidP="00907BF0">
      <w:pPr>
        <w:pStyle w:val="ScrollListBullet2"/>
      </w:pPr>
      <w:r w:rsidRPr="002077C4">
        <w:t>вариант второй:</w:t>
      </w:r>
    </w:p>
    <w:p w14:paraId="4D3DE672" w14:textId="77777777" w:rsidR="00907BF0" w:rsidRPr="002077C4" w:rsidRDefault="00907BF0" w:rsidP="00907BF0">
      <w:pPr>
        <w:pStyle w:val="ScrollListBullet3"/>
      </w:pPr>
      <w:r w:rsidRPr="002077C4">
        <w:lastRenderedPageBreak/>
        <w:t>отфильтруйте записи об осмотрах МДРК в журнале рабочего места АРМ, используя поле "Должность" на панели фильтров;</w:t>
      </w:r>
    </w:p>
    <w:p w14:paraId="5ABE76A8" w14:textId="77777777" w:rsidR="00907BF0" w:rsidRPr="002077C4" w:rsidRDefault="00907BF0" w:rsidP="00907BF0">
      <w:pPr>
        <w:pStyle w:val="ScrollListBullet3"/>
      </w:pPr>
      <w:r w:rsidRPr="002077C4">
        <w:t>выберите запись об осмотре МДРК в статусе "Осмотр завершён"; </w:t>
      </w:r>
    </w:p>
    <w:p w14:paraId="57DB03AA" w14:textId="77777777" w:rsidR="00907BF0" w:rsidRPr="002077C4" w:rsidRDefault="00907BF0" w:rsidP="00907BF0">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08287B89" w14:textId="77777777" w:rsidR="00907BF0" w:rsidRPr="002077C4" w:rsidRDefault="00907BF0" w:rsidP="00907BF0">
      <w:pPr>
        <w:pStyle w:val="ScrollListBullet3"/>
      </w:pPr>
      <w:r w:rsidRPr="002077C4">
        <w:t>выберите случай лечения, в котором оформлялся протокол осмотра МДРК – в зависимости от выбранной на панели фильтров должности выполните действия, описанные для пользователей АРМ врача поликлиники, АРМ врача стационара или АРМ врача-реаниматолога;</w:t>
      </w:r>
    </w:p>
    <w:p w14:paraId="1417E407" w14:textId="77777777" w:rsidR="00907BF0" w:rsidRPr="002077C4" w:rsidRDefault="00907BF0" w:rsidP="00907BF0">
      <w:pPr>
        <w:pStyle w:val="ScrollListBullet"/>
        <w:rPr>
          <w:color w:val="auto"/>
        </w:rPr>
      </w:pPr>
      <w:r w:rsidRPr="002077C4">
        <w:rPr>
          <w:color w:val="auto"/>
        </w:rPr>
        <w:t>подпишите завершённый протокол осмотра МДРК:</w:t>
      </w:r>
    </w:p>
    <w:p w14:paraId="7393AF4A" w14:textId="77777777" w:rsidR="00907BF0" w:rsidRPr="002077C4" w:rsidRDefault="00907BF0" w:rsidP="00907BF0">
      <w:pPr>
        <w:pStyle w:val="ScrollListBullet2"/>
      </w:pPr>
      <w:r w:rsidRPr="002077C4">
        <w:t>нажмите на статус завершённого протокола осмотра МДРК;</w:t>
      </w:r>
    </w:p>
    <w:p w14:paraId="03B8A66B" w14:textId="77777777" w:rsidR="00907BF0" w:rsidRPr="002077C4" w:rsidRDefault="00907BF0" w:rsidP="00907BF0">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5DD50626" w14:textId="77777777" w:rsidR="00907BF0" w:rsidRPr="002077C4" w:rsidRDefault="00907BF0" w:rsidP="00907BF0">
      <w:pPr>
        <w:pStyle w:val="ScrollListBullet2"/>
      </w:pPr>
      <w:r w:rsidRPr="002077C4">
        <w:t>убедитесь, что установлены флаги напротив наименования документа "Протокол осмотра мультидисциплинарной реабилитационной команды" и другого документа;</w:t>
      </w:r>
    </w:p>
    <w:p w14:paraId="5059D13F" w14:textId="77777777" w:rsidR="00907BF0" w:rsidRPr="002077C4" w:rsidRDefault="00907BF0" w:rsidP="00907BF0">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20BD37E1" w14:textId="77777777" w:rsidR="00907BF0" w:rsidRPr="002077C4" w:rsidRDefault="00907BF0" w:rsidP="00907BF0">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759D8923" wp14:editId="37A2EC17">
            <wp:extent cx="190500" cy="258536"/>
            <wp:effectExtent l="0" t="0" r="0" b="0"/>
            <wp:docPr id="100133" name="Рисунок 100133" descr="_scroll_external/attachments/knopka-medalka-zelenaya-2159446442784256058da209f5399bb112d404aea2b497e1d56804e20b5e11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16156BFD" w14:textId="77777777" w:rsidR="00907BF0" w:rsidRPr="002077C4" w:rsidRDefault="00907BF0" w:rsidP="00907BF0">
      <w:pPr>
        <w:pStyle w:val="phfigure"/>
      </w:pPr>
      <w:r w:rsidRPr="002077C4">
        <w:rPr>
          <w:noProof/>
        </w:rPr>
        <w:lastRenderedPageBreak/>
        <w:drawing>
          <wp:inline distT="0" distB="0" distL="0" distR="0" wp14:anchorId="0048093F" wp14:editId="66977606">
            <wp:extent cx="6299835" cy="3510809"/>
            <wp:effectExtent l="19050" t="19050" r="28575" b="19050"/>
            <wp:docPr id="100134" name="Рисунок 100134"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8"/>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4EDC73B2"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56</w:t>
      </w:r>
      <w:r w:rsidRPr="002077C4">
        <w:fldChar w:fldCharType="end"/>
      </w:r>
      <w:r w:rsidRPr="002077C4">
        <w:t xml:space="preserve"> – Подписание данных ЭП</w:t>
      </w:r>
    </w:p>
    <w:p w14:paraId="7A4F42A3" w14:textId="77777777" w:rsidR="00907BF0" w:rsidRPr="002077C4" w:rsidRDefault="00907BF0" w:rsidP="00907BF0">
      <w:pPr>
        <w:pStyle w:val="4"/>
        <w:rPr>
          <w:color w:val="auto"/>
        </w:rPr>
      </w:pPr>
      <w:r w:rsidRPr="002077C4">
        <w:rPr>
          <w:color w:val="auto"/>
        </w:rPr>
        <w:t>Формирование листа согласования</w:t>
      </w:r>
    </w:p>
    <w:p w14:paraId="4DBC5249" w14:textId="77777777" w:rsidR="00907BF0" w:rsidRPr="002077C4" w:rsidRDefault="00907BF0" w:rsidP="00907BF0">
      <w:pPr>
        <w:pStyle w:val="phnormal"/>
      </w:pPr>
      <w:r w:rsidRPr="002077C4">
        <w:t>Для формирования СЭМД достаточно подписи одного участника МДРК на завершённом протоколе МДРК под ролью "Врач". Допустимы до 10 ЭП участников МДРК.</w:t>
      </w:r>
    </w:p>
    <w:p w14:paraId="4CADAA16" w14:textId="77777777" w:rsidR="00907BF0" w:rsidRPr="002077C4" w:rsidRDefault="00907BF0" w:rsidP="00907BF0">
      <w:pPr>
        <w:pStyle w:val="phnormal"/>
      </w:pPr>
      <w:r w:rsidRPr="002077C4">
        <w:t>Подписание протокола осмотра МДРК указанными в нём в составе МДРК участниками МДРК возможно одним из способов:</w:t>
      </w:r>
    </w:p>
    <w:p w14:paraId="3D62F997" w14:textId="77777777" w:rsidR="00907BF0" w:rsidRPr="002077C4" w:rsidRDefault="00907BF0" w:rsidP="00907BF0">
      <w:pPr>
        <w:pStyle w:val="ScrollListBullet"/>
        <w:rPr>
          <w:color w:val="auto"/>
        </w:rPr>
      </w:pPr>
      <w:r w:rsidRPr="002077C4">
        <w:rPr>
          <w:color w:val="auto"/>
        </w:rPr>
        <w:t>в случае лечения:</w:t>
      </w:r>
    </w:p>
    <w:p w14:paraId="190DE967" w14:textId="77777777" w:rsidR="00907BF0" w:rsidRPr="002077C4" w:rsidRDefault="00907BF0" w:rsidP="00907BF0">
      <w:pPr>
        <w:pStyle w:val="ScrollListBullet2"/>
      </w:pPr>
      <w:r w:rsidRPr="002077C4">
        <w:t>в ЭМК пациента откройте случай лечения, в котором оформлялся протокол осмотра МДРК;</w:t>
      </w:r>
    </w:p>
    <w:p w14:paraId="45BFDC33" w14:textId="77777777" w:rsidR="00907BF0" w:rsidRPr="002077C4" w:rsidRDefault="00907BF0" w:rsidP="00907BF0">
      <w:pPr>
        <w:pStyle w:val="ScrollListBullet2"/>
      </w:pPr>
      <w:r w:rsidRPr="002077C4">
        <w:t>выберите запись о подписанном протоколе осмотра МДРК в статусе "Осмотр завершён";</w:t>
      </w:r>
    </w:p>
    <w:p w14:paraId="6C6F6AD0" w14:textId="77777777" w:rsidR="00907BF0" w:rsidRPr="002077C4" w:rsidRDefault="00907BF0" w:rsidP="00907BF0">
      <w:pPr>
        <w:pStyle w:val="ScrollListBullet"/>
        <w:rPr>
          <w:color w:val="auto"/>
        </w:rPr>
      </w:pPr>
      <w:r w:rsidRPr="002077C4">
        <w:rPr>
          <w:color w:val="auto"/>
        </w:rPr>
        <w:t>в АРМ участника МДРК:</w:t>
      </w:r>
    </w:p>
    <w:p w14:paraId="0961A90C" w14:textId="77777777" w:rsidR="00907BF0" w:rsidRPr="002077C4" w:rsidRDefault="00907BF0" w:rsidP="00907BF0">
      <w:pPr>
        <w:pStyle w:val="ScrollListBullet2"/>
      </w:pPr>
      <w:r w:rsidRPr="002077C4">
        <w:t>выберите запись о подписанном протоколе осмотра МДРК в статусе "Осмотр завершён" в журнале рабочего места АРМ;</w:t>
      </w:r>
    </w:p>
    <w:p w14:paraId="029EF207" w14:textId="77777777" w:rsidR="00907BF0" w:rsidRPr="002077C4" w:rsidRDefault="00907BF0" w:rsidP="00907BF0">
      <w:pPr>
        <w:pStyle w:val="ScrollListBullet2"/>
      </w:pPr>
      <w:r w:rsidRPr="002077C4">
        <w:t>нажмите кнопку вызова выпадающего меню на индикаторе установленной ЭП, выберите пункт "Подписать" на форме "Информация о подписи". Отобразится форма "Подписание данных ЭП" – выполните на ней описанные выше действия по подписанию этапного реабилитационного эпикриза, в поле "Роль при подписании" выберите роль "Врач".</w:t>
      </w:r>
    </w:p>
    <w:p w14:paraId="26B7A0A8" w14:textId="77777777" w:rsidR="00907BF0" w:rsidRPr="002077C4" w:rsidRDefault="00907BF0" w:rsidP="00907BF0">
      <w:pPr>
        <w:pStyle w:val="3"/>
        <w:rPr>
          <w:color w:val="auto"/>
        </w:rPr>
      </w:pPr>
      <w:bookmarkStart w:id="227" w:name="_Toc239594347"/>
      <w:r w:rsidRPr="002077C4">
        <w:rPr>
          <w:color w:val="auto"/>
        </w:rPr>
        <w:lastRenderedPageBreak/>
        <w:t>Проверки при формировании СЭМД</w:t>
      </w:r>
      <w:bookmarkEnd w:id="227"/>
    </w:p>
    <w:p w14:paraId="6D9B03A7" w14:textId="77777777" w:rsidR="00907BF0" w:rsidRPr="002077C4" w:rsidRDefault="00907BF0" w:rsidP="00907BF0">
      <w:pPr>
        <w:pStyle w:val="phnormal"/>
      </w:pPr>
      <w:r w:rsidRPr="002077C4">
        <w:t>Проверки при формировании СЭМД представлены в таблице ниже.</w:t>
      </w:r>
    </w:p>
    <w:p w14:paraId="6EE81E78" w14:textId="77777777" w:rsidR="00907BF0" w:rsidRPr="002077C4" w:rsidRDefault="00907BF0" w:rsidP="00907BF0">
      <w:pPr>
        <w:pStyle w:val="phtabletitle"/>
        <w:rPr>
          <w:color w:val="auto"/>
        </w:rPr>
      </w:pPr>
      <w:r w:rsidRPr="002077C4">
        <w:rPr>
          <w:color w:val="auto"/>
        </w:rPr>
        <w:t xml:space="preserve">Таблица </w:t>
      </w:r>
      <w:r w:rsidRPr="002077C4">
        <w:rPr>
          <w:color w:val="auto"/>
        </w:rPr>
        <w:fldChar w:fldCharType="begin"/>
      </w:r>
      <w:r w:rsidRPr="002077C4">
        <w:rPr>
          <w:color w:val="auto"/>
        </w:rPr>
        <w:instrText>SEQ Таблица \* ARABIC</w:instrText>
      </w:r>
      <w:r w:rsidRPr="002077C4">
        <w:rPr>
          <w:color w:val="auto"/>
        </w:rPr>
        <w:fldChar w:fldCharType="separate"/>
      </w:r>
      <w:r w:rsidR="00BE0C9F">
        <w:rPr>
          <w:noProof/>
          <w:color w:val="auto"/>
        </w:rPr>
        <w:t>2</w:t>
      </w:r>
      <w:r w:rsidRPr="002077C4">
        <w:rPr>
          <w:color w:val="auto"/>
        </w:rPr>
        <w:fldChar w:fldCharType="end"/>
      </w:r>
      <w:r w:rsidRPr="002077C4">
        <w:rPr>
          <w:color w:val="auto"/>
        </w:rPr>
        <w:t xml:space="preserve"> – Проверки при формировании СЭМД</w:t>
      </w:r>
    </w:p>
    <w:tbl>
      <w:tblPr>
        <w:tblStyle w:val="ScrollTableNormal"/>
        <w:tblW w:w="5000" w:type="pct"/>
        <w:tblLook w:val="0020" w:firstRow="1" w:lastRow="0" w:firstColumn="0" w:lastColumn="0" w:noHBand="0" w:noVBand="0"/>
      </w:tblPr>
      <w:tblGrid>
        <w:gridCol w:w="4851"/>
        <w:gridCol w:w="5062"/>
      </w:tblGrid>
      <w:tr w:rsidR="002077C4" w:rsidRPr="002077C4" w14:paraId="7384D456" w14:textId="77777777" w:rsidTr="00476E4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9E5C4B9" w14:textId="77777777" w:rsidR="00907BF0" w:rsidRPr="002077C4" w:rsidRDefault="00907BF0" w:rsidP="00476E4A">
            <w:pPr>
              <w:pStyle w:val="phtablecolcaption"/>
              <w:rPr>
                <w:b/>
                <w:color w:val="auto"/>
              </w:rPr>
            </w:pPr>
            <w:r w:rsidRPr="002077C4">
              <w:rPr>
                <w:b/>
                <w:color w:val="auto"/>
              </w:rPr>
              <w:t>Сообщение</w:t>
            </w:r>
          </w:p>
        </w:tc>
        <w:tc>
          <w:tcPr>
            <w:cnfStyle w:val="000001000000" w:firstRow="0" w:lastRow="0" w:firstColumn="0" w:lastColumn="0" w:oddVBand="0" w:evenVBand="1" w:oddHBand="0" w:evenHBand="0" w:firstRowFirstColumn="0" w:firstRowLastColumn="0" w:lastRowFirstColumn="0" w:lastRowLastColumn="0"/>
            <w:tcW w:w="0" w:type="auto"/>
          </w:tcPr>
          <w:p w14:paraId="5EB8D308" w14:textId="77777777" w:rsidR="00907BF0" w:rsidRPr="002077C4" w:rsidRDefault="00907BF0" w:rsidP="00476E4A">
            <w:pPr>
              <w:pStyle w:val="phtablecolcaption"/>
              <w:rPr>
                <w:b/>
                <w:color w:val="auto"/>
              </w:rPr>
            </w:pPr>
            <w:r w:rsidRPr="002077C4">
              <w:rPr>
                <w:b/>
                <w:color w:val="auto"/>
              </w:rPr>
              <w:t>Причина сообщения</w:t>
            </w:r>
          </w:p>
        </w:tc>
      </w:tr>
      <w:tr w:rsidR="002077C4" w:rsidRPr="002077C4" w14:paraId="794E1E67"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9D2DFCD" w14:textId="77777777" w:rsidR="00907BF0" w:rsidRPr="002077C4" w:rsidRDefault="00907BF0" w:rsidP="00476E4A">
            <w:pPr>
              <w:pStyle w:val="phtablecellleft"/>
              <w:rPr>
                <w:color w:val="auto"/>
                <w:lang w:val="ru-RU"/>
              </w:rPr>
            </w:pPr>
            <w:r w:rsidRPr="002077C4">
              <w:rPr>
                <w:color w:val="auto"/>
                <w:lang w:val="ru-RU"/>
              </w:rPr>
              <w:t>"Не указан диагноз в случае амбулаторного лечения"</w:t>
            </w:r>
          </w:p>
        </w:tc>
        <w:tc>
          <w:tcPr>
            <w:cnfStyle w:val="000001000000" w:firstRow="0" w:lastRow="0" w:firstColumn="0" w:lastColumn="0" w:oddVBand="0" w:evenVBand="1" w:oddHBand="0" w:evenHBand="0" w:firstRowFirstColumn="0" w:firstRowLastColumn="0" w:lastRowFirstColumn="0" w:lastRowLastColumn="0"/>
            <w:tcW w:w="0" w:type="auto"/>
          </w:tcPr>
          <w:p w14:paraId="39E09F5A" w14:textId="77777777" w:rsidR="00907BF0" w:rsidRPr="002077C4" w:rsidRDefault="00907BF0" w:rsidP="00476E4A">
            <w:pPr>
              <w:pStyle w:val="phtablecellleft"/>
              <w:rPr>
                <w:color w:val="auto"/>
                <w:lang w:val="ru-RU"/>
              </w:rPr>
            </w:pPr>
            <w:r w:rsidRPr="002077C4">
              <w:rPr>
                <w:color w:val="auto"/>
                <w:lang w:val="ru-RU"/>
              </w:rPr>
              <w:t>Не указан диагноз в случае АПЛ</w:t>
            </w:r>
          </w:p>
        </w:tc>
      </w:tr>
      <w:tr w:rsidR="002077C4" w:rsidRPr="002077C4" w14:paraId="06F50055"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4F14609" w14:textId="77777777" w:rsidR="00907BF0" w:rsidRPr="002077C4" w:rsidRDefault="00907BF0"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7718A168" w14:textId="77777777" w:rsidR="00907BF0" w:rsidRPr="002077C4" w:rsidRDefault="00907BF0"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при заполненном коде</w:t>
            </w:r>
          </w:p>
        </w:tc>
      </w:tr>
      <w:tr w:rsidR="002077C4" w:rsidRPr="002077C4" w14:paraId="0CD24BD2"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01A5F93" w14:textId="77777777" w:rsidR="00907BF0" w:rsidRPr="002077C4" w:rsidRDefault="00907BF0"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0ED141B4" w14:textId="77777777" w:rsidR="00907BF0" w:rsidRPr="002077C4" w:rsidRDefault="00907BF0"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при заполненном коде</w:t>
            </w:r>
          </w:p>
        </w:tc>
      </w:tr>
      <w:tr w:rsidR="002077C4" w:rsidRPr="002077C4" w14:paraId="333D7941"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7AB36652" w14:textId="77777777" w:rsidR="00907BF0" w:rsidRPr="002077C4" w:rsidRDefault="00907BF0" w:rsidP="00476E4A">
            <w:pPr>
              <w:pStyle w:val="phtablecellleft"/>
              <w:rPr>
                <w:color w:val="auto"/>
                <w:lang w:val="ru-RU"/>
              </w:rPr>
            </w:pPr>
            <w:r w:rsidRPr="002077C4">
              <w:rPr>
                <w:color w:val="auto"/>
                <w:lang w:val="ru-RU"/>
              </w:rPr>
              <w:t xml:space="preserve">"В сведениях об источнике оплаты отсутствует код СМО. При оплате по ОМС указание федерального кода СМО (ФР НСИ </w:t>
            </w:r>
            <w:r w:rsidRPr="002077C4">
              <w:rPr>
                <w:color w:val="auto"/>
              </w:rPr>
              <w:t>F</w:t>
            </w:r>
            <w:r w:rsidRPr="002077C4">
              <w:rPr>
                <w:color w:val="auto"/>
                <w:lang w:val="ru-RU"/>
              </w:rPr>
              <w:t xml:space="preserve">002) или кода уполномоченной организации (ФР НСИ </w:t>
            </w:r>
            <w:r w:rsidRPr="002077C4">
              <w:rPr>
                <w:color w:val="auto"/>
              </w:rPr>
              <w:t>F</w:t>
            </w:r>
            <w:r w:rsidRPr="002077C4">
              <w:rPr>
                <w:color w:val="auto"/>
                <w:lang w:val="ru-RU"/>
              </w:rPr>
              <w:t>020) является обязательным"</w:t>
            </w:r>
          </w:p>
        </w:tc>
        <w:tc>
          <w:tcPr>
            <w:cnfStyle w:val="000001000000" w:firstRow="0" w:lastRow="0" w:firstColumn="0" w:lastColumn="0" w:oddVBand="0" w:evenVBand="1" w:oddHBand="0" w:evenHBand="0" w:firstRowFirstColumn="0" w:firstRowLastColumn="0" w:lastRowFirstColumn="0" w:lastRowLastColumn="0"/>
            <w:tcW w:w="0" w:type="auto"/>
          </w:tcPr>
          <w:p w14:paraId="4F696289" w14:textId="77777777" w:rsidR="00907BF0" w:rsidRPr="002077C4" w:rsidRDefault="00907BF0" w:rsidP="00476E4A">
            <w:pPr>
              <w:pStyle w:val="phtablecellleft"/>
              <w:rPr>
                <w:color w:val="auto"/>
                <w:lang w:val="ru-RU"/>
              </w:rPr>
            </w:pPr>
            <w:r w:rsidRPr="002077C4">
              <w:rPr>
                <w:color w:val="auto"/>
                <w:lang w:val="ru-RU"/>
              </w:rPr>
              <w:t>Не заполнено поле "Организация, осуществляющая полномочия СМО" или "Федеральный код СМО" на вкладке "Данные: СМО" формы "Организация" для СМО или организации, осуществляющей полномочия СМО.</w:t>
            </w:r>
          </w:p>
          <w:p w14:paraId="18F612D7" w14:textId="77777777" w:rsidR="00907BF0" w:rsidRPr="002077C4" w:rsidRDefault="00907BF0" w:rsidP="00476E4A">
            <w:pPr>
              <w:pStyle w:val="phtablecellleft"/>
              <w:rPr>
                <w:color w:val="auto"/>
                <w:lang w:val="ru-RU"/>
              </w:rPr>
            </w:pPr>
            <w:r w:rsidRPr="002077C4">
              <w:rPr>
                <w:color w:val="auto"/>
                <w:lang w:val="ru-RU"/>
              </w:rPr>
              <w:t>Обратитесь к администратору ЦОД или МО для заполнения одного из полей, после – подпишите этапный реабилитационный эпикриз ЭП</w:t>
            </w:r>
          </w:p>
        </w:tc>
      </w:tr>
      <w:tr w:rsidR="002077C4" w:rsidRPr="002077C4" w14:paraId="69B9796C"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8618076" w14:textId="77777777" w:rsidR="00907BF0" w:rsidRPr="002077C4" w:rsidRDefault="00907BF0" w:rsidP="00476E4A">
            <w:pPr>
              <w:pStyle w:val="phtablecellleft"/>
              <w:rPr>
                <w:color w:val="auto"/>
                <w:lang w:val="ru-RU"/>
              </w:rPr>
            </w:pPr>
            <w:r w:rsidRPr="002077C4">
              <w:rPr>
                <w:color w:val="auto"/>
                <w:lang w:val="ru-RU"/>
              </w:rPr>
              <w:t>"Для страховой медицинской организации не заполнен федеральный код"</w:t>
            </w:r>
          </w:p>
        </w:tc>
        <w:tc>
          <w:tcPr>
            <w:cnfStyle w:val="000001000000" w:firstRow="0" w:lastRow="0" w:firstColumn="0" w:lastColumn="0" w:oddVBand="0" w:evenVBand="1" w:oddHBand="0" w:evenHBand="0" w:firstRowFirstColumn="0" w:firstRowLastColumn="0" w:lastRowFirstColumn="0" w:lastRowLastColumn="0"/>
            <w:tcW w:w="0" w:type="auto"/>
          </w:tcPr>
          <w:p w14:paraId="2F8A2482" w14:textId="77777777" w:rsidR="00907BF0" w:rsidRPr="002077C4" w:rsidRDefault="00907BF0" w:rsidP="00476E4A">
            <w:pPr>
              <w:pStyle w:val="phtablecellleft"/>
              <w:rPr>
                <w:color w:val="auto"/>
                <w:lang w:val="ru-RU"/>
              </w:rPr>
            </w:pPr>
            <w:r w:rsidRPr="002077C4">
              <w:rPr>
                <w:color w:val="auto"/>
                <w:lang w:val="ru-RU"/>
              </w:rPr>
              <w:t>Не заполнено поле "Федеральный код СМО" на вкладке "Данные: СМО" формы "Организация" для СМО.</w:t>
            </w:r>
          </w:p>
          <w:p w14:paraId="61A74972" w14:textId="77777777" w:rsidR="00907BF0" w:rsidRPr="002077C4" w:rsidRDefault="00907BF0" w:rsidP="00476E4A">
            <w:pPr>
              <w:pStyle w:val="phtablecellleft"/>
              <w:rPr>
                <w:color w:val="auto"/>
                <w:lang w:val="ru-RU"/>
              </w:rPr>
            </w:pPr>
            <w:r w:rsidRPr="002077C4">
              <w:rPr>
                <w:color w:val="auto"/>
                <w:lang w:val="ru-RU"/>
              </w:rPr>
              <w:t>Обратитесь к администратору ЦОД или МО для заполнения поля, после – подпишите этапный реабилитационный эпикриз ЭП</w:t>
            </w:r>
          </w:p>
        </w:tc>
      </w:tr>
      <w:tr w:rsidR="002077C4" w:rsidRPr="002077C4" w14:paraId="187C6B4D"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0B740A5D" w14:textId="77777777" w:rsidR="00907BF0" w:rsidRPr="002077C4" w:rsidRDefault="00907BF0" w:rsidP="00476E4A">
            <w:pPr>
              <w:pStyle w:val="phtablecellleft"/>
              <w:rPr>
                <w:color w:val="auto"/>
              </w:rPr>
            </w:pPr>
            <w:r w:rsidRPr="002077C4">
              <w:rPr>
                <w:color w:val="auto"/>
              </w:rPr>
              <w:t>"Не определен пол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7DBE5B5C" w14:textId="77777777" w:rsidR="00907BF0" w:rsidRPr="002077C4" w:rsidRDefault="00907BF0" w:rsidP="00476E4A">
            <w:pPr>
              <w:pStyle w:val="phtablecellleft"/>
              <w:rPr>
                <w:color w:val="auto"/>
                <w:lang w:val="ru-RU"/>
              </w:rPr>
            </w:pPr>
            <w:r w:rsidRPr="002077C4">
              <w:rPr>
                <w:color w:val="auto"/>
                <w:lang w:val="ru-RU"/>
              </w:rPr>
              <w:t>Указано недопустимое значение "Неопределенный" в поле "Пол" на форме "Человек" для пациента.</w:t>
            </w:r>
          </w:p>
          <w:p w14:paraId="0AC3E6DD" w14:textId="77777777" w:rsidR="00907BF0" w:rsidRPr="002077C4" w:rsidRDefault="00907BF0" w:rsidP="00476E4A">
            <w:pPr>
              <w:pStyle w:val="phtablecellleft"/>
              <w:rPr>
                <w:color w:val="auto"/>
                <w:lang w:val="ru-RU"/>
              </w:rPr>
            </w:pPr>
            <w:r w:rsidRPr="002077C4">
              <w:rPr>
                <w:color w:val="auto"/>
                <w:lang w:val="ru-RU"/>
              </w:rPr>
              <w:t>Измените значение, подпишите этапный реабилитационный эпикриз ЭП</w:t>
            </w:r>
          </w:p>
        </w:tc>
      </w:tr>
    </w:tbl>
    <w:p w14:paraId="782D3998" w14:textId="77777777" w:rsidR="00907BF0" w:rsidRPr="002077C4" w:rsidRDefault="00907BF0" w:rsidP="00907BF0">
      <w:pPr>
        <w:pStyle w:val="3"/>
        <w:rPr>
          <w:color w:val="auto"/>
        </w:rPr>
      </w:pPr>
      <w:bookmarkStart w:id="228" w:name="_Toc239594348"/>
      <w:r w:rsidRPr="002077C4">
        <w:rPr>
          <w:color w:val="auto"/>
        </w:rPr>
        <w:lastRenderedPageBreak/>
        <w:t>Просмотр СЭМД</w:t>
      </w:r>
      <w:bookmarkEnd w:id="228"/>
    </w:p>
    <w:p w14:paraId="7A076723" w14:textId="77777777" w:rsidR="00907BF0" w:rsidRPr="002077C4" w:rsidRDefault="00907BF0" w:rsidP="00907BF0">
      <w:pPr>
        <w:pStyle w:val="phnormal"/>
      </w:pPr>
      <w:r w:rsidRPr="002077C4">
        <w:t>Пользователю на форме "Подписание данных ЭП" предоставляется возможность просмотреть проект формируемого СЭМД.</w:t>
      </w:r>
    </w:p>
    <w:p w14:paraId="090CB1B7" w14:textId="77777777" w:rsidR="00907BF0" w:rsidRPr="002077C4" w:rsidRDefault="00907BF0" w:rsidP="00907BF0">
      <w:pPr>
        <w:pStyle w:val="phnormal"/>
      </w:pPr>
      <w:r w:rsidRPr="002077C4">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470A60AB" w14:textId="77777777" w:rsidR="00907BF0" w:rsidRPr="002077C4" w:rsidRDefault="00907BF0" w:rsidP="00907BF0">
      <w:pPr>
        <w:pStyle w:val="phnormal"/>
      </w:pPr>
      <w:r w:rsidRPr="002077C4">
        <w:t>Просмотр сформированного СЭМД доступен на форме "Региональный РЭМД".</w:t>
      </w:r>
    </w:p>
    <w:p w14:paraId="742B59E2" w14:textId="77777777" w:rsidR="00907BF0" w:rsidRPr="002077C4" w:rsidRDefault="00907BF0" w:rsidP="00907BF0">
      <w:pPr>
        <w:pStyle w:val="phfigure"/>
      </w:pPr>
      <w:r w:rsidRPr="002077C4">
        <w:rPr>
          <w:noProof/>
        </w:rPr>
        <w:lastRenderedPageBreak/>
        <w:drawing>
          <wp:inline distT="0" distB="0" distL="0" distR="0" wp14:anchorId="5B97B09A" wp14:editId="655EE5CD">
            <wp:extent cx="5715000" cy="7047891"/>
            <wp:effectExtent l="19050" t="19050" r="28575" b="19050"/>
            <wp:docPr id="100135" name="Рисунок 100135" descr="- Формализованное отображение СЭМД. Част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69"/>
                    <a:stretch>
                      <a:fillRect/>
                    </a:stretch>
                  </pic:blipFill>
                  <pic:spPr>
                    <a:xfrm>
                      <a:off x="0" y="0"/>
                      <a:ext cx="5715000" cy="7047891"/>
                    </a:xfrm>
                    <a:prstGeom prst="rect">
                      <a:avLst/>
                    </a:prstGeom>
                    <a:ln w="9525">
                      <a:solidFill>
                        <a:srgbClr val="000000"/>
                      </a:solidFill>
                      <a:prstDash val="solid"/>
                    </a:ln>
                  </pic:spPr>
                </pic:pic>
              </a:graphicData>
            </a:graphic>
          </wp:inline>
        </w:drawing>
      </w:r>
    </w:p>
    <w:p w14:paraId="3E24242B"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57</w:t>
      </w:r>
      <w:r w:rsidRPr="002077C4">
        <w:fldChar w:fldCharType="end"/>
      </w:r>
      <w:r w:rsidRPr="002077C4">
        <w:t xml:space="preserve"> – Формализованное отображение СЭМД. Часть 1</w:t>
      </w:r>
    </w:p>
    <w:p w14:paraId="0B8C6336" w14:textId="77777777" w:rsidR="00907BF0" w:rsidRPr="002077C4" w:rsidRDefault="00907BF0" w:rsidP="00907BF0">
      <w:pPr>
        <w:pStyle w:val="phfigure"/>
      </w:pPr>
      <w:r w:rsidRPr="002077C4">
        <w:rPr>
          <w:noProof/>
        </w:rPr>
        <w:lastRenderedPageBreak/>
        <w:drawing>
          <wp:inline distT="0" distB="0" distL="0" distR="0" wp14:anchorId="04A2CBDC" wp14:editId="747356FD">
            <wp:extent cx="5715000" cy="7361695"/>
            <wp:effectExtent l="19050" t="19050" r="28575" b="19050"/>
            <wp:docPr id="100136" name="Рисунок 100136" descr="- Формализованное отображение СЭМД. Част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0"/>
                    <a:stretch>
                      <a:fillRect/>
                    </a:stretch>
                  </pic:blipFill>
                  <pic:spPr>
                    <a:xfrm>
                      <a:off x="0" y="0"/>
                      <a:ext cx="5715000" cy="7361695"/>
                    </a:xfrm>
                    <a:prstGeom prst="rect">
                      <a:avLst/>
                    </a:prstGeom>
                    <a:ln w="9525">
                      <a:solidFill>
                        <a:srgbClr val="000000"/>
                      </a:solidFill>
                      <a:prstDash val="solid"/>
                    </a:ln>
                  </pic:spPr>
                </pic:pic>
              </a:graphicData>
            </a:graphic>
          </wp:inline>
        </w:drawing>
      </w:r>
    </w:p>
    <w:p w14:paraId="23C6BD13"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58</w:t>
      </w:r>
      <w:r w:rsidRPr="002077C4">
        <w:fldChar w:fldCharType="end"/>
      </w:r>
      <w:r w:rsidRPr="002077C4">
        <w:t xml:space="preserve"> – Формализованное отображение СЭМД. Часть 2</w:t>
      </w:r>
    </w:p>
    <w:p w14:paraId="1A504D0F" w14:textId="77777777" w:rsidR="00907BF0" w:rsidRPr="002077C4" w:rsidRDefault="00907BF0" w:rsidP="00907BF0">
      <w:pPr>
        <w:pStyle w:val="phfigure"/>
      </w:pPr>
      <w:r w:rsidRPr="002077C4">
        <w:rPr>
          <w:noProof/>
        </w:rPr>
        <w:lastRenderedPageBreak/>
        <w:drawing>
          <wp:inline distT="0" distB="0" distL="0" distR="0" wp14:anchorId="07DD1E3A" wp14:editId="48DD435A">
            <wp:extent cx="5063589" cy="8489950"/>
            <wp:effectExtent l="19050" t="19050" r="28575" b="19050"/>
            <wp:docPr id="100137" name="Рисунок 100137" descr="- Формализованное отображение СЭМД. Часть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1"/>
                    <a:stretch>
                      <a:fillRect/>
                    </a:stretch>
                  </pic:blipFill>
                  <pic:spPr>
                    <a:xfrm>
                      <a:off x="0" y="0"/>
                      <a:ext cx="5063589" cy="8489950"/>
                    </a:xfrm>
                    <a:prstGeom prst="rect">
                      <a:avLst/>
                    </a:prstGeom>
                    <a:ln w="9525">
                      <a:solidFill>
                        <a:srgbClr val="000000"/>
                      </a:solidFill>
                      <a:prstDash val="solid"/>
                    </a:ln>
                  </pic:spPr>
                </pic:pic>
              </a:graphicData>
            </a:graphic>
          </wp:inline>
        </w:drawing>
      </w:r>
    </w:p>
    <w:p w14:paraId="15A8F30C"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59</w:t>
      </w:r>
      <w:r w:rsidRPr="002077C4">
        <w:fldChar w:fldCharType="end"/>
      </w:r>
      <w:r w:rsidRPr="002077C4">
        <w:t xml:space="preserve"> – Формализованное отображение СЭМД. Часть 3</w:t>
      </w:r>
    </w:p>
    <w:p w14:paraId="0D80C87D" w14:textId="77777777" w:rsidR="00907BF0" w:rsidRPr="002077C4" w:rsidRDefault="00907BF0" w:rsidP="00907BF0">
      <w:pPr>
        <w:pStyle w:val="phnormal"/>
      </w:pPr>
      <w:r w:rsidRPr="002077C4">
        <w:lastRenderedPageBreak/>
        <w:t>Чтобы увидеть xml-разметку СЭМД, на формализованном СЭМД вызовите контекстное меню и выберите в нём пункт, предназначенный для открытия кода страницы (например в браузере Mozilla Firefox это пункт "Исходный код страницы", в Яндекс браузере – пункт "Просмотреть код страницы").</w:t>
      </w:r>
    </w:p>
    <w:p w14:paraId="20980E92" w14:textId="77777777" w:rsidR="00907BF0" w:rsidRPr="002077C4" w:rsidRDefault="00907BF0" w:rsidP="00907BF0">
      <w:pPr>
        <w:pStyle w:val="phfigure"/>
      </w:pPr>
      <w:r w:rsidRPr="002077C4">
        <w:rPr>
          <w:noProof/>
        </w:rPr>
        <w:drawing>
          <wp:inline distT="0" distB="0" distL="0" distR="0" wp14:anchorId="6B6DBAF2" wp14:editId="6BA9BB4A">
            <wp:extent cx="6299834" cy="6466674"/>
            <wp:effectExtent l="19050" t="19050" r="28575" b="19050"/>
            <wp:docPr id="100138" name="Рисунок 100138"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5"/>
                    <a:stretch>
                      <a:fillRect/>
                    </a:stretch>
                  </pic:blipFill>
                  <pic:spPr>
                    <a:xfrm>
                      <a:off x="0" y="0"/>
                      <a:ext cx="6299834" cy="6466674"/>
                    </a:xfrm>
                    <a:prstGeom prst="rect">
                      <a:avLst/>
                    </a:prstGeom>
                    <a:ln w="9525">
                      <a:solidFill>
                        <a:srgbClr val="000000"/>
                      </a:solidFill>
                      <a:prstDash val="solid"/>
                    </a:ln>
                  </pic:spPr>
                </pic:pic>
              </a:graphicData>
            </a:graphic>
          </wp:inline>
        </w:drawing>
      </w:r>
    </w:p>
    <w:p w14:paraId="0473C27F" w14:textId="77777777" w:rsidR="00907BF0" w:rsidRPr="002077C4" w:rsidRDefault="00907BF0" w:rsidP="00907BF0">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60</w:t>
      </w:r>
      <w:r w:rsidRPr="002077C4">
        <w:fldChar w:fldCharType="end"/>
      </w:r>
      <w:r w:rsidRPr="002077C4">
        <w:t xml:space="preserve"> – Xml-разметка СЭМД</w:t>
      </w:r>
    </w:p>
    <w:p w14:paraId="67F9323D" w14:textId="77777777" w:rsidR="00907BF0" w:rsidRPr="002077C4" w:rsidRDefault="00907BF0" w:rsidP="00907BF0">
      <w:pPr>
        <w:pStyle w:val="3"/>
        <w:rPr>
          <w:color w:val="auto"/>
        </w:rPr>
      </w:pPr>
      <w:bookmarkStart w:id="229" w:name="_Toc239594349"/>
      <w:r w:rsidRPr="002077C4">
        <w:rPr>
          <w:color w:val="auto"/>
        </w:rPr>
        <w:t>Передача сведений о СЭМД в РЭМД ЕГИСЗ</w:t>
      </w:r>
      <w:bookmarkEnd w:id="229"/>
    </w:p>
    <w:p w14:paraId="5E093F86" w14:textId="77777777" w:rsidR="00907BF0" w:rsidRPr="002077C4" w:rsidRDefault="00907BF0" w:rsidP="00907BF0">
      <w:pPr>
        <w:pStyle w:val="phnormal"/>
      </w:pPr>
      <w:r w:rsidRPr="002077C4">
        <w:t>Для передачи сведений о сформированном СЭМД "Этапный реабилитационный эпикриз" на регистрацию в РЭМД ЕГИСЗ его необходимо подписать с использованием ЭП от лица МО.</w:t>
      </w:r>
    </w:p>
    <w:p w14:paraId="23D6F111" w14:textId="77777777" w:rsidR="00907BF0" w:rsidRPr="002077C4" w:rsidRDefault="00907BF0" w:rsidP="00907BF0">
      <w:pPr>
        <w:pStyle w:val="phnormal"/>
      </w:pPr>
      <w:r w:rsidRPr="002077C4">
        <w:lastRenderedPageBreak/>
        <w:t>После подписания СЭМД от лица МО он будет готов к регистрации в РЭМД ЕГИСЗ и отправлен в РЭМД ЕГИСЗ в соответствии с настройками периодичности передачи документов. </w:t>
      </w:r>
    </w:p>
    <w:p w14:paraId="4253886B" w14:textId="77777777" w:rsidR="000522B1" w:rsidRPr="002077C4" w:rsidRDefault="000522B1" w:rsidP="000522B1">
      <w:pPr>
        <w:pStyle w:val="2"/>
        <w:rPr>
          <w:color w:val="auto"/>
        </w:rPr>
      </w:pPr>
      <w:bookmarkStart w:id="230" w:name="_Toc239594350"/>
      <w:r w:rsidRPr="002077C4">
        <w:rPr>
          <w:color w:val="auto"/>
        </w:rPr>
        <w:t>ФБ "Формирование СЭМД "Заключительный реабилитационный эпикриз"</w:t>
      </w:r>
      <w:bookmarkEnd w:id="230"/>
    </w:p>
    <w:p w14:paraId="19A54325" w14:textId="77777777" w:rsidR="000522B1" w:rsidRPr="002077C4" w:rsidRDefault="000522B1" w:rsidP="000522B1">
      <w:pPr>
        <w:pStyle w:val="phnormal"/>
      </w:pPr>
      <w:r w:rsidRPr="002077C4">
        <w:t>В Системе реализована возможность формирования СЭМД "Заключительный реабилитационный эпикриз" редакции 1, в формате .xml.</w:t>
      </w:r>
    </w:p>
    <w:p w14:paraId="740DA6D9" w14:textId="77777777" w:rsidR="000522B1" w:rsidRPr="002077C4" w:rsidRDefault="000522B1" w:rsidP="000522B1">
      <w:pPr>
        <w:pStyle w:val="phnormal"/>
      </w:pPr>
      <w:r w:rsidRPr="002077C4">
        <w:t>СЭМД формируется в соответствии с руководством по реализации, размещённом на портале оперативного взаимодействия участников ЕГИСЗ (</w:t>
      </w:r>
      <w:hyperlink r:id="rId72" w:history="1">
        <w:r w:rsidRPr="002077C4">
          <w:rPr>
            <w:rStyle w:val="a4"/>
            <w:color w:val="auto"/>
          </w:rPr>
          <w:t>https://portal.egisz.rosminzdrav.ru/materials/4579</w:t>
        </w:r>
      </w:hyperlink>
      <w:r w:rsidRPr="002077C4">
        <w:t>). OID СЭМД 239 по справочнику "Электронные медицинские документы" ФР НСИ (OID справочника 1.2.643.5.1.13.13.11.1520).</w:t>
      </w:r>
    </w:p>
    <w:p w14:paraId="4AC6CCD1" w14:textId="77777777" w:rsidR="000522B1" w:rsidRPr="002077C4" w:rsidRDefault="000522B1" w:rsidP="000522B1">
      <w:pPr>
        <w:pStyle w:val="phnormal"/>
      </w:pPr>
      <w:r w:rsidRPr="002077C4">
        <w:t>СЭМД формируется на основе данных медицинского документа вида "Заключительный реабилитационный эпикриз" (OID документа 1.2.643.5.1.13.13.14.380 по справочнику "Виды медицинской документации" OID 1.2.643.5.1.13.13.11.1522 ФР НСИ).</w:t>
      </w:r>
    </w:p>
    <w:p w14:paraId="47AC3CAD" w14:textId="77777777" w:rsidR="000522B1" w:rsidRPr="002077C4" w:rsidRDefault="000522B1" w:rsidP="000522B1">
      <w:pPr>
        <w:pStyle w:val="phnormal"/>
      </w:pPr>
      <w:r w:rsidRPr="002077C4">
        <w:t>СЭМД предназначен для передачи в РЭМД ЕГИСЗ данных о результатах реализации плана реабилитации с описанием достигнутой динамики реабилитационного статуса пациента, а также реабилитационном диагнозе пациента по Международной классификации функционирования, ограничений жизнедеятельности и здоровья (МКФ) на момент завершения реабилитации.</w:t>
      </w:r>
    </w:p>
    <w:p w14:paraId="35A08F04" w14:textId="77777777" w:rsidR="000522B1" w:rsidRPr="002077C4" w:rsidRDefault="000522B1" w:rsidP="000522B1">
      <w:pPr>
        <w:pStyle w:val="phnormal"/>
      </w:pPr>
      <w:r w:rsidRPr="002077C4">
        <w:t>СЭМД формируется в результате подписания заключительного реабилитационного эпикриза. Подписание доступно при завершённом протоколе осмотра МДРК.</w:t>
      </w:r>
    </w:p>
    <w:p w14:paraId="6B9B61F2" w14:textId="77777777" w:rsidR="000522B1" w:rsidRPr="002077C4" w:rsidRDefault="000522B1" w:rsidP="000522B1">
      <w:pPr>
        <w:pStyle w:val="phnormal"/>
      </w:pPr>
      <w:r w:rsidRPr="002077C4">
        <w:t>Оформление протокола осмотра МДРК доступно пользователям АРМ:</w:t>
      </w:r>
    </w:p>
    <w:p w14:paraId="4309646B" w14:textId="77777777" w:rsidR="000522B1" w:rsidRPr="002077C4" w:rsidRDefault="000522B1" w:rsidP="000522B1">
      <w:pPr>
        <w:pStyle w:val="ScrollListBullet"/>
        <w:rPr>
          <w:color w:val="auto"/>
        </w:rPr>
      </w:pPr>
      <w:r w:rsidRPr="002077C4">
        <w:rPr>
          <w:color w:val="auto"/>
        </w:rPr>
        <w:t>АРМ врача поликлиники;</w:t>
      </w:r>
    </w:p>
    <w:p w14:paraId="5A5E3F1A" w14:textId="77777777" w:rsidR="000522B1" w:rsidRPr="002077C4" w:rsidRDefault="000522B1" w:rsidP="000522B1">
      <w:pPr>
        <w:pStyle w:val="ScrollListBullet"/>
        <w:rPr>
          <w:color w:val="auto"/>
        </w:rPr>
      </w:pPr>
      <w:r w:rsidRPr="002077C4">
        <w:rPr>
          <w:color w:val="auto"/>
        </w:rPr>
        <w:t>АРМ врача стационара;</w:t>
      </w:r>
    </w:p>
    <w:p w14:paraId="6CA7A74D" w14:textId="77777777" w:rsidR="000522B1" w:rsidRPr="002077C4" w:rsidRDefault="000522B1" w:rsidP="000522B1">
      <w:pPr>
        <w:pStyle w:val="ScrollListBullet"/>
        <w:rPr>
          <w:color w:val="auto"/>
        </w:rPr>
      </w:pPr>
      <w:r w:rsidRPr="002077C4">
        <w:rPr>
          <w:color w:val="auto"/>
        </w:rPr>
        <w:t>АРМ врача реаниматолога.</w:t>
      </w:r>
    </w:p>
    <w:p w14:paraId="76CA3386" w14:textId="77777777" w:rsidR="000522B1" w:rsidRPr="002077C4" w:rsidRDefault="000522B1" w:rsidP="000522B1">
      <w:pPr>
        <w:pStyle w:val="phnormal"/>
      </w:pPr>
      <w:r w:rsidRPr="002077C4">
        <w:t>Завершение протокола осмотра МДРК и подписание заключительного реабилитационного эпикриза доступны пользователям этих же АРМ и АРМ участника МДРК. </w:t>
      </w:r>
    </w:p>
    <w:p w14:paraId="462793F1" w14:textId="77777777" w:rsidR="000522B1" w:rsidRPr="002077C4" w:rsidRDefault="000522B1" w:rsidP="000522B1">
      <w:pPr>
        <w:pStyle w:val="3"/>
        <w:rPr>
          <w:color w:val="auto"/>
        </w:rPr>
      </w:pPr>
      <w:bookmarkStart w:id="231" w:name="_Toc239594351"/>
      <w:r w:rsidRPr="002077C4">
        <w:rPr>
          <w:color w:val="auto"/>
        </w:rPr>
        <w:t>Формирование СЭМД</w:t>
      </w:r>
      <w:bookmarkEnd w:id="231"/>
    </w:p>
    <w:p w14:paraId="77634C8E" w14:textId="77777777" w:rsidR="000522B1" w:rsidRPr="002077C4" w:rsidRDefault="000522B1" w:rsidP="000522B1">
      <w:pPr>
        <w:pStyle w:val="4"/>
        <w:rPr>
          <w:color w:val="auto"/>
        </w:rPr>
      </w:pPr>
      <w:r w:rsidRPr="002077C4">
        <w:rPr>
          <w:color w:val="auto"/>
        </w:rPr>
        <w:t>Формирования СЭМД на примере незавершённого протокола осмотра МДРК</w:t>
      </w:r>
    </w:p>
    <w:p w14:paraId="377CD2C8" w14:textId="77777777" w:rsidR="000522B1" w:rsidRPr="002077C4" w:rsidRDefault="000522B1" w:rsidP="000522B1">
      <w:pPr>
        <w:pStyle w:val="phnormal"/>
      </w:pPr>
      <w:r w:rsidRPr="002077C4">
        <w:t>Пример действий пользователей по формированию СЭМД:</w:t>
      </w:r>
    </w:p>
    <w:p w14:paraId="4AAF0B69" w14:textId="77777777" w:rsidR="000522B1" w:rsidRPr="002077C4" w:rsidRDefault="000522B1" w:rsidP="000522B1">
      <w:pPr>
        <w:pStyle w:val="ScrollListBullet"/>
        <w:rPr>
          <w:color w:val="auto"/>
        </w:rPr>
      </w:pPr>
      <w:r w:rsidRPr="002077C4">
        <w:rPr>
          <w:color w:val="auto"/>
        </w:rPr>
        <w:t>в АРМ врача поликлиники:</w:t>
      </w:r>
    </w:p>
    <w:p w14:paraId="3855A34C" w14:textId="77777777" w:rsidR="000522B1" w:rsidRPr="002077C4" w:rsidRDefault="000522B1" w:rsidP="000522B1">
      <w:pPr>
        <w:pStyle w:val="ScrollListBullet2"/>
      </w:pPr>
      <w:r w:rsidRPr="002077C4">
        <w:lastRenderedPageBreak/>
        <w:t>перейдите в ЭМК пациента. Доступ к ЭМК пациента может быть ограничен в соответствии с настройками Системы;</w:t>
      </w:r>
    </w:p>
    <w:p w14:paraId="48666084" w14:textId="77777777" w:rsidR="000522B1" w:rsidRPr="002077C4" w:rsidRDefault="000522B1" w:rsidP="000522B1">
      <w:pPr>
        <w:pStyle w:val="ScrollListBullet2"/>
      </w:pPr>
      <w:r w:rsidRPr="002077C4">
        <w:t>выберите открытый случай АПЛ или создайте новый, используя кнопку "Создать новый случай АПЛ" и заполнив в разделе посещения обязательные (выделенные особо) и, при необходимости, необязательные поля, в том числе в посещении:</w:t>
      </w:r>
    </w:p>
    <w:p w14:paraId="1A9193DA" w14:textId="77777777" w:rsidR="000522B1" w:rsidRPr="002077C4" w:rsidRDefault="000522B1" w:rsidP="000522B1">
      <w:pPr>
        <w:pStyle w:val="ScrollListBullet3"/>
      </w:pPr>
      <w:r w:rsidRPr="002077C4">
        <w:t>диагноз;</w:t>
      </w:r>
    </w:p>
    <w:p w14:paraId="5DE1DB40" w14:textId="77777777" w:rsidR="000522B1" w:rsidRPr="002077C4" w:rsidRDefault="000522B1" w:rsidP="000522B1">
      <w:pPr>
        <w:pStyle w:val="ScrollListBullet3"/>
      </w:pPr>
      <w:r w:rsidRPr="002077C4">
        <w:t>"Профиль" – укажите профиль, относящийся к оказанию медицинской реабилитации.</w:t>
      </w:r>
    </w:p>
    <w:p w14:paraId="3CA503E9" w14:textId="77777777" w:rsidR="000522B1" w:rsidRPr="002077C4" w:rsidRDefault="000522B1" w:rsidP="000522B1">
      <w:pPr>
        <w:pStyle w:val="ScrollListBullet2"/>
      </w:pPr>
      <w:r w:rsidRPr="002077C4">
        <w:t>оформите и завершите протокол осмотра МДРК:</w:t>
      </w:r>
    </w:p>
    <w:p w14:paraId="2193DD6F" w14:textId="77777777" w:rsidR="000522B1" w:rsidRPr="002077C4" w:rsidRDefault="000522B1" w:rsidP="000522B1">
      <w:pPr>
        <w:pStyle w:val="ScrollListBullet3"/>
      </w:pPr>
      <w:r w:rsidRPr="002077C4">
        <w:t>перейдите в раздел "Реабилитация" случая АПЛ. Если ранее в рамках случая АПЛ добавлялись протоколы осмотра МДРК, записи о них отобразятся в разделе;</w:t>
      </w:r>
    </w:p>
    <w:p w14:paraId="40A2B25B" w14:textId="77777777" w:rsidR="000522B1" w:rsidRPr="002077C4" w:rsidRDefault="000522B1" w:rsidP="000522B1">
      <w:pPr>
        <w:pStyle w:val="phfigure"/>
      </w:pPr>
      <w:r w:rsidRPr="002077C4">
        <w:rPr>
          <w:noProof/>
        </w:rPr>
        <w:drawing>
          <wp:inline distT="0" distB="0" distL="0" distR="0" wp14:anchorId="78E8AED2" wp14:editId="118797A4">
            <wp:extent cx="6299835" cy="1086013"/>
            <wp:effectExtent l="19050" t="19050" r="28575" b="19050"/>
            <wp:docPr id="100139" name="Рисунок 100139" descr="- Раздел Реабилитация в случае АП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5"/>
                    <a:stretch>
                      <a:fillRect/>
                    </a:stretch>
                  </pic:blipFill>
                  <pic:spPr>
                    <a:xfrm>
                      <a:off x="0" y="0"/>
                      <a:ext cx="6299835" cy="1086013"/>
                    </a:xfrm>
                    <a:prstGeom prst="rect">
                      <a:avLst/>
                    </a:prstGeom>
                    <a:ln w="9525">
                      <a:solidFill>
                        <a:srgbClr val="000000"/>
                      </a:solidFill>
                      <a:prstDash val="solid"/>
                    </a:ln>
                  </pic:spPr>
                </pic:pic>
              </a:graphicData>
            </a:graphic>
          </wp:inline>
        </w:drawing>
      </w:r>
    </w:p>
    <w:p w14:paraId="3CA12E64"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61</w:t>
      </w:r>
      <w:r w:rsidRPr="002077C4">
        <w:fldChar w:fldCharType="end"/>
      </w:r>
      <w:r w:rsidRPr="002077C4">
        <w:t xml:space="preserve"> – Раздел "Реабилитация" в случае АПЛ</w:t>
      </w:r>
    </w:p>
    <w:p w14:paraId="0E7D8A4C" w14:textId="77777777" w:rsidR="000522B1" w:rsidRPr="002077C4" w:rsidRDefault="000522B1" w:rsidP="000522B1">
      <w:pPr>
        <w:pStyle w:val="ScrollListBullet3"/>
      </w:pPr>
      <w:r w:rsidRPr="002077C4">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в заголовке раздела "Реабилитация";</w:t>
      </w:r>
    </w:p>
    <w:p w14:paraId="012F4288" w14:textId="77777777" w:rsidR="000522B1" w:rsidRPr="002077C4" w:rsidRDefault="000522B1" w:rsidP="000522B1">
      <w:pPr>
        <w:pStyle w:val="ScrollListBullet"/>
        <w:rPr>
          <w:color w:val="auto"/>
        </w:rPr>
      </w:pPr>
      <w:r w:rsidRPr="002077C4">
        <w:rPr>
          <w:color w:val="auto"/>
        </w:rPr>
        <w:t>в АРМ врача стационара:</w:t>
      </w:r>
    </w:p>
    <w:p w14:paraId="0D18025F" w14:textId="77777777" w:rsidR="000522B1" w:rsidRPr="002077C4" w:rsidRDefault="000522B1" w:rsidP="000522B1">
      <w:pPr>
        <w:pStyle w:val="ScrollListBullet2"/>
      </w:pPr>
      <w:r w:rsidRPr="002077C4">
        <w:t>откройте ЭМК пациента, находящегося на лечении в профильном отделении стационара. Отобразится интерактивный документ "Случай стационарного лечения", движение в профильном отделении;</w:t>
      </w:r>
    </w:p>
    <w:p w14:paraId="6D1FBB5F" w14:textId="77777777" w:rsidR="000522B1" w:rsidRPr="002077C4" w:rsidRDefault="000522B1" w:rsidP="000522B1">
      <w:pPr>
        <w:pStyle w:val="ScrollListBullet2"/>
      </w:pPr>
      <w:r w:rsidRPr="002077C4">
        <w:t>в движении пациента в профильном отделении заполните обязательные (выделенные особо) и, при необходимости, необязательные поля, в том числе на вкладке "Основная информация":</w:t>
      </w:r>
    </w:p>
    <w:p w14:paraId="75640E14" w14:textId="77777777" w:rsidR="000522B1" w:rsidRPr="002077C4" w:rsidRDefault="000522B1" w:rsidP="000522B1">
      <w:pPr>
        <w:pStyle w:val="ScrollListBullet3"/>
      </w:pPr>
      <w:r w:rsidRPr="002077C4">
        <w:t>диагноз;</w:t>
      </w:r>
    </w:p>
    <w:p w14:paraId="1A7D0057" w14:textId="77777777" w:rsidR="000522B1" w:rsidRPr="002077C4" w:rsidRDefault="000522B1" w:rsidP="000522B1">
      <w:pPr>
        <w:pStyle w:val="ScrollListBullet3"/>
      </w:pPr>
      <w:r w:rsidRPr="002077C4">
        <w:t>"Профиль" – укажите профиль, относящийся к оказанию медицинской реабилитации.</w:t>
      </w:r>
    </w:p>
    <w:p w14:paraId="4882D2CF" w14:textId="77777777" w:rsidR="000522B1" w:rsidRPr="002077C4" w:rsidRDefault="000522B1" w:rsidP="000522B1">
      <w:pPr>
        <w:pStyle w:val="ScrollListBullet2"/>
      </w:pPr>
      <w:r w:rsidRPr="002077C4">
        <w:t>оформите протокол осмотра МДРК:</w:t>
      </w:r>
    </w:p>
    <w:p w14:paraId="5DDE3ACB" w14:textId="77777777" w:rsidR="000522B1" w:rsidRPr="002077C4" w:rsidRDefault="000522B1" w:rsidP="000522B1">
      <w:pPr>
        <w:pStyle w:val="ScrollListBullet3"/>
      </w:pPr>
      <w:r w:rsidRPr="002077C4">
        <w:lastRenderedPageBreak/>
        <w:t>перейдите в раздел "Реабилитация" движения пациента в профильном отделении стационара. Если ранее в рамках случая стационарного лечения добавлялись протоколы осмотра МДРК, записи о них отобразятся в разделе;</w:t>
      </w:r>
    </w:p>
    <w:p w14:paraId="318277A8" w14:textId="77777777" w:rsidR="000522B1" w:rsidRPr="002077C4" w:rsidRDefault="000522B1" w:rsidP="000522B1">
      <w:pPr>
        <w:pStyle w:val="ScrollListBullet3"/>
      </w:pPr>
      <w:r w:rsidRPr="002077C4">
        <w:t>откройте ранее оформленный протокол осмотра МДРК, если он не был завершён, используя кнопку "Редактировать" в строке записи об осмотре. Или добавьте новый, используя кнопку "Добавить осмотр МДРК" в заголовке раздела "Реабилитация";</w:t>
      </w:r>
    </w:p>
    <w:p w14:paraId="75352FCF" w14:textId="77777777" w:rsidR="000522B1" w:rsidRPr="002077C4" w:rsidRDefault="000522B1" w:rsidP="000522B1">
      <w:pPr>
        <w:pStyle w:val="phfigure"/>
      </w:pPr>
      <w:r w:rsidRPr="002077C4">
        <w:rPr>
          <w:noProof/>
        </w:rPr>
        <w:drawing>
          <wp:inline distT="0" distB="0" distL="0" distR="0" wp14:anchorId="19D1310B" wp14:editId="09532AE5">
            <wp:extent cx="6299834" cy="3034648"/>
            <wp:effectExtent l="19050" t="19050" r="28575" b="19050"/>
            <wp:docPr id="100140" name="Рисунок 100140"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147818DB"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62</w:t>
      </w:r>
      <w:r w:rsidRPr="002077C4">
        <w:fldChar w:fldCharType="end"/>
      </w:r>
      <w:r w:rsidRPr="002077C4">
        <w:t xml:space="preserve"> – Кнопка добавления протокола осмотра МДРК</w:t>
      </w:r>
    </w:p>
    <w:p w14:paraId="5E5E3863" w14:textId="77777777" w:rsidR="000522B1" w:rsidRPr="002077C4" w:rsidRDefault="000522B1" w:rsidP="000522B1">
      <w:pPr>
        <w:pStyle w:val="ScrollListBullet"/>
        <w:rPr>
          <w:color w:val="auto"/>
        </w:rPr>
      </w:pPr>
      <w:r w:rsidRPr="002077C4">
        <w:rPr>
          <w:color w:val="auto"/>
        </w:rPr>
        <w:t>в АРМ врача-реаниматолога:</w:t>
      </w:r>
    </w:p>
    <w:p w14:paraId="5FA61BF5" w14:textId="77777777" w:rsidR="000522B1" w:rsidRPr="002077C4" w:rsidRDefault="000522B1" w:rsidP="000522B1">
      <w:pPr>
        <w:pStyle w:val="ScrollListBullet2"/>
      </w:pPr>
      <w:r w:rsidRPr="002077C4">
        <w:t>откройте ЭМК пациента, находящегося в реанимации. Отобразится интерактивный документ "Случай стационарного лечения", движение пациента в профильном отделении. В движении пациента должны быть заполнены обязательные и, при необходимости, необязательные поля, в том числе указан диагноз;</w:t>
      </w:r>
    </w:p>
    <w:p w14:paraId="028B78B9" w14:textId="77777777" w:rsidR="000522B1" w:rsidRPr="002077C4" w:rsidRDefault="000522B1" w:rsidP="000522B1">
      <w:pPr>
        <w:pStyle w:val="ScrollListBullet2"/>
      </w:pPr>
      <w:r w:rsidRPr="002077C4">
        <w:t>оформите протокол осмотра МДРК:</w:t>
      </w:r>
    </w:p>
    <w:p w14:paraId="3BA30834" w14:textId="77777777" w:rsidR="000522B1" w:rsidRPr="002077C4" w:rsidRDefault="000522B1" w:rsidP="000522B1">
      <w:pPr>
        <w:pStyle w:val="ScrollListBullet3"/>
      </w:pPr>
      <w:r w:rsidRPr="002077C4">
        <w:t>вариант первый:</w:t>
      </w:r>
    </w:p>
    <w:p w14:paraId="787E992B" w14:textId="77777777" w:rsidR="000522B1" w:rsidRPr="002077C4" w:rsidRDefault="000522B1" w:rsidP="000522B1">
      <w:pPr>
        <w:pStyle w:val="ScrollListBullet4"/>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2BC6F524" w14:textId="77777777" w:rsidR="000522B1" w:rsidRPr="002077C4" w:rsidRDefault="000522B1" w:rsidP="000522B1">
      <w:pPr>
        <w:pStyle w:val="ScrollListBullet4"/>
      </w:pPr>
      <w:r w:rsidRPr="002077C4">
        <w:t>нажмите кнопку вызова контекстного меню, выберите пункт "Редактировать";</w:t>
      </w:r>
    </w:p>
    <w:p w14:paraId="0AB73CEC" w14:textId="77777777" w:rsidR="000522B1" w:rsidRPr="002077C4" w:rsidRDefault="000522B1" w:rsidP="000522B1">
      <w:pPr>
        <w:pStyle w:val="ScrollListBullet4"/>
      </w:pPr>
      <w:r w:rsidRPr="002077C4">
        <w:lastRenderedPageBreak/>
        <w:t>отобразится форма "Редактирование реанимационного периода". Раскройте раздел "Реабилитация" на форме. Если ранее в рамках реанимационного периода добавлялись протоколы осмотра МДРК, записи о них отобразятся в разделе;</w:t>
      </w:r>
    </w:p>
    <w:p w14:paraId="32A8F138" w14:textId="77777777" w:rsidR="000522B1" w:rsidRPr="002077C4" w:rsidRDefault="000522B1" w:rsidP="000522B1">
      <w:pPr>
        <w:pStyle w:val="ScrollListBullet4"/>
      </w:pPr>
      <w:r w:rsidRPr="002077C4">
        <w:t>откройте ранее оформленный протокол осмотра МДРК, если он не был завершён, используя кнопку "Изменить" на панели управления записями об осмотрах. Или добавьте новый, используя кнопку "Добавить осмотр МДРК" на панели управления записями об осмотрах.</w:t>
      </w:r>
    </w:p>
    <w:p w14:paraId="163AAFC3" w14:textId="77777777" w:rsidR="000522B1" w:rsidRPr="002077C4" w:rsidRDefault="000522B1" w:rsidP="000522B1">
      <w:pPr>
        <w:pStyle w:val="phfigure"/>
      </w:pPr>
      <w:r w:rsidRPr="002077C4">
        <w:rPr>
          <w:noProof/>
        </w:rPr>
        <w:drawing>
          <wp:inline distT="0" distB="0" distL="0" distR="0" wp14:anchorId="56A159FF" wp14:editId="07067E6E">
            <wp:extent cx="6299835" cy="4691664"/>
            <wp:effectExtent l="19050" t="19050" r="28575" b="19050"/>
            <wp:docPr id="100141" name="Рисунок 100141"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9"/>
                    <a:stretch>
                      <a:fillRect/>
                    </a:stretch>
                  </pic:blipFill>
                  <pic:spPr>
                    <a:xfrm>
                      <a:off x="0" y="0"/>
                      <a:ext cx="6299835" cy="4691664"/>
                    </a:xfrm>
                    <a:prstGeom prst="rect">
                      <a:avLst/>
                    </a:prstGeom>
                    <a:ln w="9525">
                      <a:solidFill>
                        <a:srgbClr val="000000"/>
                      </a:solidFill>
                      <a:prstDash val="solid"/>
                    </a:ln>
                  </pic:spPr>
                </pic:pic>
              </a:graphicData>
            </a:graphic>
          </wp:inline>
        </w:drawing>
      </w:r>
    </w:p>
    <w:p w14:paraId="64758B14"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63</w:t>
      </w:r>
      <w:r w:rsidRPr="002077C4">
        <w:fldChar w:fldCharType="end"/>
      </w:r>
      <w:r w:rsidRPr="002077C4">
        <w:t xml:space="preserve"> – Кнопка добавления протокола осмотра МДРК</w:t>
      </w:r>
    </w:p>
    <w:tbl>
      <w:tblPr>
        <w:tblStyle w:val="ScrollNote"/>
        <w:tblW w:w="5000" w:type="pct"/>
        <w:tblLook w:val="0180" w:firstRow="0" w:lastRow="0" w:firstColumn="1" w:lastColumn="1" w:noHBand="0" w:noVBand="0"/>
      </w:tblPr>
      <w:tblGrid>
        <w:gridCol w:w="9923"/>
      </w:tblGrid>
      <w:tr w:rsidR="002077C4" w:rsidRPr="002077C4" w14:paraId="25BEEBC3" w14:textId="77777777" w:rsidTr="00476E4A">
        <w:tc>
          <w:tcPr>
            <w:tcW w:w="0" w:type="auto"/>
          </w:tcPr>
          <w:p w14:paraId="0C6563CC" w14:textId="77777777" w:rsidR="000522B1" w:rsidRPr="002077C4" w:rsidRDefault="000522B1" w:rsidP="00476E4A">
            <w:pPr>
              <w:pStyle w:val="phinsetnote"/>
              <w:rPr>
                <w:color w:val="auto"/>
                <w:lang w:val="ru-RU"/>
              </w:rPr>
            </w:pPr>
            <w:r w:rsidRPr="002077C4">
              <w:rPr>
                <w:b/>
                <w:color w:val="auto"/>
                <w:lang w:val="ru-RU"/>
              </w:rPr>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28B2414F" w14:textId="77777777" w:rsidR="000522B1" w:rsidRPr="002077C4" w:rsidRDefault="000522B1" w:rsidP="00476E4A">
            <w:pPr>
              <w:pStyle w:val="phinsetnoteList"/>
              <w:rPr>
                <w:color w:val="auto"/>
                <w:lang w:val="ru-RU"/>
              </w:rPr>
            </w:pPr>
            <w:r w:rsidRPr="002077C4">
              <w:rPr>
                <w:color w:val="auto"/>
                <w:lang w:val="ru-RU"/>
              </w:rPr>
              <w:t>выберите в журнале запись о пациенте;</w:t>
            </w:r>
          </w:p>
          <w:p w14:paraId="59803004" w14:textId="77777777" w:rsidR="000522B1" w:rsidRPr="002077C4" w:rsidRDefault="000522B1" w:rsidP="00476E4A">
            <w:pPr>
              <w:pStyle w:val="phinsetnoteList"/>
              <w:rPr>
                <w:color w:val="auto"/>
                <w:lang w:val="ru-RU"/>
              </w:rPr>
            </w:pPr>
            <w:r w:rsidRPr="002077C4">
              <w:rPr>
                <w:color w:val="auto"/>
                <w:lang w:val="ru-RU"/>
              </w:rPr>
              <w:t>откройте на записи контекстное меню и выберите пункты "Реанимационный период" – "Редактирование";</w:t>
            </w:r>
          </w:p>
        </w:tc>
      </w:tr>
    </w:tbl>
    <w:p w14:paraId="2867574E" w14:textId="77777777" w:rsidR="000522B1" w:rsidRPr="002077C4" w:rsidRDefault="000522B1" w:rsidP="000522B1">
      <w:pPr>
        <w:pStyle w:val="ScrollListBullet2"/>
      </w:pPr>
      <w:r w:rsidRPr="002077C4">
        <w:t>вариант второй:</w:t>
      </w:r>
    </w:p>
    <w:p w14:paraId="1F8D1F68" w14:textId="77777777" w:rsidR="000522B1" w:rsidRPr="002077C4" w:rsidRDefault="000522B1" w:rsidP="000522B1">
      <w:pPr>
        <w:pStyle w:val="ScrollListBullet3"/>
      </w:pPr>
      <w:r w:rsidRPr="002077C4">
        <w:lastRenderedPageBreak/>
        <w:t>перейдите в раздел "Реабилитация" движения пациента в профильном отделении стационара. Если ранее в рамках случая реанимационного периода проводились осмотры МДРК, записи о них отобразятся в разделе. Действия в разделе с осмотром МДРК аналогичны описанным для пользователей АРМ врача стационара;</w:t>
      </w:r>
    </w:p>
    <w:p w14:paraId="03FAAAFB" w14:textId="77777777" w:rsidR="000522B1" w:rsidRPr="002077C4" w:rsidRDefault="000522B1" w:rsidP="000522B1">
      <w:pPr>
        <w:pStyle w:val="phfigure"/>
      </w:pPr>
      <w:r w:rsidRPr="002077C4">
        <w:rPr>
          <w:noProof/>
        </w:rPr>
        <w:drawing>
          <wp:inline distT="0" distB="0" distL="0" distR="0" wp14:anchorId="1F2CFFEE" wp14:editId="1C630942">
            <wp:extent cx="6299834" cy="3034648"/>
            <wp:effectExtent l="19050" t="19050" r="28575" b="19050"/>
            <wp:docPr id="100142" name="Рисунок 100142" descr="- Кнопка добавления протокола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7"/>
                    <a:stretch>
                      <a:fillRect/>
                    </a:stretch>
                  </pic:blipFill>
                  <pic:spPr>
                    <a:xfrm>
                      <a:off x="0" y="0"/>
                      <a:ext cx="6299834" cy="3034648"/>
                    </a:xfrm>
                    <a:prstGeom prst="rect">
                      <a:avLst/>
                    </a:prstGeom>
                    <a:ln w="9525">
                      <a:solidFill>
                        <a:srgbClr val="000000"/>
                      </a:solidFill>
                      <a:prstDash val="solid"/>
                    </a:ln>
                  </pic:spPr>
                </pic:pic>
              </a:graphicData>
            </a:graphic>
          </wp:inline>
        </w:drawing>
      </w:r>
    </w:p>
    <w:p w14:paraId="427E1CA0"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64</w:t>
      </w:r>
      <w:r w:rsidRPr="002077C4">
        <w:fldChar w:fldCharType="end"/>
      </w:r>
      <w:r w:rsidRPr="002077C4">
        <w:t xml:space="preserve"> – Кнопка добавления протокола осмотра МДРК</w:t>
      </w:r>
    </w:p>
    <w:p w14:paraId="7B1CFDDD" w14:textId="77777777" w:rsidR="000522B1" w:rsidRPr="002077C4" w:rsidRDefault="000522B1" w:rsidP="000522B1">
      <w:pPr>
        <w:pStyle w:val="ScrollListBullet"/>
        <w:rPr>
          <w:color w:val="auto"/>
        </w:rPr>
      </w:pPr>
      <w:r w:rsidRPr="002077C4">
        <w:rPr>
          <w:color w:val="auto"/>
        </w:rPr>
        <w:t>в АРМ участника МДРК:</w:t>
      </w:r>
    </w:p>
    <w:p w14:paraId="2243FC07" w14:textId="77777777" w:rsidR="000522B1" w:rsidRPr="002077C4" w:rsidRDefault="000522B1" w:rsidP="000522B1">
      <w:pPr>
        <w:pStyle w:val="ScrollListBullet2"/>
      </w:pPr>
      <w:r w:rsidRPr="002077C4">
        <w:t>вариант первый:</w:t>
      </w:r>
    </w:p>
    <w:p w14:paraId="25284C05" w14:textId="77777777" w:rsidR="000522B1" w:rsidRPr="002077C4" w:rsidRDefault="000522B1" w:rsidP="000522B1">
      <w:pPr>
        <w:pStyle w:val="ScrollListBullet3"/>
      </w:pPr>
      <w:r w:rsidRPr="002077C4">
        <w:t>выберите запись об осмотре МДРК в статусе "Осмотр не завершён" в журнале рабочего места АРМ;</w:t>
      </w:r>
    </w:p>
    <w:p w14:paraId="15F92D7E" w14:textId="77777777" w:rsidR="000522B1" w:rsidRPr="002077C4" w:rsidRDefault="000522B1" w:rsidP="000522B1">
      <w:pPr>
        <w:pStyle w:val="ScrollListBullet3"/>
      </w:pPr>
      <w:r w:rsidRPr="002077C4">
        <w:t>нажмите кнопку "Открыть осмотр" на панели управления записями об осмотрах МДРК;</w:t>
      </w:r>
    </w:p>
    <w:p w14:paraId="1352EDCD" w14:textId="77777777" w:rsidR="000522B1" w:rsidRPr="002077C4" w:rsidRDefault="000522B1" w:rsidP="000522B1">
      <w:pPr>
        <w:pStyle w:val="ScrollListBullet2"/>
      </w:pPr>
      <w:r w:rsidRPr="002077C4">
        <w:t>вариант второй:</w:t>
      </w:r>
    </w:p>
    <w:p w14:paraId="6F799FB2" w14:textId="77777777" w:rsidR="000522B1" w:rsidRPr="002077C4" w:rsidRDefault="000522B1" w:rsidP="000522B1">
      <w:pPr>
        <w:pStyle w:val="ScrollListBullet3"/>
      </w:pPr>
      <w:r w:rsidRPr="002077C4">
        <w:t>отфильтруйте записи об осмотрах МДРК в журнале рабочего места АРМ, используя поле "Должность" на панели фильтров;</w:t>
      </w:r>
    </w:p>
    <w:p w14:paraId="27F061C8" w14:textId="77777777" w:rsidR="000522B1" w:rsidRPr="002077C4" w:rsidRDefault="000522B1" w:rsidP="000522B1">
      <w:pPr>
        <w:pStyle w:val="ScrollListBullet3"/>
      </w:pPr>
      <w:r w:rsidRPr="002077C4">
        <w:t>выберите запись об осмотре МДРК в статусе "Осмотр не завершён"; </w:t>
      </w:r>
    </w:p>
    <w:p w14:paraId="4BE401B5" w14:textId="77777777" w:rsidR="000522B1" w:rsidRPr="002077C4" w:rsidRDefault="000522B1" w:rsidP="000522B1">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0522649C" w14:textId="77777777" w:rsidR="000522B1" w:rsidRPr="002077C4" w:rsidRDefault="000522B1" w:rsidP="000522B1">
      <w:pPr>
        <w:pStyle w:val="ScrollListBullet3"/>
      </w:pPr>
      <w:r w:rsidRPr="002077C4">
        <w:t>выберите случай лечения, в котором оформлялся протокол осмотра МДРК;</w:t>
      </w:r>
    </w:p>
    <w:p w14:paraId="137A5EB6" w14:textId="77777777" w:rsidR="000522B1" w:rsidRPr="002077C4" w:rsidRDefault="000522B1" w:rsidP="000522B1">
      <w:pPr>
        <w:pStyle w:val="ScrollListBullet3"/>
      </w:pPr>
      <w:r w:rsidRPr="002077C4">
        <w:t xml:space="preserve">откройте форму протокола осмотра МДРК на редактирование – в зависимости от выбранной на панели фильтров должности выполните действия, </w:t>
      </w:r>
      <w:r w:rsidRPr="002077C4">
        <w:lastRenderedPageBreak/>
        <w:t>описанные для пользователей АРМ врача поликлиники, АРМ врача стационара или АРМ врача-реаниматолога;</w:t>
      </w:r>
    </w:p>
    <w:p w14:paraId="58901BC5" w14:textId="77777777" w:rsidR="000522B1" w:rsidRPr="002077C4" w:rsidRDefault="000522B1" w:rsidP="000522B1">
      <w:pPr>
        <w:pStyle w:val="ScrollListBullet2"/>
        <w:tabs>
          <w:tab w:val="clear" w:pos="1559"/>
          <w:tab w:val="num" w:pos="1134"/>
        </w:tabs>
        <w:ind w:left="1134"/>
      </w:pPr>
      <w:r w:rsidRPr="002077C4">
        <w:t>отобразится форма "Осмотр МДРК". На форме должны быть заполнены обязательные (выделенные особо) и, при необходимости, необязательные поля, в том числе в разделе:</w:t>
      </w:r>
    </w:p>
    <w:p w14:paraId="2B86427D" w14:textId="77777777" w:rsidR="000522B1" w:rsidRPr="002077C4" w:rsidRDefault="000522B1" w:rsidP="000522B1">
      <w:pPr>
        <w:pStyle w:val="ScrollListBullet3"/>
        <w:numPr>
          <w:ilvl w:val="0"/>
          <w:numId w:val="65"/>
        </w:numPr>
        <w:tabs>
          <w:tab w:val="clear" w:pos="1134"/>
          <w:tab w:val="num" w:pos="709"/>
        </w:tabs>
        <w:ind w:left="1560" w:hanging="426"/>
      </w:pPr>
      <w:r w:rsidRPr="002077C4">
        <w:t>"Основная информация":</w:t>
      </w:r>
    </w:p>
    <w:p w14:paraId="58B17ACB" w14:textId="77777777" w:rsidR="000522B1" w:rsidRPr="002077C4" w:rsidRDefault="000522B1" w:rsidP="000522B1">
      <w:pPr>
        <w:pStyle w:val="ScrollListBullet4"/>
        <w:numPr>
          <w:ilvl w:val="0"/>
          <w:numId w:val="66"/>
        </w:numPr>
        <w:tabs>
          <w:tab w:val="clear" w:pos="1134"/>
          <w:tab w:val="num" w:pos="709"/>
        </w:tabs>
        <w:ind w:left="1985"/>
      </w:pPr>
      <w:r w:rsidRPr="002077C4">
        <w:t>"Этап медицинской реабилитации";</w:t>
      </w:r>
    </w:p>
    <w:p w14:paraId="2BC09F3B" w14:textId="77777777" w:rsidR="000522B1" w:rsidRPr="002077C4" w:rsidRDefault="000522B1" w:rsidP="000522B1">
      <w:pPr>
        <w:pStyle w:val="ScrollListBullet4"/>
        <w:numPr>
          <w:ilvl w:val="0"/>
          <w:numId w:val="66"/>
        </w:numPr>
        <w:tabs>
          <w:tab w:val="clear" w:pos="1134"/>
          <w:tab w:val="num" w:pos="709"/>
        </w:tabs>
        <w:ind w:left="1985"/>
      </w:pPr>
      <w:r w:rsidRPr="002077C4">
        <w:t>"Тип осмотра" – выберите значение "Заключительный";</w:t>
      </w:r>
    </w:p>
    <w:p w14:paraId="17A959FA" w14:textId="77777777" w:rsidR="000522B1" w:rsidRPr="002077C4" w:rsidRDefault="000522B1" w:rsidP="000522B1">
      <w:pPr>
        <w:pStyle w:val="ScrollListBullet4"/>
        <w:numPr>
          <w:ilvl w:val="0"/>
          <w:numId w:val="66"/>
        </w:numPr>
        <w:tabs>
          <w:tab w:val="clear" w:pos="1134"/>
          <w:tab w:val="num" w:pos="709"/>
        </w:tabs>
        <w:ind w:left="1985"/>
      </w:pPr>
      <w:r w:rsidRPr="002077C4">
        <w:t>"Реабилитационный потенциал";</w:t>
      </w:r>
    </w:p>
    <w:p w14:paraId="56ED807E" w14:textId="77777777" w:rsidR="000522B1" w:rsidRPr="002077C4" w:rsidRDefault="000522B1" w:rsidP="000522B1">
      <w:pPr>
        <w:pStyle w:val="ScrollListBullet4"/>
        <w:numPr>
          <w:ilvl w:val="0"/>
          <w:numId w:val="66"/>
        </w:numPr>
        <w:tabs>
          <w:tab w:val="clear" w:pos="1134"/>
          <w:tab w:val="num" w:pos="709"/>
        </w:tabs>
        <w:ind w:left="1985"/>
      </w:pPr>
      <w:r w:rsidRPr="002077C4">
        <w:t>"Основная цель реабилитации на курсе";</w:t>
      </w:r>
    </w:p>
    <w:p w14:paraId="70675636" w14:textId="77777777" w:rsidR="000522B1" w:rsidRPr="002077C4" w:rsidRDefault="000522B1" w:rsidP="000522B1">
      <w:pPr>
        <w:pStyle w:val="ScrollListBullet4"/>
        <w:numPr>
          <w:ilvl w:val="0"/>
          <w:numId w:val="66"/>
        </w:numPr>
        <w:tabs>
          <w:tab w:val="clear" w:pos="1134"/>
          <w:tab w:val="num" w:pos="709"/>
        </w:tabs>
        <w:ind w:left="1985"/>
      </w:pPr>
      <w:r w:rsidRPr="002077C4">
        <w:t>"Задачи реабилитации";</w:t>
      </w:r>
    </w:p>
    <w:p w14:paraId="476339CC" w14:textId="77777777" w:rsidR="000522B1" w:rsidRPr="002077C4" w:rsidRDefault="000522B1" w:rsidP="000522B1">
      <w:pPr>
        <w:pStyle w:val="ScrollListBullet4"/>
        <w:numPr>
          <w:ilvl w:val="0"/>
          <w:numId w:val="66"/>
        </w:numPr>
        <w:tabs>
          <w:tab w:val="clear" w:pos="1134"/>
          <w:tab w:val="num" w:pos="709"/>
        </w:tabs>
        <w:ind w:left="1985"/>
      </w:pPr>
      <w:r w:rsidRPr="002077C4">
        <w:t>"Общее заключение МДРК".</w:t>
      </w:r>
    </w:p>
    <w:p w14:paraId="44AD1B67" w14:textId="77777777" w:rsidR="000522B1" w:rsidRPr="002077C4" w:rsidRDefault="000522B1" w:rsidP="000522B1">
      <w:pPr>
        <w:pStyle w:val="ScrollListBullet3"/>
        <w:numPr>
          <w:ilvl w:val="0"/>
          <w:numId w:val="65"/>
        </w:numPr>
        <w:tabs>
          <w:tab w:val="clear" w:pos="1134"/>
          <w:tab w:val="num" w:pos="709"/>
        </w:tabs>
        <w:ind w:left="1560" w:hanging="426"/>
      </w:pPr>
      <w:r w:rsidRPr="002077C4">
        <w:t>"Состав МДРК" – добавьте не менее шести участников;</w:t>
      </w:r>
    </w:p>
    <w:p w14:paraId="40012585" w14:textId="77777777" w:rsidR="000522B1" w:rsidRPr="002077C4" w:rsidRDefault="000522B1" w:rsidP="000522B1">
      <w:pPr>
        <w:pStyle w:val="ScrollListBullet3"/>
        <w:numPr>
          <w:ilvl w:val="0"/>
          <w:numId w:val="65"/>
        </w:numPr>
        <w:tabs>
          <w:tab w:val="clear" w:pos="1134"/>
          <w:tab w:val="num" w:pos="709"/>
        </w:tabs>
        <w:ind w:left="1560" w:hanging="426"/>
      </w:pPr>
      <w:r w:rsidRPr="002077C4">
        <w:t>"Оценка состояния пациента" – добавьте шкалу оценки реабилитационной маршрутизации (ШРМ);</w:t>
      </w:r>
    </w:p>
    <w:p w14:paraId="070936C3" w14:textId="77777777" w:rsidR="000522B1" w:rsidRPr="002077C4" w:rsidRDefault="000522B1" w:rsidP="000522B1">
      <w:pPr>
        <w:pStyle w:val="ScrollListBullet3"/>
        <w:numPr>
          <w:ilvl w:val="0"/>
          <w:numId w:val="65"/>
        </w:numPr>
        <w:tabs>
          <w:tab w:val="clear" w:pos="1134"/>
          <w:tab w:val="num" w:pos="709"/>
        </w:tabs>
        <w:ind w:left="1560" w:hanging="426"/>
      </w:pPr>
      <w:r w:rsidRPr="002077C4">
        <w:t>"Результаты осмотров" – добавьте не менее шести записей о результатах осмотра (по одной от каждого участника осмотра МДРК), желательно с заполнением поля "Заключение" в шаблоне осмотра;</w:t>
      </w:r>
    </w:p>
    <w:p w14:paraId="07868958" w14:textId="77777777" w:rsidR="000522B1" w:rsidRPr="002077C4" w:rsidRDefault="000522B1" w:rsidP="000522B1">
      <w:pPr>
        <w:pStyle w:val="ScrollListBullet3"/>
        <w:numPr>
          <w:ilvl w:val="0"/>
          <w:numId w:val="65"/>
        </w:numPr>
        <w:tabs>
          <w:tab w:val="clear" w:pos="1134"/>
          <w:tab w:val="num" w:pos="709"/>
        </w:tabs>
        <w:ind w:left="1560" w:hanging="426"/>
      </w:pPr>
      <w:r w:rsidRPr="002077C4">
        <w:t>"Реабилитационный диагноз" – "Оценка по МКФ" – добавьте хотя бы одну запись в разделе;</w:t>
      </w:r>
    </w:p>
    <w:p w14:paraId="4F4FB8C7" w14:textId="77777777" w:rsidR="000522B1" w:rsidRPr="002077C4" w:rsidRDefault="000522B1" w:rsidP="000522B1">
      <w:pPr>
        <w:pStyle w:val="ScrollListBullet3"/>
        <w:numPr>
          <w:ilvl w:val="0"/>
          <w:numId w:val="65"/>
        </w:numPr>
        <w:tabs>
          <w:tab w:val="clear" w:pos="1134"/>
          <w:tab w:val="num" w:pos="709"/>
        </w:tabs>
        <w:ind w:left="1560" w:hanging="426"/>
      </w:pPr>
      <w:r w:rsidRPr="002077C4">
        <w:t>"План реабилитации" – добавьте хотя бы одну запись в подразделе "Манипуляции и процедуры".</w:t>
      </w:r>
    </w:p>
    <w:p w14:paraId="407092E5" w14:textId="77777777" w:rsidR="000522B1" w:rsidRPr="002077C4" w:rsidRDefault="000522B1" w:rsidP="000522B1">
      <w:pPr>
        <w:pStyle w:val="phfigure"/>
      </w:pPr>
      <w:r w:rsidRPr="002077C4">
        <w:rPr>
          <w:noProof/>
        </w:rPr>
        <w:lastRenderedPageBreak/>
        <w:drawing>
          <wp:inline distT="0" distB="0" distL="0" distR="0" wp14:anchorId="1E66DA82" wp14:editId="6AD9632C">
            <wp:extent cx="6299835" cy="4804064"/>
            <wp:effectExtent l="19050" t="19050" r="28575" b="19050"/>
            <wp:docPr id="100143" name="Рисунок 100143" descr="- Форма Осмотр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73"/>
                    <a:stretch>
                      <a:fillRect/>
                    </a:stretch>
                  </pic:blipFill>
                  <pic:spPr>
                    <a:xfrm>
                      <a:off x="0" y="0"/>
                      <a:ext cx="6299835" cy="4804064"/>
                    </a:xfrm>
                    <a:prstGeom prst="rect">
                      <a:avLst/>
                    </a:prstGeom>
                    <a:ln w="9525">
                      <a:solidFill>
                        <a:srgbClr val="000000"/>
                      </a:solidFill>
                      <a:prstDash val="solid"/>
                    </a:ln>
                  </pic:spPr>
                </pic:pic>
              </a:graphicData>
            </a:graphic>
          </wp:inline>
        </w:drawing>
      </w:r>
    </w:p>
    <w:p w14:paraId="39C0248C"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65</w:t>
      </w:r>
      <w:r w:rsidRPr="002077C4">
        <w:fldChar w:fldCharType="end"/>
      </w:r>
      <w:r w:rsidRPr="002077C4">
        <w:t xml:space="preserve"> – Форма "Осмотр МДРК"</w:t>
      </w:r>
    </w:p>
    <w:p w14:paraId="1B46E208" w14:textId="77777777" w:rsidR="000522B1" w:rsidRPr="002077C4" w:rsidRDefault="000522B1" w:rsidP="000522B1">
      <w:pPr>
        <w:pStyle w:val="ScrollListBullet"/>
        <w:rPr>
          <w:color w:val="auto"/>
        </w:rPr>
      </w:pPr>
      <w:r w:rsidRPr="002077C4">
        <w:rPr>
          <w:color w:val="auto"/>
        </w:rPr>
        <w:t>нажмите кнопку "Завершить осмотр" на форме. Отобразится предупреждение: "После завершения осмотра редактирование будет недоступно", нажмите кнопку "Завершить" на форме предупреждения.</w:t>
      </w:r>
    </w:p>
    <w:p w14:paraId="095A1836" w14:textId="77777777" w:rsidR="000522B1" w:rsidRPr="002077C4" w:rsidRDefault="000522B1" w:rsidP="000522B1">
      <w:pPr>
        <w:pStyle w:val="phfigure"/>
      </w:pPr>
      <w:r w:rsidRPr="002077C4">
        <w:rPr>
          <w:noProof/>
        </w:rPr>
        <w:drawing>
          <wp:inline distT="0" distB="0" distL="0" distR="0" wp14:anchorId="30BE86CC" wp14:editId="184604AC">
            <wp:extent cx="4762500" cy="1994347"/>
            <wp:effectExtent l="19050" t="19050" r="28575" b="19050"/>
            <wp:docPr id="100144" name="Рисунок 100144" descr="- Предупрежд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0"/>
                    <a:stretch>
                      <a:fillRect/>
                    </a:stretch>
                  </pic:blipFill>
                  <pic:spPr>
                    <a:xfrm>
                      <a:off x="0" y="0"/>
                      <a:ext cx="4762500" cy="1994347"/>
                    </a:xfrm>
                    <a:prstGeom prst="rect">
                      <a:avLst/>
                    </a:prstGeom>
                    <a:ln w="9525">
                      <a:solidFill>
                        <a:srgbClr val="000000"/>
                      </a:solidFill>
                      <a:prstDash val="solid"/>
                    </a:ln>
                  </pic:spPr>
                </pic:pic>
              </a:graphicData>
            </a:graphic>
          </wp:inline>
        </w:drawing>
      </w:r>
    </w:p>
    <w:p w14:paraId="605F9825"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66</w:t>
      </w:r>
      <w:r w:rsidRPr="002077C4">
        <w:fldChar w:fldCharType="end"/>
      </w:r>
      <w:r w:rsidRPr="002077C4">
        <w:t xml:space="preserve"> – Предупреждение</w:t>
      </w:r>
    </w:p>
    <w:p w14:paraId="4E5CBD0D" w14:textId="77777777" w:rsidR="000522B1" w:rsidRPr="002077C4" w:rsidRDefault="000522B1" w:rsidP="000522B1">
      <w:pPr>
        <w:pStyle w:val="ScrollListBullet"/>
        <w:rPr>
          <w:color w:val="auto"/>
        </w:rPr>
      </w:pPr>
      <w:r w:rsidRPr="002077C4">
        <w:rPr>
          <w:color w:val="auto"/>
        </w:rPr>
        <w:t>подпишите завершённый протокол осмотра МДРК:</w:t>
      </w:r>
    </w:p>
    <w:p w14:paraId="56CD6DFE" w14:textId="77777777" w:rsidR="000522B1" w:rsidRPr="002077C4" w:rsidRDefault="000522B1" w:rsidP="000522B1">
      <w:pPr>
        <w:pStyle w:val="ScrollListBullet2"/>
      </w:pPr>
      <w:r w:rsidRPr="002077C4">
        <w:t xml:space="preserve">нажмите кнопку </w:t>
      </w:r>
      <w:r w:rsidRPr="002077C4">
        <w:rPr>
          <w:noProof/>
        </w:rPr>
        <w:drawing>
          <wp:inline distT="0" distB="0" distL="0" distR="0" wp14:anchorId="512DF5AD" wp14:editId="6B36DAB7">
            <wp:extent cx="133350" cy="190500"/>
            <wp:effectExtent l="0" t="0" r="0" b="0"/>
            <wp:docPr id="100145" name="Рисунок 100145" descr="_scroll_external/attachments/knopka-medalka-seraya-537f53c9884308b6977ed29193a6c26e8968033c43df307edc45887bace0f7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1"/>
                    <a:stretch>
                      <a:fillRect/>
                    </a:stretch>
                  </pic:blipFill>
                  <pic:spPr>
                    <a:xfrm>
                      <a:off x="0" y="0"/>
                      <a:ext cx="133350" cy="190500"/>
                    </a:xfrm>
                    <a:prstGeom prst="rect">
                      <a:avLst/>
                    </a:prstGeom>
                  </pic:spPr>
                </pic:pic>
              </a:graphicData>
            </a:graphic>
          </wp:inline>
        </w:drawing>
      </w:r>
      <w:r w:rsidRPr="002077C4">
        <w:t xml:space="preserve"> "Подписать осмотр" на форме "Осмотр МДРК";</w:t>
      </w:r>
    </w:p>
    <w:p w14:paraId="2201940C" w14:textId="77777777" w:rsidR="000522B1" w:rsidRPr="002077C4" w:rsidRDefault="000522B1" w:rsidP="000522B1">
      <w:pPr>
        <w:pStyle w:val="phfigure"/>
      </w:pPr>
      <w:r w:rsidRPr="002077C4">
        <w:rPr>
          <w:noProof/>
        </w:rPr>
        <w:lastRenderedPageBreak/>
        <w:drawing>
          <wp:inline distT="0" distB="0" distL="0" distR="0" wp14:anchorId="32719BC3" wp14:editId="4B71564A">
            <wp:extent cx="6299835" cy="3605496"/>
            <wp:effectExtent l="19050" t="19050" r="28575" b="19050"/>
            <wp:docPr id="100146" name="Рисунок 100146" descr="- Завершенный протокол осмотра МДР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4"/>
                    <a:stretch>
                      <a:fillRect/>
                    </a:stretch>
                  </pic:blipFill>
                  <pic:spPr>
                    <a:xfrm>
                      <a:off x="0" y="0"/>
                      <a:ext cx="6299835" cy="3605496"/>
                    </a:xfrm>
                    <a:prstGeom prst="rect">
                      <a:avLst/>
                    </a:prstGeom>
                    <a:ln w="9525">
                      <a:solidFill>
                        <a:srgbClr val="000000"/>
                      </a:solidFill>
                      <a:prstDash val="solid"/>
                    </a:ln>
                  </pic:spPr>
                </pic:pic>
              </a:graphicData>
            </a:graphic>
          </wp:inline>
        </w:drawing>
      </w:r>
    </w:p>
    <w:p w14:paraId="319963FB"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67</w:t>
      </w:r>
      <w:r w:rsidRPr="002077C4">
        <w:fldChar w:fldCharType="end"/>
      </w:r>
      <w:r w:rsidRPr="002077C4">
        <w:t xml:space="preserve"> – Завершенный протокол осмотра МДРК</w:t>
      </w:r>
    </w:p>
    <w:p w14:paraId="649D62EE" w14:textId="77777777" w:rsidR="000522B1" w:rsidRPr="002077C4" w:rsidRDefault="000522B1" w:rsidP="000522B1">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04E940FF" w14:textId="77777777" w:rsidR="000522B1" w:rsidRPr="002077C4" w:rsidRDefault="000522B1" w:rsidP="000522B1">
      <w:pPr>
        <w:pStyle w:val="ScrollListBullet2"/>
      </w:pPr>
      <w:r w:rsidRPr="002077C4">
        <w:t>убедитесь, что установлены флаги напротив наименования документа "Заключительный реабилитационный эпикриз" и другого документа;</w:t>
      </w:r>
    </w:p>
    <w:p w14:paraId="036F25C5" w14:textId="77777777" w:rsidR="000522B1" w:rsidRPr="002077C4" w:rsidRDefault="000522B1" w:rsidP="000522B1">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5A08B3B5" w14:textId="77777777" w:rsidR="000522B1" w:rsidRPr="002077C4" w:rsidRDefault="000522B1" w:rsidP="000522B1">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5608358A" wp14:editId="13FAD51D">
            <wp:extent cx="190500" cy="258536"/>
            <wp:effectExtent l="0" t="0" r="0" b="0"/>
            <wp:docPr id="100147" name="Рисунок 100147" descr="_scroll_external/attachments/knopka-medalka-zelenaya-8fd6292c344f185e745a6f908f9bd7038f7ab57966db62104a5ae53d958965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1AE308FD" w14:textId="77777777" w:rsidR="000522B1" w:rsidRPr="002077C4" w:rsidRDefault="000522B1" w:rsidP="000522B1">
      <w:pPr>
        <w:pStyle w:val="phfigure"/>
      </w:pPr>
      <w:r w:rsidRPr="002077C4">
        <w:rPr>
          <w:noProof/>
        </w:rPr>
        <w:lastRenderedPageBreak/>
        <w:drawing>
          <wp:inline distT="0" distB="0" distL="0" distR="0" wp14:anchorId="18CE752E" wp14:editId="43722FAA">
            <wp:extent cx="6299835" cy="3510809"/>
            <wp:effectExtent l="19050" t="19050" r="28575" b="19050"/>
            <wp:docPr id="100148" name="Рисунок 100148"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4"/>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12DC8A69"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68</w:t>
      </w:r>
      <w:r w:rsidRPr="002077C4">
        <w:fldChar w:fldCharType="end"/>
      </w:r>
      <w:r w:rsidRPr="002077C4">
        <w:t xml:space="preserve"> – Подписание данных ЭП</w:t>
      </w:r>
    </w:p>
    <w:p w14:paraId="31B68FF9" w14:textId="77777777" w:rsidR="000522B1" w:rsidRPr="002077C4" w:rsidRDefault="000522B1" w:rsidP="000522B1">
      <w:pPr>
        <w:pStyle w:val="phnormal"/>
      </w:pPr>
      <w:r w:rsidRPr="002077C4">
        <w:t>В результате указанных действий сформируется СЭМД "Заключительный реабилитационный эпикриз" (редакция 1).</w:t>
      </w:r>
    </w:p>
    <w:p w14:paraId="43BE1547" w14:textId="77777777" w:rsidR="000522B1" w:rsidRPr="002077C4" w:rsidRDefault="000522B1" w:rsidP="000522B1">
      <w:pPr>
        <w:pStyle w:val="4"/>
        <w:rPr>
          <w:color w:val="auto"/>
        </w:rPr>
      </w:pPr>
      <w:r w:rsidRPr="002077C4">
        <w:rPr>
          <w:color w:val="auto"/>
        </w:rPr>
        <w:t>Формирования СЭМД на примере завершённого протокола осмотра МДРК</w:t>
      </w:r>
    </w:p>
    <w:p w14:paraId="6E432C1E" w14:textId="77777777" w:rsidR="000522B1" w:rsidRPr="002077C4" w:rsidRDefault="000522B1" w:rsidP="000522B1">
      <w:pPr>
        <w:pStyle w:val="phnormal"/>
      </w:pPr>
      <w:r w:rsidRPr="002077C4">
        <w:t>Пример действий пользователей по формированию СЭМД:</w:t>
      </w:r>
    </w:p>
    <w:p w14:paraId="2200673F" w14:textId="77777777" w:rsidR="000522B1" w:rsidRPr="002077C4" w:rsidRDefault="000522B1" w:rsidP="000522B1">
      <w:pPr>
        <w:pStyle w:val="ScrollListBullet"/>
        <w:rPr>
          <w:color w:val="auto"/>
        </w:rPr>
      </w:pPr>
      <w:r w:rsidRPr="002077C4">
        <w:rPr>
          <w:color w:val="auto"/>
        </w:rPr>
        <w:t>в АРМ врача поликлиники:</w:t>
      </w:r>
    </w:p>
    <w:p w14:paraId="0485A88B" w14:textId="77777777" w:rsidR="000522B1" w:rsidRPr="002077C4" w:rsidRDefault="000522B1" w:rsidP="000522B1">
      <w:pPr>
        <w:pStyle w:val="ScrollListBullet2"/>
      </w:pPr>
      <w:r w:rsidRPr="002077C4">
        <w:t>перейдите в ЭМК пациента,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Доступ к ЭМК пациента может быть ограничен в соответствии с настройками Системы;</w:t>
      </w:r>
    </w:p>
    <w:p w14:paraId="169F8902" w14:textId="77777777" w:rsidR="000522B1" w:rsidRPr="002077C4" w:rsidRDefault="000522B1" w:rsidP="000522B1">
      <w:pPr>
        <w:pStyle w:val="ScrollListBullet2"/>
      </w:pPr>
      <w:r w:rsidRPr="002077C4">
        <w:t>выберите открытый случай АПЛ;</w:t>
      </w:r>
    </w:p>
    <w:p w14:paraId="0157C129" w14:textId="77777777" w:rsidR="000522B1" w:rsidRPr="002077C4" w:rsidRDefault="000522B1" w:rsidP="000522B1">
      <w:pPr>
        <w:pStyle w:val="ScrollListBullet2"/>
      </w:pPr>
      <w:r w:rsidRPr="002077C4">
        <w:t>перейдите в раздел "Реабилитация" случая АПЛ. Отобразится запись о завершённом протоколе осмотра МДРК;</w:t>
      </w:r>
    </w:p>
    <w:p w14:paraId="1E99F48C" w14:textId="77777777" w:rsidR="000522B1" w:rsidRPr="002077C4" w:rsidRDefault="000522B1" w:rsidP="000522B1">
      <w:pPr>
        <w:pStyle w:val="ScrollListBullet"/>
        <w:rPr>
          <w:color w:val="auto"/>
        </w:rPr>
      </w:pPr>
      <w:r w:rsidRPr="002077C4">
        <w:rPr>
          <w:color w:val="auto"/>
        </w:rPr>
        <w:t>в АРМ врача стационара:</w:t>
      </w:r>
    </w:p>
    <w:p w14:paraId="1347709C" w14:textId="77777777" w:rsidR="000522B1" w:rsidRPr="002077C4" w:rsidRDefault="000522B1" w:rsidP="000522B1">
      <w:pPr>
        <w:pStyle w:val="ScrollListBullet2"/>
      </w:pPr>
      <w:r w:rsidRPr="002077C4">
        <w:t>откройте ЭМК пациента, находящегося на лечении в профильном отделении стационара,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 xml:space="preserve">Формирования СЭМД на примере незавершённого протокола осмотра </w:t>
        </w:r>
        <w:r w:rsidRPr="002077C4">
          <w:rPr>
            <w:rStyle w:val="a4"/>
            <w:color w:val="auto"/>
          </w:rPr>
          <w:lastRenderedPageBreak/>
          <w:t>МДРК</w:t>
        </w:r>
      </w:hyperlink>
      <w:r w:rsidRPr="002077C4">
        <w:t>". Отобразится интерактивный документ "Случай стационарного лечения", движение в профильном отделении;</w:t>
      </w:r>
    </w:p>
    <w:p w14:paraId="36B7D62B" w14:textId="77777777" w:rsidR="000522B1" w:rsidRPr="002077C4" w:rsidRDefault="000522B1" w:rsidP="000522B1">
      <w:pPr>
        <w:pStyle w:val="ScrollListBullet2"/>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45A00860" w14:textId="77777777" w:rsidR="000522B1" w:rsidRPr="002077C4" w:rsidRDefault="000522B1" w:rsidP="000522B1">
      <w:pPr>
        <w:pStyle w:val="ScrollListBullet"/>
        <w:rPr>
          <w:color w:val="auto"/>
        </w:rPr>
      </w:pPr>
      <w:r w:rsidRPr="002077C4">
        <w:rPr>
          <w:color w:val="auto"/>
        </w:rPr>
        <w:t>в АРМ врача-реаниматолога:</w:t>
      </w:r>
    </w:p>
    <w:p w14:paraId="276E1774" w14:textId="77777777" w:rsidR="000522B1" w:rsidRPr="002077C4" w:rsidRDefault="000522B1" w:rsidP="000522B1">
      <w:pPr>
        <w:pStyle w:val="ScrollListBullet2"/>
      </w:pPr>
      <w:r w:rsidRPr="002077C4">
        <w:t>откройте ЭМК пациента, находящегося в реанимации, для которого завершён, но не подписан ЭП, протокол осмотра МДРК. Пример корректного оформления и завершения протокола МДРК приведён в разделе "</w:t>
      </w:r>
      <w:hyperlink w:anchor="scroll-bookmark-6" w:history="1">
        <w:r w:rsidRPr="002077C4">
          <w:rPr>
            <w:rStyle w:val="a4"/>
            <w:color w:val="auto"/>
          </w:rPr>
          <w:t>Формирования СЭМД на примере незавершённого протокола осмотра МДРК</w:t>
        </w:r>
      </w:hyperlink>
      <w:r w:rsidRPr="002077C4">
        <w:t>". Отобразится интерактивный документ "Случай стационарного лечения", движение пациента в профильном отделении;</w:t>
      </w:r>
    </w:p>
    <w:p w14:paraId="4586890B" w14:textId="77777777" w:rsidR="000522B1" w:rsidRPr="002077C4" w:rsidRDefault="000522B1" w:rsidP="000522B1">
      <w:pPr>
        <w:pStyle w:val="ScrollListBullet2"/>
      </w:pPr>
      <w:r w:rsidRPr="002077C4">
        <w:t>вариант первый:</w:t>
      </w:r>
    </w:p>
    <w:p w14:paraId="554444E9" w14:textId="77777777" w:rsidR="000522B1" w:rsidRPr="002077C4" w:rsidRDefault="000522B1" w:rsidP="000522B1">
      <w:pPr>
        <w:pStyle w:val="ScrollListBullet3"/>
      </w:pPr>
      <w:r w:rsidRPr="002077C4">
        <w:t>перейдите в раздел "Реанимация" движения пациента в профильном отделении стационара. Отобразится запись о текущем реанимационном периоде;</w:t>
      </w:r>
    </w:p>
    <w:p w14:paraId="37147749" w14:textId="77777777" w:rsidR="000522B1" w:rsidRPr="002077C4" w:rsidRDefault="000522B1" w:rsidP="000522B1">
      <w:pPr>
        <w:pStyle w:val="ScrollListBullet3"/>
      </w:pPr>
      <w:r w:rsidRPr="002077C4">
        <w:t>нажмите кнопку вызова контекстного меню, выберите пункт "Редактировать";</w:t>
      </w:r>
    </w:p>
    <w:p w14:paraId="273100CA" w14:textId="77777777" w:rsidR="000522B1" w:rsidRPr="002077C4" w:rsidRDefault="000522B1" w:rsidP="000522B1">
      <w:pPr>
        <w:pStyle w:val="ScrollListBullet3"/>
      </w:pPr>
      <w:r w:rsidRPr="002077C4">
        <w:t>отобразится форма "Редактирование реанимационного периода". Раскройте раздел "Реабилитация" на форме. Отобразится запись о завершённом протоколе осмотра МДРК.</w:t>
      </w:r>
    </w:p>
    <w:tbl>
      <w:tblPr>
        <w:tblStyle w:val="ScrollNote"/>
        <w:tblW w:w="5000" w:type="pct"/>
        <w:tblLook w:val="0180" w:firstRow="0" w:lastRow="0" w:firstColumn="1" w:lastColumn="1" w:noHBand="0" w:noVBand="0"/>
      </w:tblPr>
      <w:tblGrid>
        <w:gridCol w:w="9923"/>
      </w:tblGrid>
      <w:tr w:rsidR="002077C4" w:rsidRPr="002077C4" w14:paraId="3DAE614D" w14:textId="77777777" w:rsidTr="00476E4A">
        <w:tc>
          <w:tcPr>
            <w:tcW w:w="0" w:type="auto"/>
          </w:tcPr>
          <w:p w14:paraId="1DF813FC" w14:textId="77777777" w:rsidR="000522B1" w:rsidRPr="002077C4" w:rsidRDefault="000522B1" w:rsidP="00476E4A">
            <w:pPr>
              <w:pStyle w:val="phinsetnote"/>
              <w:rPr>
                <w:color w:val="auto"/>
                <w:lang w:val="ru-RU"/>
              </w:rPr>
            </w:pPr>
            <w:r w:rsidRPr="002077C4">
              <w:rPr>
                <w:b/>
                <w:color w:val="auto"/>
                <w:lang w:val="ru-RU"/>
              </w:rPr>
              <w:t>П р и м е ч а н и е</w:t>
            </w:r>
            <w:r w:rsidRPr="002077C4">
              <w:rPr>
                <w:color w:val="auto"/>
                <w:lang w:val="ru-RU"/>
              </w:rPr>
              <w:t xml:space="preserve"> – Открыть форму "Редактирование реанимационного периода" также возможно не из ЭМК, а из журнала рабочего места врача-реаниматолога:</w:t>
            </w:r>
          </w:p>
          <w:p w14:paraId="512372C7" w14:textId="77777777" w:rsidR="000522B1" w:rsidRPr="002077C4" w:rsidRDefault="000522B1" w:rsidP="00476E4A">
            <w:pPr>
              <w:pStyle w:val="phinsetnoteList"/>
              <w:rPr>
                <w:color w:val="auto"/>
                <w:lang w:val="ru-RU"/>
              </w:rPr>
            </w:pPr>
            <w:r w:rsidRPr="002077C4">
              <w:rPr>
                <w:color w:val="auto"/>
                <w:lang w:val="ru-RU"/>
              </w:rPr>
              <w:t>выберите в журнале запись о пациенте;</w:t>
            </w:r>
          </w:p>
          <w:p w14:paraId="57F71A07" w14:textId="77777777" w:rsidR="000522B1" w:rsidRPr="002077C4" w:rsidRDefault="000522B1" w:rsidP="00476E4A">
            <w:pPr>
              <w:pStyle w:val="phinsetnoteList"/>
              <w:rPr>
                <w:color w:val="auto"/>
                <w:lang w:val="ru-RU"/>
              </w:rPr>
            </w:pPr>
            <w:r w:rsidRPr="002077C4">
              <w:rPr>
                <w:color w:val="auto"/>
                <w:lang w:val="ru-RU"/>
              </w:rPr>
              <w:t>откройте на записи выпадающее меню и выберите пункты "Реанимационный период" – "Редактирование";</w:t>
            </w:r>
          </w:p>
        </w:tc>
      </w:tr>
    </w:tbl>
    <w:p w14:paraId="65D789E2" w14:textId="77777777" w:rsidR="000522B1" w:rsidRPr="002077C4" w:rsidRDefault="000522B1" w:rsidP="000522B1">
      <w:pPr>
        <w:pStyle w:val="ScrollListBullet2"/>
      </w:pPr>
      <w:r w:rsidRPr="002077C4">
        <w:t>вариант второй:</w:t>
      </w:r>
    </w:p>
    <w:p w14:paraId="18D184D0" w14:textId="77777777" w:rsidR="000522B1" w:rsidRPr="002077C4" w:rsidRDefault="000522B1" w:rsidP="000522B1">
      <w:pPr>
        <w:pStyle w:val="ScrollListBullet3"/>
      </w:pPr>
      <w:r w:rsidRPr="002077C4">
        <w:t>перейдите в раздел "Реабилитация" движения пациента в профильном отделении стационара. Отобразится запись о завершённом протоколе осмотра МДРК;</w:t>
      </w:r>
    </w:p>
    <w:p w14:paraId="38E0CDA5" w14:textId="77777777" w:rsidR="000522B1" w:rsidRPr="002077C4" w:rsidRDefault="000522B1" w:rsidP="000522B1">
      <w:pPr>
        <w:pStyle w:val="ScrollListBullet"/>
        <w:rPr>
          <w:color w:val="auto"/>
        </w:rPr>
      </w:pPr>
      <w:r w:rsidRPr="002077C4">
        <w:rPr>
          <w:color w:val="auto"/>
        </w:rPr>
        <w:t>в АРМ участника МДРК:</w:t>
      </w:r>
    </w:p>
    <w:p w14:paraId="233E019E" w14:textId="77777777" w:rsidR="000522B1" w:rsidRPr="002077C4" w:rsidRDefault="000522B1" w:rsidP="000522B1">
      <w:pPr>
        <w:pStyle w:val="ScrollListBullet2"/>
      </w:pPr>
      <w:r w:rsidRPr="002077C4">
        <w:t>вариант первый:</w:t>
      </w:r>
    </w:p>
    <w:p w14:paraId="1CD0D99A" w14:textId="77777777" w:rsidR="000522B1" w:rsidRPr="002077C4" w:rsidRDefault="000522B1" w:rsidP="000522B1">
      <w:pPr>
        <w:pStyle w:val="ScrollListBullet3"/>
      </w:pPr>
      <w:r w:rsidRPr="002077C4">
        <w:t>выберите запись об осмотре МДРК в статусе "Осмотр завершён" в журнале рабочего места АРМ;</w:t>
      </w:r>
    </w:p>
    <w:p w14:paraId="13389C33" w14:textId="77777777" w:rsidR="000522B1" w:rsidRPr="002077C4" w:rsidRDefault="000522B1" w:rsidP="000522B1">
      <w:pPr>
        <w:pStyle w:val="ScrollListBullet2"/>
      </w:pPr>
      <w:r w:rsidRPr="002077C4">
        <w:t>вариант второй:</w:t>
      </w:r>
    </w:p>
    <w:p w14:paraId="7DCD0D4A" w14:textId="77777777" w:rsidR="000522B1" w:rsidRPr="002077C4" w:rsidRDefault="000522B1" w:rsidP="000522B1">
      <w:pPr>
        <w:pStyle w:val="ScrollListBullet3"/>
      </w:pPr>
      <w:r w:rsidRPr="002077C4">
        <w:lastRenderedPageBreak/>
        <w:t>отфильтруйте записи об осмотрах МДРК в журнале рабочего места АРМ, используя поле "Должность" на панели фильтров;</w:t>
      </w:r>
    </w:p>
    <w:p w14:paraId="3E83DC00" w14:textId="77777777" w:rsidR="000522B1" w:rsidRPr="002077C4" w:rsidRDefault="000522B1" w:rsidP="000522B1">
      <w:pPr>
        <w:pStyle w:val="ScrollListBullet3"/>
      </w:pPr>
      <w:r w:rsidRPr="002077C4">
        <w:t>выберите запись об осмотре МДРК в статусе "Осмотр завершён"; </w:t>
      </w:r>
    </w:p>
    <w:p w14:paraId="639BB940" w14:textId="77777777" w:rsidR="000522B1" w:rsidRPr="002077C4" w:rsidRDefault="000522B1" w:rsidP="000522B1">
      <w:pPr>
        <w:pStyle w:val="ScrollListBullet3"/>
      </w:pPr>
      <w:r w:rsidRPr="002077C4">
        <w:t>нажмите кнопку "Открыть ЭМК" на панели управления записями об осмотрах МДРК или на ссылку в столбце "ТАП/КВС". Отобразится ЭМК пациента;</w:t>
      </w:r>
    </w:p>
    <w:p w14:paraId="681EB080" w14:textId="77777777" w:rsidR="000522B1" w:rsidRPr="002077C4" w:rsidRDefault="000522B1" w:rsidP="000522B1">
      <w:pPr>
        <w:pStyle w:val="ScrollListBullet3"/>
      </w:pPr>
      <w:r w:rsidRPr="002077C4">
        <w:t>выберите случай лечения, в котором оформлялся протокол осмотра МДРК – в зависимости от выбранной на панели фильтров должности выполните действия, описанные для пользователей АРМ врача поликлиники, АРМ врача стационара или АРМ врача-реаниматолога;</w:t>
      </w:r>
    </w:p>
    <w:p w14:paraId="7C66200C" w14:textId="77777777" w:rsidR="000522B1" w:rsidRPr="002077C4" w:rsidRDefault="000522B1" w:rsidP="000522B1">
      <w:pPr>
        <w:pStyle w:val="ScrollListBullet"/>
        <w:rPr>
          <w:color w:val="auto"/>
        </w:rPr>
      </w:pPr>
      <w:r w:rsidRPr="002077C4">
        <w:rPr>
          <w:color w:val="auto"/>
        </w:rPr>
        <w:t>подпишите завершённый протокол осмотра МДРК:</w:t>
      </w:r>
    </w:p>
    <w:p w14:paraId="74E86EBB" w14:textId="77777777" w:rsidR="000522B1" w:rsidRPr="002077C4" w:rsidRDefault="000522B1" w:rsidP="000522B1">
      <w:pPr>
        <w:pStyle w:val="ScrollListBullet2"/>
      </w:pPr>
      <w:r w:rsidRPr="002077C4">
        <w:t>нажмите на статус завершённого протокола осмотра МДРК;</w:t>
      </w:r>
    </w:p>
    <w:p w14:paraId="13ECFE3D" w14:textId="77777777" w:rsidR="000522B1" w:rsidRPr="002077C4" w:rsidRDefault="000522B1" w:rsidP="000522B1">
      <w:pPr>
        <w:pStyle w:val="ScrollListBullet2"/>
      </w:pPr>
      <w:r w:rsidRPr="002077C4">
        <w:t>отобразится форма "Подписание данных ЭП". Заполните поля на форме, если они не были заполнены подходящими значениями по умолчанию, в том числе поле "Роль при подписании" – для формирования СЭМД и успешной регистрации его в РЭМД ЕГИСЗ обязательным условием является наличие хотя бы одной подписи под ролью "Врач";</w:t>
      </w:r>
    </w:p>
    <w:p w14:paraId="05E218D8" w14:textId="77777777" w:rsidR="000522B1" w:rsidRPr="002077C4" w:rsidRDefault="000522B1" w:rsidP="000522B1">
      <w:pPr>
        <w:pStyle w:val="ScrollListBullet2"/>
      </w:pPr>
      <w:r w:rsidRPr="002077C4">
        <w:t>убедитесь, что установлены флаги напротив наименования документа "Протокол осмотра мультидисциплинарной реабилитационной команды" и другого документа;</w:t>
      </w:r>
    </w:p>
    <w:p w14:paraId="4DDFD02A" w14:textId="77777777" w:rsidR="000522B1" w:rsidRPr="002077C4" w:rsidRDefault="000522B1" w:rsidP="000522B1">
      <w:pPr>
        <w:pStyle w:val="ScrollListBullet2"/>
      </w:pPr>
      <w:r w:rsidRPr="002077C4">
        <w:t>нажмите кнопку "Подписать". Если сертификат ЭП защищен вводом пароля, отобразится форма "ПИН-код" (или аналогичная ей). Введите ПИН-код (или пароль) и нажмите кнопку "Ок";</w:t>
      </w:r>
    </w:p>
    <w:p w14:paraId="1E41AFDB" w14:textId="77777777" w:rsidR="000522B1" w:rsidRPr="002077C4" w:rsidRDefault="000522B1" w:rsidP="000522B1">
      <w:pPr>
        <w:pStyle w:val="ScrollListBullet2"/>
      </w:pPr>
      <w:r w:rsidRPr="002077C4">
        <w:t xml:space="preserve">после подписания цвет кнопки "Подписать документ" (индикатор ЭП) изменится на зелёный </w:t>
      </w:r>
      <w:r w:rsidRPr="002077C4">
        <w:rPr>
          <w:noProof/>
        </w:rPr>
        <w:drawing>
          <wp:inline distT="0" distB="0" distL="0" distR="0" wp14:anchorId="0E9B7151" wp14:editId="7C56DAC2">
            <wp:extent cx="190500" cy="258536"/>
            <wp:effectExtent l="0" t="0" r="0" b="0"/>
            <wp:docPr id="100149" name="Рисунок 100149" descr="_scroll_external/attachments/knopka-medalka-zelenaya-2159446442784256058da209f5399bb112d404aea2b497e1d56804e20b5e11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61"/>
                    <a:stretch>
                      <a:fillRect/>
                    </a:stretch>
                  </pic:blipFill>
                  <pic:spPr>
                    <a:xfrm>
                      <a:off x="0" y="0"/>
                      <a:ext cx="190500" cy="258536"/>
                    </a:xfrm>
                    <a:prstGeom prst="rect">
                      <a:avLst/>
                    </a:prstGeom>
                  </pic:spPr>
                </pic:pic>
              </a:graphicData>
            </a:graphic>
          </wp:inline>
        </w:drawing>
      </w:r>
      <w:r w:rsidRPr="002077C4">
        <w:t>.</w:t>
      </w:r>
    </w:p>
    <w:p w14:paraId="59041ACE" w14:textId="77777777" w:rsidR="000522B1" w:rsidRPr="002077C4" w:rsidRDefault="000522B1" w:rsidP="000522B1">
      <w:pPr>
        <w:pStyle w:val="phfigure"/>
      </w:pPr>
      <w:r w:rsidRPr="002077C4">
        <w:rPr>
          <w:noProof/>
        </w:rPr>
        <w:lastRenderedPageBreak/>
        <w:drawing>
          <wp:inline distT="0" distB="0" distL="0" distR="0" wp14:anchorId="2B13365F" wp14:editId="1B199196">
            <wp:extent cx="6299835" cy="3510809"/>
            <wp:effectExtent l="19050" t="19050" r="28575" b="19050"/>
            <wp:docPr id="100150" name="Рисунок 100150" descr="- Подписание данных Э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74"/>
                    <a:stretch>
                      <a:fillRect/>
                    </a:stretch>
                  </pic:blipFill>
                  <pic:spPr>
                    <a:xfrm>
                      <a:off x="0" y="0"/>
                      <a:ext cx="6299835" cy="3510809"/>
                    </a:xfrm>
                    <a:prstGeom prst="rect">
                      <a:avLst/>
                    </a:prstGeom>
                    <a:ln w="9525">
                      <a:solidFill>
                        <a:srgbClr val="000000"/>
                      </a:solidFill>
                      <a:prstDash val="solid"/>
                    </a:ln>
                  </pic:spPr>
                </pic:pic>
              </a:graphicData>
            </a:graphic>
          </wp:inline>
        </w:drawing>
      </w:r>
    </w:p>
    <w:p w14:paraId="0D853E29"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69</w:t>
      </w:r>
      <w:r w:rsidRPr="002077C4">
        <w:fldChar w:fldCharType="end"/>
      </w:r>
      <w:r w:rsidRPr="002077C4">
        <w:t xml:space="preserve"> – Подписание данных ЭП</w:t>
      </w:r>
    </w:p>
    <w:p w14:paraId="4BAE5EE5" w14:textId="77777777" w:rsidR="000522B1" w:rsidRPr="002077C4" w:rsidRDefault="000522B1" w:rsidP="000522B1">
      <w:pPr>
        <w:pStyle w:val="4"/>
        <w:rPr>
          <w:color w:val="auto"/>
        </w:rPr>
      </w:pPr>
      <w:r w:rsidRPr="002077C4">
        <w:rPr>
          <w:color w:val="auto"/>
        </w:rPr>
        <w:t>Формирование листа согласования</w:t>
      </w:r>
    </w:p>
    <w:p w14:paraId="7B7B5346" w14:textId="77777777" w:rsidR="000522B1" w:rsidRPr="002077C4" w:rsidRDefault="000522B1" w:rsidP="000522B1">
      <w:pPr>
        <w:pStyle w:val="phnormal"/>
      </w:pPr>
      <w:r w:rsidRPr="002077C4">
        <w:t>Для формирования СЭМД достаточно подписи одного участника МДРК на завершённом протоколе МДРК под ролью "Врач". Допустимы до 10 ЭП участников МДРК.</w:t>
      </w:r>
    </w:p>
    <w:p w14:paraId="4536ADB3" w14:textId="77777777" w:rsidR="000522B1" w:rsidRPr="002077C4" w:rsidRDefault="000522B1" w:rsidP="000522B1">
      <w:pPr>
        <w:pStyle w:val="phnormal"/>
      </w:pPr>
      <w:r w:rsidRPr="002077C4">
        <w:t>Подписание протокола осмотра МДРК указанными в нём в составе МДРК участниками МДРК возможно одним из способов:</w:t>
      </w:r>
    </w:p>
    <w:p w14:paraId="5DB27CE0" w14:textId="77777777" w:rsidR="000522B1" w:rsidRPr="002077C4" w:rsidRDefault="000522B1" w:rsidP="000522B1">
      <w:pPr>
        <w:pStyle w:val="ScrollListBullet"/>
        <w:rPr>
          <w:color w:val="auto"/>
        </w:rPr>
      </w:pPr>
      <w:r w:rsidRPr="002077C4">
        <w:rPr>
          <w:color w:val="auto"/>
        </w:rPr>
        <w:t>в случае лечения:</w:t>
      </w:r>
    </w:p>
    <w:p w14:paraId="236D76D7" w14:textId="77777777" w:rsidR="000522B1" w:rsidRPr="002077C4" w:rsidRDefault="000522B1" w:rsidP="000522B1">
      <w:pPr>
        <w:pStyle w:val="ScrollListBullet2"/>
      </w:pPr>
      <w:r w:rsidRPr="002077C4">
        <w:t>в ЭМК пациента откройте случай лечения, в котором оформлялся протокол осмотра МДРК;</w:t>
      </w:r>
    </w:p>
    <w:p w14:paraId="3974EB4D" w14:textId="77777777" w:rsidR="000522B1" w:rsidRPr="002077C4" w:rsidRDefault="000522B1" w:rsidP="000522B1">
      <w:pPr>
        <w:pStyle w:val="ScrollListBullet2"/>
      </w:pPr>
      <w:r w:rsidRPr="002077C4">
        <w:t>выберите запись о подписанном протоколе осмотра МДРК в статусе "Осмотр завершён";</w:t>
      </w:r>
    </w:p>
    <w:p w14:paraId="5573B09A" w14:textId="77777777" w:rsidR="000522B1" w:rsidRPr="002077C4" w:rsidRDefault="000522B1" w:rsidP="000522B1">
      <w:pPr>
        <w:pStyle w:val="ScrollListBullet"/>
        <w:rPr>
          <w:color w:val="auto"/>
        </w:rPr>
      </w:pPr>
      <w:r w:rsidRPr="002077C4">
        <w:rPr>
          <w:color w:val="auto"/>
        </w:rPr>
        <w:t>в АРМ участника МДРК:</w:t>
      </w:r>
    </w:p>
    <w:p w14:paraId="524AF6A9" w14:textId="77777777" w:rsidR="000522B1" w:rsidRPr="002077C4" w:rsidRDefault="000522B1" w:rsidP="000522B1">
      <w:pPr>
        <w:pStyle w:val="ScrollListBullet2"/>
      </w:pPr>
      <w:r w:rsidRPr="002077C4">
        <w:t>выберите запись о подписанном протоколе осмотра МДРК в статусе "Осмотр завершён" в журнале рабочего места АРМ;</w:t>
      </w:r>
    </w:p>
    <w:p w14:paraId="20E58EC2" w14:textId="77777777" w:rsidR="000522B1" w:rsidRPr="002077C4" w:rsidRDefault="000522B1" w:rsidP="000522B1">
      <w:pPr>
        <w:pStyle w:val="ScrollListBullet2"/>
      </w:pPr>
      <w:r w:rsidRPr="002077C4">
        <w:t>нажмите кнопку вызова выпадающего меню на индикаторе установленной ЭП, выберите пункт "Подписать" на форме "Информация о подписи". Отобразится форма "Подписание данных ЭП" – выполните на ней описанные выше действия по подписанию заключительного реабилитационного эпикриза, в поле "Роль при подписании" выберите роль "Врач".</w:t>
      </w:r>
    </w:p>
    <w:p w14:paraId="21A26864" w14:textId="77777777" w:rsidR="000522B1" w:rsidRPr="002077C4" w:rsidRDefault="000522B1" w:rsidP="000522B1">
      <w:pPr>
        <w:pStyle w:val="3"/>
        <w:rPr>
          <w:color w:val="auto"/>
        </w:rPr>
      </w:pPr>
      <w:bookmarkStart w:id="232" w:name="_Toc239594352"/>
      <w:r w:rsidRPr="002077C4">
        <w:rPr>
          <w:color w:val="auto"/>
        </w:rPr>
        <w:lastRenderedPageBreak/>
        <w:t>Проверки при формировании СЭМД</w:t>
      </w:r>
      <w:bookmarkEnd w:id="232"/>
    </w:p>
    <w:p w14:paraId="6E8B9BD8" w14:textId="77777777" w:rsidR="000522B1" w:rsidRPr="002077C4" w:rsidRDefault="000522B1" w:rsidP="000522B1">
      <w:pPr>
        <w:pStyle w:val="phnormal"/>
      </w:pPr>
      <w:r w:rsidRPr="002077C4">
        <w:t>Проверки при формировании СЭМД представлены в таблице ниже.</w:t>
      </w:r>
    </w:p>
    <w:p w14:paraId="7CE68D4C" w14:textId="77777777" w:rsidR="000522B1" w:rsidRPr="002077C4" w:rsidRDefault="000522B1" w:rsidP="000522B1">
      <w:pPr>
        <w:pStyle w:val="phtabletitle"/>
        <w:rPr>
          <w:color w:val="auto"/>
        </w:rPr>
      </w:pPr>
      <w:r w:rsidRPr="002077C4">
        <w:rPr>
          <w:color w:val="auto"/>
        </w:rPr>
        <w:t xml:space="preserve">Таблица </w:t>
      </w:r>
      <w:r w:rsidRPr="002077C4">
        <w:rPr>
          <w:color w:val="auto"/>
        </w:rPr>
        <w:fldChar w:fldCharType="begin"/>
      </w:r>
      <w:r w:rsidRPr="002077C4">
        <w:rPr>
          <w:color w:val="auto"/>
        </w:rPr>
        <w:instrText>SEQ Таблица \* ARABIC</w:instrText>
      </w:r>
      <w:r w:rsidRPr="002077C4">
        <w:rPr>
          <w:color w:val="auto"/>
        </w:rPr>
        <w:fldChar w:fldCharType="separate"/>
      </w:r>
      <w:r w:rsidR="00BE0C9F">
        <w:rPr>
          <w:noProof/>
          <w:color w:val="auto"/>
        </w:rPr>
        <w:t>3</w:t>
      </w:r>
      <w:r w:rsidRPr="002077C4">
        <w:rPr>
          <w:color w:val="auto"/>
        </w:rPr>
        <w:fldChar w:fldCharType="end"/>
      </w:r>
      <w:r w:rsidRPr="002077C4">
        <w:rPr>
          <w:color w:val="auto"/>
        </w:rPr>
        <w:t xml:space="preserve"> – Проверки при формировании СЭМД</w:t>
      </w:r>
    </w:p>
    <w:tbl>
      <w:tblPr>
        <w:tblStyle w:val="ScrollTableNormal"/>
        <w:tblW w:w="5000" w:type="pct"/>
        <w:tblLook w:val="0020" w:firstRow="1" w:lastRow="0" w:firstColumn="0" w:lastColumn="0" w:noHBand="0" w:noVBand="0"/>
      </w:tblPr>
      <w:tblGrid>
        <w:gridCol w:w="4851"/>
        <w:gridCol w:w="5062"/>
      </w:tblGrid>
      <w:tr w:rsidR="002077C4" w:rsidRPr="002077C4" w14:paraId="10A2F221" w14:textId="77777777" w:rsidTr="00476E4A">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3C7A91A" w14:textId="77777777" w:rsidR="000522B1" w:rsidRPr="002077C4" w:rsidRDefault="000522B1" w:rsidP="00476E4A">
            <w:pPr>
              <w:pStyle w:val="phtablecolcaption"/>
              <w:rPr>
                <w:color w:val="auto"/>
              </w:rPr>
            </w:pPr>
            <w:r w:rsidRPr="002077C4">
              <w:rPr>
                <w:color w:val="auto"/>
              </w:rPr>
              <w:t>Сообщение</w:t>
            </w:r>
          </w:p>
        </w:tc>
        <w:tc>
          <w:tcPr>
            <w:cnfStyle w:val="000001000000" w:firstRow="0" w:lastRow="0" w:firstColumn="0" w:lastColumn="0" w:oddVBand="0" w:evenVBand="1" w:oddHBand="0" w:evenHBand="0" w:firstRowFirstColumn="0" w:firstRowLastColumn="0" w:lastRowFirstColumn="0" w:lastRowLastColumn="0"/>
            <w:tcW w:w="0" w:type="auto"/>
          </w:tcPr>
          <w:p w14:paraId="0DAF141A" w14:textId="77777777" w:rsidR="000522B1" w:rsidRPr="002077C4" w:rsidRDefault="000522B1" w:rsidP="00476E4A">
            <w:pPr>
              <w:pStyle w:val="phtablecolcaption"/>
              <w:rPr>
                <w:color w:val="auto"/>
              </w:rPr>
            </w:pPr>
            <w:r w:rsidRPr="002077C4">
              <w:rPr>
                <w:color w:val="auto"/>
              </w:rPr>
              <w:t>Причина сообщения</w:t>
            </w:r>
          </w:p>
        </w:tc>
      </w:tr>
      <w:tr w:rsidR="002077C4" w:rsidRPr="002077C4" w14:paraId="31D49598"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62F96CE" w14:textId="77777777" w:rsidR="000522B1" w:rsidRPr="002077C4" w:rsidRDefault="000522B1" w:rsidP="00476E4A">
            <w:pPr>
              <w:pStyle w:val="phtablecellleft"/>
              <w:rPr>
                <w:color w:val="auto"/>
                <w:lang w:val="ru-RU"/>
              </w:rPr>
            </w:pPr>
            <w:r w:rsidRPr="002077C4">
              <w:rPr>
                <w:color w:val="auto"/>
                <w:lang w:val="ru-RU"/>
              </w:rPr>
              <w:t>"Не указан диагноз в случае амбулаторного лечения"</w:t>
            </w:r>
          </w:p>
        </w:tc>
        <w:tc>
          <w:tcPr>
            <w:cnfStyle w:val="000001000000" w:firstRow="0" w:lastRow="0" w:firstColumn="0" w:lastColumn="0" w:oddVBand="0" w:evenVBand="1" w:oddHBand="0" w:evenHBand="0" w:firstRowFirstColumn="0" w:firstRowLastColumn="0" w:lastRowFirstColumn="0" w:lastRowLastColumn="0"/>
            <w:tcW w:w="0" w:type="auto"/>
          </w:tcPr>
          <w:p w14:paraId="7AB94D3A" w14:textId="77777777" w:rsidR="000522B1" w:rsidRPr="002077C4" w:rsidRDefault="000522B1" w:rsidP="00476E4A">
            <w:pPr>
              <w:pStyle w:val="phtablecellleft"/>
              <w:rPr>
                <w:color w:val="auto"/>
                <w:lang w:val="ru-RU"/>
              </w:rPr>
            </w:pPr>
            <w:r w:rsidRPr="002077C4">
              <w:rPr>
                <w:color w:val="auto"/>
                <w:lang w:val="ru-RU"/>
              </w:rPr>
              <w:t>Не указан диагноз в случае АПЛ</w:t>
            </w:r>
          </w:p>
        </w:tc>
      </w:tr>
      <w:tr w:rsidR="002077C4" w:rsidRPr="002077C4" w14:paraId="740D30E4"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37BB4DF" w14:textId="77777777" w:rsidR="000522B1" w:rsidRPr="002077C4" w:rsidRDefault="000522B1"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7BD6A1E1" w14:textId="77777777" w:rsidR="000522B1" w:rsidRPr="002077C4" w:rsidRDefault="000522B1" w:rsidP="00476E4A">
            <w:pPr>
              <w:pStyle w:val="phtablecellleft"/>
              <w:rPr>
                <w:color w:val="auto"/>
                <w:lang w:val="ru-RU"/>
              </w:rPr>
            </w:pPr>
            <w:r w:rsidRPr="002077C4">
              <w:rPr>
                <w:color w:val="auto"/>
                <w:lang w:val="ru-RU"/>
              </w:rPr>
              <w:t>Не указана дата выдачи документа, удостоверяющего полномочия представителя, при заполненном коде</w:t>
            </w:r>
          </w:p>
        </w:tc>
      </w:tr>
      <w:tr w:rsidR="002077C4" w:rsidRPr="002077C4" w14:paraId="169EEB1F"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39199A48" w14:textId="77777777" w:rsidR="000522B1" w:rsidRPr="002077C4" w:rsidRDefault="000522B1"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264094F3" w14:textId="77777777" w:rsidR="000522B1" w:rsidRPr="002077C4" w:rsidRDefault="000522B1" w:rsidP="00476E4A">
            <w:pPr>
              <w:pStyle w:val="phtablecellleft"/>
              <w:rPr>
                <w:color w:val="auto"/>
                <w:lang w:val="ru-RU"/>
              </w:rPr>
            </w:pPr>
            <w:r w:rsidRPr="002077C4">
              <w:rPr>
                <w:color w:val="auto"/>
                <w:lang w:val="ru-RU"/>
              </w:rPr>
              <w:t>Не указан номер документа, удостоверяющего полномочия представителя, при заполненном коде</w:t>
            </w:r>
          </w:p>
        </w:tc>
      </w:tr>
      <w:tr w:rsidR="002077C4" w:rsidRPr="002077C4" w14:paraId="72086D76"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69AECA9E" w14:textId="77777777" w:rsidR="000522B1" w:rsidRPr="002077C4" w:rsidRDefault="000522B1" w:rsidP="00476E4A">
            <w:pPr>
              <w:pStyle w:val="phtablecellleft"/>
              <w:rPr>
                <w:color w:val="auto"/>
                <w:lang w:val="ru-RU"/>
              </w:rPr>
            </w:pPr>
            <w:r w:rsidRPr="002077C4">
              <w:rPr>
                <w:color w:val="auto"/>
                <w:lang w:val="ru-RU"/>
              </w:rPr>
              <w:t xml:space="preserve">"В сведениях об источнике оплаты отсутствует код СМО. При оплате по ОМС указание федерального кода СМО (ФР НСИ </w:t>
            </w:r>
            <w:r w:rsidRPr="002077C4">
              <w:rPr>
                <w:color w:val="auto"/>
              </w:rPr>
              <w:t>F</w:t>
            </w:r>
            <w:r w:rsidRPr="002077C4">
              <w:rPr>
                <w:color w:val="auto"/>
                <w:lang w:val="ru-RU"/>
              </w:rPr>
              <w:t xml:space="preserve">002) или кода уполномоченной организации (ФР НСИ </w:t>
            </w:r>
            <w:r w:rsidRPr="002077C4">
              <w:rPr>
                <w:color w:val="auto"/>
              </w:rPr>
              <w:t>F</w:t>
            </w:r>
            <w:r w:rsidRPr="002077C4">
              <w:rPr>
                <w:color w:val="auto"/>
                <w:lang w:val="ru-RU"/>
              </w:rPr>
              <w:t>020) является обязательным"</w:t>
            </w:r>
          </w:p>
        </w:tc>
        <w:tc>
          <w:tcPr>
            <w:cnfStyle w:val="000001000000" w:firstRow="0" w:lastRow="0" w:firstColumn="0" w:lastColumn="0" w:oddVBand="0" w:evenVBand="1" w:oddHBand="0" w:evenHBand="0" w:firstRowFirstColumn="0" w:firstRowLastColumn="0" w:lastRowFirstColumn="0" w:lastRowLastColumn="0"/>
            <w:tcW w:w="0" w:type="auto"/>
          </w:tcPr>
          <w:p w14:paraId="719FFEBD" w14:textId="77777777" w:rsidR="000522B1" w:rsidRPr="002077C4" w:rsidRDefault="000522B1" w:rsidP="00476E4A">
            <w:pPr>
              <w:pStyle w:val="phtablecellleft"/>
              <w:rPr>
                <w:color w:val="auto"/>
                <w:lang w:val="ru-RU"/>
              </w:rPr>
            </w:pPr>
            <w:r w:rsidRPr="002077C4">
              <w:rPr>
                <w:color w:val="auto"/>
                <w:lang w:val="ru-RU"/>
              </w:rPr>
              <w:t>Не заполнено поле "Организация, осуществляющая полномочия СМО" или "Федеральный код СМО" на вкладке "Данные: СМО" формы "Организация" для СМО или организации, осуществляющей полномочия СМО.</w:t>
            </w:r>
          </w:p>
          <w:p w14:paraId="21FC95B8" w14:textId="77777777" w:rsidR="000522B1" w:rsidRPr="002077C4" w:rsidRDefault="000522B1" w:rsidP="00476E4A">
            <w:pPr>
              <w:pStyle w:val="phtablecellleft"/>
              <w:rPr>
                <w:color w:val="auto"/>
                <w:lang w:val="ru-RU"/>
              </w:rPr>
            </w:pPr>
            <w:r w:rsidRPr="002077C4">
              <w:rPr>
                <w:color w:val="auto"/>
                <w:lang w:val="ru-RU"/>
              </w:rPr>
              <w:t>Обратитесь к администратору ЦОД или МО для заполнения одного из полей, после – подпишите заключительный реабилитационный эпикриз ЭП</w:t>
            </w:r>
          </w:p>
        </w:tc>
      </w:tr>
      <w:tr w:rsidR="002077C4" w:rsidRPr="002077C4" w14:paraId="7D87A2E6" w14:textId="77777777" w:rsidTr="00476E4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485C3BDB" w14:textId="77777777" w:rsidR="000522B1" w:rsidRPr="002077C4" w:rsidRDefault="000522B1" w:rsidP="00476E4A">
            <w:pPr>
              <w:pStyle w:val="phtablecellleft"/>
              <w:rPr>
                <w:color w:val="auto"/>
                <w:lang w:val="ru-RU"/>
              </w:rPr>
            </w:pPr>
            <w:r w:rsidRPr="002077C4">
              <w:rPr>
                <w:color w:val="auto"/>
                <w:lang w:val="ru-RU"/>
              </w:rPr>
              <w:t>"Для страховой медицинской организации не заполнен федеральный код"</w:t>
            </w:r>
          </w:p>
        </w:tc>
        <w:tc>
          <w:tcPr>
            <w:cnfStyle w:val="000001000000" w:firstRow="0" w:lastRow="0" w:firstColumn="0" w:lastColumn="0" w:oddVBand="0" w:evenVBand="1" w:oddHBand="0" w:evenHBand="0" w:firstRowFirstColumn="0" w:firstRowLastColumn="0" w:lastRowFirstColumn="0" w:lastRowLastColumn="0"/>
            <w:tcW w:w="0" w:type="auto"/>
          </w:tcPr>
          <w:p w14:paraId="1571214B" w14:textId="77777777" w:rsidR="000522B1" w:rsidRPr="002077C4" w:rsidRDefault="000522B1" w:rsidP="00476E4A">
            <w:pPr>
              <w:pStyle w:val="phtablecellleft"/>
              <w:rPr>
                <w:color w:val="auto"/>
                <w:lang w:val="ru-RU"/>
              </w:rPr>
            </w:pPr>
            <w:r w:rsidRPr="002077C4">
              <w:rPr>
                <w:color w:val="auto"/>
                <w:lang w:val="ru-RU"/>
              </w:rPr>
              <w:t>Не заполнено поле "Федеральный код СМО" на вкладке "Данные: СМО" формы "Организация" для СМО.</w:t>
            </w:r>
          </w:p>
          <w:p w14:paraId="301700D4" w14:textId="77777777" w:rsidR="000522B1" w:rsidRPr="002077C4" w:rsidRDefault="000522B1" w:rsidP="00476E4A">
            <w:pPr>
              <w:pStyle w:val="phtablecellleft"/>
              <w:rPr>
                <w:color w:val="auto"/>
                <w:lang w:val="ru-RU"/>
              </w:rPr>
            </w:pPr>
            <w:r w:rsidRPr="002077C4">
              <w:rPr>
                <w:color w:val="auto"/>
                <w:lang w:val="ru-RU"/>
              </w:rPr>
              <w:t>Обратитесь к администратору ЦОД или МО для заполнения поля, после – подпишите заключительный реабилитационный эпикриз ЭП</w:t>
            </w:r>
          </w:p>
        </w:tc>
      </w:tr>
      <w:tr w:rsidR="002077C4" w:rsidRPr="002077C4" w14:paraId="63C48A6A" w14:textId="77777777" w:rsidTr="00476E4A">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0" w:type="auto"/>
          </w:tcPr>
          <w:p w14:paraId="5781423F" w14:textId="77777777" w:rsidR="000522B1" w:rsidRPr="002077C4" w:rsidRDefault="000522B1" w:rsidP="00476E4A">
            <w:pPr>
              <w:pStyle w:val="phtablecellleft"/>
              <w:rPr>
                <w:color w:val="auto"/>
              </w:rPr>
            </w:pPr>
            <w:r w:rsidRPr="002077C4">
              <w:rPr>
                <w:color w:val="auto"/>
              </w:rPr>
              <w:t>"Не определен пол пациента"</w:t>
            </w:r>
          </w:p>
        </w:tc>
        <w:tc>
          <w:tcPr>
            <w:cnfStyle w:val="000001000000" w:firstRow="0" w:lastRow="0" w:firstColumn="0" w:lastColumn="0" w:oddVBand="0" w:evenVBand="1" w:oddHBand="0" w:evenHBand="0" w:firstRowFirstColumn="0" w:firstRowLastColumn="0" w:lastRowFirstColumn="0" w:lastRowLastColumn="0"/>
            <w:tcW w:w="0" w:type="auto"/>
          </w:tcPr>
          <w:p w14:paraId="14D74BEC" w14:textId="77777777" w:rsidR="000522B1" w:rsidRPr="002077C4" w:rsidRDefault="000522B1" w:rsidP="00476E4A">
            <w:pPr>
              <w:pStyle w:val="phtablecellleft"/>
              <w:rPr>
                <w:color w:val="auto"/>
                <w:lang w:val="ru-RU"/>
              </w:rPr>
            </w:pPr>
            <w:r w:rsidRPr="002077C4">
              <w:rPr>
                <w:color w:val="auto"/>
                <w:lang w:val="ru-RU"/>
              </w:rPr>
              <w:t>Указано недопустимое значение "Неопределенный" в поле "Пол" на форме "Человек" для пациента.</w:t>
            </w:r>
          </w:p>
          <w:p w14:paraId="228858D4" w14:textId="77777777" w:rsidR="000522B1" w:rsidRPr="002077C4" w:rsidRDefault="000522B1" w:rsidP="00476E4A">
            <w:pPr>
              <w:pStyle w:val="phtablecellleft"/>
              <w:rPr>
                <w:color w:val="auto"/>
                <w:lang w:val="ru-RU"/>
              </w:rPr>
            </w:pPr>
            <w:r w:rsidRPr="002077C4">
              <w:rPr>
                <w:color w:val="auto"/>
                <w:lang w:val="ru-RU"/>
              </w:rPr>
              <w:lastRenderedPageBreak/>
              <w:t>Измените значение, подпишите заключительный реабилитационный эпикриз ЭП</w:t>
            </w:r>
          </w:p>
        </w:tc>
      </w:tr>
    </w:tbl>
    <w:p w14:paraId="05FEF6B4" w14:textId="77777777" w:rsidR="000522B1" w:rsidRPr="002077C4" w:rsidRDefault="000522B1" w:rsidP="000522B1">
      <w:pPr>
        <w:pStyle w:val="3"/>
        <w:rPr>
          <w:color w:val="auto"/>
        </w:rPr>
      </w:pPr>
      <w:bookmarkStart w:id="233" w:name="_Toc239594353"/>
      <w:r w:rsidRPr="002077C4">
        <w:rPr>
          <w:color w:val="auto"/>
        </w:rPr>
        <w:lastRenderedPageBreak/>
        <w:t>Просмотр СЭМД</w:t>
      </w:r>
      <w:bookmarkEnd w:id="233"/>
    </w:p>
    <w:p w14:paraId="214B03FA" w14:textId="77777777" w:rsidR="000522B1" w:rsidRPr="002077C4" w:rsidRDefault="000522B1" w:rsidP="000522B1">
      <w:pPr>
        <w:pStyle w:val="phnormal"/>
      </w:pPr>
      <w:r w:rsidRPr="002077C4">
        <w:t>Пользователю на форме "Подписание данных ЭП" предоставляется возможность просмотреть проект формируемого СЭМД.</w:t>
      </w:r>
    </w:p>
    <w:p w14:paraId="55E44438" w14:textId="77777777" w:rsidR="000522B1" w:rsidRPr="002077C4" w:rsidRDefault="000522B1" w:rsidP="000522B1">
      <w:pPr>
        <w:pStyle w:val="phnormal"/>
      </w:pPr>
      <w:r w:rsidRPr="002077C4">
        <w:t>Чтобы увидеть формализованное отображение СЭМД, нажмите на форме кнопку "Предварительный просмотр". Проект формализованного СЭМД отобразится в новой вкладке браузера.</w:t>
      </w:r>
    </w:p>
    <w:p w14:paraId="3119ED3D" w14:textId="77777777" w:rsidR="000522B1" w:rsidRPr="002077C4" w:rsidRDefault="000522B1" w:rsidP="000522B1">
      <w:pPr>
        <w:pStyle w:val="phnormal"/>
      </w:pPr>
      <w:r w:rsidRPr="002077C4">
        <w:t>Просмотр сформированного СЭМД доступен на форме "Региональный РЭМД".</w:t>
      </w:r>
    </w:p>
    <w:p w14:paraId="4AAF0F48" w14:textId="77777777" w:rsidR="000522B1" w:rsidRPr="002077C4" w:rsidRDefault="000522B1" w:rsidP="000522B1">
      <w:pPr>
        <w:pStyle w:val="phfigure"/>
      </w:pPr>
      <w:r w:rsidRPr="002077C4">
        <w:rPr>
          <w:noProof/>
        </w:rPr>
        <w:lastRenderedPageBreak/>
        <w:drawing>
          <wp:inline distT="0" distB="0" distL="0" distR="0" wp14:anchorId="3EF2EE60" wp14:editId="08AFAC46">
            <wp:extent cx="5715000" cy="6127613"/>
            <wp:effectExtent l="19050" t="19050" r="28575" b="19050"/>
            <wp:docPr id="100151" name="Рисунок 100151" descr="- Формализованное отображение СЭМД. Част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5"/>
                    <a:stretch>
                      <a:fillRect/>
                    </a:stretch>
                  </pic:blipFill>
                  <pic:spPr>
                    <a:xfrm>
                      <a:off x="0" y="0"/>
                      <a:ext cx="5715000" cy="6127613"/>
                    </a:xfrm>
                    <a:prstGeom prst="rect">
                      <a:avLst/>
                    </a:prstGeom>
                    <a:ln w="9525">
                      <a:solidFill>
                        <a:srgbClr val="000000"/>
                      </a:solidFill>
                      <a:prstDash val="solid"/>
                    </a:ln>
                  </pic:spPr>
                </pic:pic>
              </a:graphicData>
            </a:graphic>
          </wp:inline>
        </w:drawing>
      </w:r>
    </w:p>
    <w:p w14:paraId="38EA19FE"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70</w:t>
      </w:r>
      <w:r w:rsidRPr="002077C4">
        <w:fldChar w:fldCharType="end"/>
      </w:r>
      <w:r w:rsidRPr="002077C4">
        <w:t xml:space="preserve"> – Формализованное отображение СЭМД. Часть 1</w:t>
      </w:r>
    </w:p>
    <w:p w14:paraId="07F40124" w14:textId="77777777" w:rsidR="000522B1" w:rsidRPr="002077C4" w:rsidRDefault="000522B1" w:rsidP="000522B1">
      <w:pPr>
        <w:pStyle w:val="phfigure"/>
      </w:pPr>
      <w:r w:rsidRPr="002077C4">
        <w:rPr>
          <w:noProof/>
        </w:rPr>
        <w:lastRenderedPageBreak/>
        <w:drawing>
          <wp:inline distT="0" distB="0" distL="0" distR="0" wp14:anchorId="5670B346" wp14:editId="3C9A66F6">
            <wp:extent cx="5715000" cy="6115296"/>
            <wp:effectExtent l="19050" t="19050" r="28575" b="19050"/>
            <wp:docPr id="100152" name="Рисунок 100152" descr="- Формализованное отображение СЭМД. Част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6"/>
                    <a:stretch>
                      <a:fillRect/>
                    </a:stretch>
                  </pic:blipFill>
                  <pic:spPr>
                    <a:xfrm>
                      <a:off x="0" y="0"/>
                      <a:ext cx="5715000" cy="6115296"/>
                    </a:xfrm>
                    <a:prstGeom prst="rect">
                      <a:avLst/>
                    </a:prstGeom>
                    <a:ln w="9525">
                      <a:solidFill>
                        <a:srgbClr val="000000"/>
                      </a:solidFill>
                      <a:prstDash val="solid"/>
                    </a:ln>
                  </pic:spPr>
                </pic:pic>
              </a:graphicData>
            </a:graphic>
          </wp:inline>
        </w:drawing>
      </w:r>
    </w:p>
    <w:p w14:paraId="36DC69B7"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71</w:t>
      </w:r>
      <w:r w:rsidRPr="002077C4">
        <w:fldChar w:fldCharType="end"/>
      </w:r>
      <w:r w:rsidRPr="002077C4">
        <w:t xml:space="preserve"> – Формализованное отображение СЭМД. Часть 2</w:t>
      </w:r>
    </w:p>
    <w:p w14:paraId="40D06EB1" w14:textId="77777777" w:rsidR="000522B1" w:rsidRPr="002077C4" w:rsidRDefault="000522B1" w:rsidP="000522B1">
      <w:pPr>
        <w:pStyle w:val="phnormal"/>
      </w:pPr>
      <w:r w:rsidRPr="002077C4">
        <w:t>Чтобы увидеть xml-разметку СЭМД, на формализованном СЭМД вызовите контекстное меню и выберите в нём пункт, предназначенный для открытия кода страницы (например в браузере Mozilla Firefox это пункт "Исходный код страницы", в Яндекс браузере – пункт "Просмотреть код страницы").</w:t>
      </w:r>
    </w:p>
    <w:p w14:paraId="173354A5" w14:textId="77777777" w:rsidR="000522B1" w:rsidRPr="002077C4" w:rsidRDefault="000522B1" w:rsidP="000522B1">
      <w:pPr>
        <w:pStyle w:val="phfigure"/>
      </w:pPr>
      <w:r w:rsidRPr="002077C4">
        <w:rPr>
          <w:noProof/>
        </w:rPr>
        <w:lastRenderedPageBreak/>
        <w:drawing>
          <wp:inline distT="0" distB="0" distL="0" distR="0" wp14:anchorId="0A6CBFBD" wp14:editId="09047D5F">
            <wp:extent cx="6299835" cy="6352998"/>
            <wp:effectExtent l="19050" t="19050" r="28575" b="19050"/>
            <wp:docPr id="100153" name="Рисунок 100153" descr="- Xml-разметка СЭМ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77"/>
                    <a:stretch>
                      <a:fillRect/>
                    </a:stretch>
                  </pic:blipFill>
                  <pic:spPr>
                    <a:xfrm>
                      <a:off x="0" y="0"/>
                      <a:ext cx="6299835" cy="6352998"/>
                    </a:xfrm>
                    <a:prstGeom prst="rect">
                      <a:avLst/>
                    </a:prstGeom>
                    <a:ln w="9525">
                      <a:solidFill>
                        <a:srgbClr val="000000"/>
                      </a:solidFill>
                      <a:prstDash val="solid"/>
                    </a:ln>
                  </pic:spPr>
                </pic:pic>
              </a:graphicData>
            </a:graphic>
          </wp:inline>
        </w:drawing>
      </w:r>
    </w:p>
    <w:p w14:paraId="2742F757" w14:textId="77777777" w:rsidR="000522B1" w:rsidRPr="002077C4" w:rsidRDefault="000522B1" w:rsidP="000522B1">
      <w:pPr>
        <w:pStyle w:val="phfiguretitle"/>
      </w:pPr>
      <w:r w:rsidRPr="002077C4">
        <w:t xml:space="preserve">Рисунок </w:t>
      </w:r>
      <w:r w:rsidRPr="002077C4">
        <w:fldChar w:fldCharType="begin"/>
      </w:r>
      <w:r w:rsidRPr="002077C4">
        <w:instrText>SEQ Рисунок \* ARABIC</w:instrText>
      </w:r>
      <w:r w:rsidRPr="002077C4">
        <w:fldChar w:fldCharType="separate"/>
      </w:r>
      <w:r w:rsidR="00BE0C9F">
        <w:rPr>
          <w:noProof/>
        </w:rPr>
        <w:t>72</w:t>
      </w:r>
      <w:r w:rsidRPr="002077C4">
        <w:fldChar w:fldCharType="end"/>
      </w:r>
      <w:r w:rsidRPr="002077C4">
        <w:t xml:space="preserve"> – Xml-разметка СЭМД</w:t>
      </w:r>
    </w:p>
    <w:p w14:paraId="4F177D53" w14:textId="77777777" w:rsidR="000522B1" w:rsidRPr="002077C4" w:rsidRDefault="000522B1" w:rsidP="000522B1">
      <w:pPr>
        <w:pStyle w:val="3"/>
        <w:rPr>
          <w:color w:val="auto"/>
        </w:rPr>
      </w:pPr>
      <w:bookmarkStart w:id="234" w:name="_Toc239594354"/>
      <w:r w:rsidRPr="002077C4">
        <w:rPr>
          <w:color w:val="auto"/>
        </w:rPr>
        <w:t>Передача сведений о СЭМД в РЭМД ЕГИСЗ</w:t>
      </w:r>
      <w:bookmarkEnd w:id="234"/>
    </w:p>
    <w:p w14:paraId="532FC63F" w14:textId="77777777" w:rsidR="000522B1" w:rsidRPr="002077C4" w:rsidRDefault="000522B1" w:rsidP="000522B1">
      <w:pPr>
        <w:pStyle w:val="phnormal"/>
      </w:pPr>
      <w:r w:rsidRPr="002077C4">
        <w:t>Для передачи сведений о сформированном СЭМД "Заключительный реабилитационный эпикриз" на регистрацию в РЭМД ЕГИСЗ его необходимо подписать с использованием ЭП от лица МО.</w:t>
      </w:r>
    </w:p>
    <w:p w14:paraId="311A1B54" w14:textId="0C4A5279" w:rsidR="00ED1C92" w:rsidRPr="002077C4" w:rsidRDefault="000522B1" w:rsidP="000522B1">
      <w:pPr>
        <w:pStyle w:val="phnormal"/>
      </w:pPr>
      <w:r w:rsidRPr="002077C4">
        <w:t>После подписания СЭМД от лица МО он будет готов к регистрации в РЭМД ЕГИСЗ и отправлен в РЭМД ЕГИСЗ в соответствии с настройками периодичности передачи документов. </w:t>
      </w:r>
    </w:p>
    <w:p w14:paraId="5F42A2DE" w14:textId="6275CFB5" w:rsidR="00241142" w:rsidRPr="002077C4" w:rsidRDefault="00241142" w:rsidP="00241142">
      <w:pPr>
        <w:pStyle w:val="1"/>
        <w:rPr>
          <w:color w:val="auto"/>
        </w:rPr>
      </w:pPr>
      <w:bookmarkStart w:id="235" w:name="_Toc57572782"/>
      <w:bookmarkStart w:id="236" w:name="_Toc101951324"/>
      <w:bookmarkStart w:id="237" w:name="_Toc101951640"/>
      <w:bookmarkStart w:id="238" w:name="_Toc176962975"/>
      <w:bookmarkStart w:id="239" w:name="_Toc176964980"/>
      <w:bookmarkStart w:id="240" w:name="_Toc239594355"/>
      <w:r w:rsidRPr="002077C4">
        <w:rPr>
          <w:color w:val="auto"/>
        </w:rPr>
        <w:lastRenderedPageBreak/>
        <w:t>Аварийные ситуации</w:t>
      </w:r>
      <w:bookmarkEnd w:id="235"/>
      <w:bookmarkEnd w:id="236"/>
      <w:bookmarkEnd w:id="237"/>
      <w:bookmarkEnd w:id="238"/>
      <w:bookmarkEnd w:id="239"/>
      <w:bookmarkEnd w:id="240"/>
    </w:p>
    <w:p w14:paraId="2B6D22BC" w14:textId="36E4D09B" w:rsidR="005F13A6" w:rsidRPr="002077C4" w:rsidRDefault="005F13A6" w:rsidP="005F530C">
      <w:pPr>
        <w:pStyle w:val="2"/>
        <w:rPr>
          <w:color w:val="auto"/>
        </w:rPr>
      </w:pPr>
      <w:bookmarkStart w:id="241" w:name="_Toc10797003"/>
      <w:bookmarkStart w:id="242" w:name="_Toc18317192"/>
      <w:bookmarkStart w:id="243" w:name="_Toc54639691"/>
      <w:bookmarkStart w:id="244" w:name="_Toc57572783"/>
      <w:bookmarkStart w:id="245" w:name="_Toc101951325"/>
      <w:bookmarkStart w:id="246" w:name="_Toc101951641"/>
      <w:bookmarkStart w:id="247" w:name="_Toc176962976"/>
      <w:bookmarkStart w:id="248" w:name="_Toc176964981"/>
      <w:bookmarkStart w:id="249" w:name="_Toc239594356"/>
      <w:r w:rsidRPr="002077C4">
        <w:rPr>
          <w:color w:val="auto"/>
        </w:rPr>
        <w:t xml:space="preserve">Описание </w:t>
      </w:r>
      <w:bookmarkEnd w:id="241"/>
      <w:bookmarkEnd w:id="242"/>
      <w:bookmarkEnd w:id="243"/>
      <w:bookmarkEnd w:id="244"/>
      <w:bookmarkEnd w:id="245"/>
      <w:bookmarkEnd w:id="246"/>
      <w:r w:rsidR="00092B16" w:rsidRPr="002077C4">
        <w:rPr>
          <w:color w:val="auto"/>
        </w:rPr>
        <w:t>видов</w:t>
      </w:r>
      <w:r w:rsidR="002A44FE" w:rsidRPr="002077C4">
        <w:rPr>
          <w:color w:val="auto"/>
        </w:rPr>
        <w:t xml:space="preserve"> сообщений Системы</w:t>
      </w:r>
      <w:bookmarkEnd w:id="247"/>
      <w:bookmarkEnd w:id="248"/>
      <w:bookmarkEnd w:id="249"/>
    </w:p>
    <w:p w14:paraId="6722EB84" w14:textId="77777777" w:rsidR="00844BA2" w:rsidRPr="002077C4" w:rsidRDefault="00844BA2" w:rsidP="00844BA2">
      <w:pPr>
        <w:pStyle w:val="phnormal"/>
      </w:pPr>
      <w:r w:rsidRPr="002077C4">
        <w:t>При работе с Системой пользователю могут отображаться сообщения следующих видов:</w:t>
      </w:r>
    </w:p>
    <w:p w14:paraId="41B211CD" w14:textId="77777777" w:rsidR="00844BA2" w:rsidRPr="002077C4" w:rsidRDefault="00844BA2" w:rsidP="00601F12">
      <w:pPr>
        <w:pStyle w:val="ScrollListBullet"/>
        <w:numPr>
          <w:ilvl w:val="0"/>
          <w:numId w:val="10"/>
        </w:numPr>
        <w:ind w:left="1316" w:hanging="465"/>
        <w:rPr>
          <w:color w:val="auto"/>
        </w:rPr>
      </w:pPr>
      <w:r w:rsidRPr="002077C4">
        <w:rPr>
          <w:color w:val="auto"/>
        </w:rPr>
        <w:t>уведомление об успешном завершении действия;</w:t>
      </w:r>
    </w:p>
    <w:p w14:paraId="6761C00F" w14:textId="77777777" w:rsidR="00844BA2" w:rsidRPr="002077C4" w:rsidRDefault="00844BA2" w:rsidP="00601F12">
      <w:pPr>
        <w:pStyle w:val="ScrollListBullet"/>
        <w:numPr>
          <w:ilvl w:val="0"/>
          <w:numId w:val="10"/>
        </w:numPr>
        <w:ind w:left="1316" w:hanging="465"/>
        <w:rPr>
          <w:color w:val="auto"/>
        </w:rPr>
      </w:pPr>
      <w:r w:rsidRPr="002077C4">
        <w:rPr>
          <w:color w:val="auto"/>
        </w:rPr>
        <w:t>сообщение-подтверждение действия;</w:t>
      </w:r>
    </w:p>
    <w:p w14:paraId="2C11F071" w14:textId="77777777" w:rsidR="00844BA2" w:rsidRPr="002077C4" w:rsidRDefault="00844BA2" w:rsidP="00601F12">
      <w:pPr>
        <w:pStyle w:val="ScrollListBullet"/>
        <w:numPr>
          <w:ilvl w:val="0"/>
          <w:numId w:val="10"/>
        </w:numPr>
        <w:ind w:left="1316" w:hanging="465"/>
        <w:rPr>
          <w:color w:val="auto"/>
        </w:rPr>
      </w:pPr>
      <w:r w:rsidRPr="002077C4">
        <w:rPr>
          <w:color w:val="auto"/>
        </w:rPr>
        <w:t>сообщение об ошибке;</w:t>
      </w:r>
    </w:p>
    <w:p w14:paraId="4741F598" w14:textId="77777777" w:rsidR="00844BA2" w:rsidRPr="002077C4" w:rsidRDefault="00844BA2" w:rsidP="00844BA2">
      <w:pPr>
        <w:pStyle w:val="ScrollListBullet1"/>
      </w:pPr>
      <w:r w:rsidRPr="002077C4">
        <w:t>предупреждение;</w:t>
      </w:r>
    </w:p>
    <w:p w14:paraId="48779A31" w14:textId="77777777" w:rsidR="00844BA2" w:rsidRPr="002077C4" w:rsidRDefault="00844BA2" w:rsidP="00844BA2">
      <w:pPr>
        <w:pStyle w:val="phnormal"/>
      </w:pPr>
      <w:r w:rsidRPr="002077C4">
        <w:t>Данные сообщения не являются:</w:t>
      </w:r>
    </w:p>
    <w:p w14:paraId="2F6318B4" w14:textId="77777777" w:rsidR="00844BA2" w:rsidRPr="002077C4" w:rsidRDefault="00844BA2" w:rsidP="00601F12">
      <w:pPr>
        <w:pStyle w:val="ScrollListBullet"/>
        <w:numPr>
          <w:ilvl w:val="0"/>
          <w:numId w:val="10"/>
        </w:numPr>
        <w:ind w:left="1316" w:hanging="465"/>
        <w:rPr>
          <w:color w:val="auto"/>
        </w:rPr>
      </w:pPr>
      <w:r w:rsidRPr="002077C4">
        <w:rPr>
          <w:color w:val="auto"/>
        </w:rPr>
        <w:t>аварийной ситуацией, при которой Система не может функционировать;</w:t>
      </w:r>
    </w:p>
    <w:p w14:paraId="07B76F23" w14:textId="77777777" w:rsidR="00844BA2" w:rsidRPr="002077C4" w:rsidRDefault="00844BA2" w:rsidP="00601F12">
      <w:pPr>
        <w:pStyle w:val="ScrollListBullet"/>
        <w:numPr>
          <w:ilvl w:val="0"/>
          <w:numId w:val="10"/>
        </w:numPr>
        <w:ind w:left="1316" w:hanging="465"/>
        <w:rPr>
          <w:color w:val="auto"/>
        </w:rPr>
      </w:pPr>
      <w:r w:rsidRPr="002077C4">
        <w:rPr>
          <w:color w:val="auto"/>
        </w:rPr>
        <w:t xml:space="preserve">причиной обращения в техническую поддержку. </w:t>
      </w:r>
    </w:p>
    <w:p w14:paraId="232F389B" w14:textId="0B71063B" w:rsidR="00844BA2" w:rsidRPr="002077C4" w:rsidRDefault="00844BA2" w:rsidP="00844BA2">
      <w:pPr>
        <w:pStyle w:val="phnormal"/>
      </w:pPr>
      <w:r w:rsidRPr="002077C4">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sidRPr="002077C4">
        <w:fldChar w:fldCharType="begin"/>
      </w:r>
      <w:r w:rsidRPr="002077C4">
        <w:instrText xml:space="preserve"> REF _Ref109300190 \h </w:instrText>
      </w:r>
      <w:r w:rsidRPr="002077C4">
        <w:fldChar w:fldCharType="separate"/>
      </w:r>
      <w:r w:rsidR="00BE0C9F">
        <w:rPr>
          <w:noProof/>
        </w:rPr>
        <w:t>73</w:t>
      </w:r>
      <w:r w:rsidRPr="002077C4">
        <w:fldChar w:fldCharType="end"/>
      </w:r>
      <w:r w:rsidRPr="002077C4">
        <w:t>.</w:t>
      </w:r>
    </w:p>
    <w:p w14:paraId="659B5033" w14:textId="77777777" w:rsidR="00844BA2" w:rsidRPr="002077C4" w:rsidRDefault="00844BA2" w:rsidP="00371CE2">
      <w:pPr>
        <w:pStyle w:val="phfigure"/>
      </w:pPr>
      <w:r w:rsidRPr="002077C4">
        <w:rPr>
          <w:noProof/>
        </w:rPr>
        <w:drawing>
          <wp:inline distT="0" distB="0" distL="0" distR="0" wp14:anchorId="29DDA60E" wp14:editId="3738371C">
            <wp:extent cx="2445385" cy="305505"/>
            <wp:effectExtent l="19050" t="19050" r="12065" b="18415"/>
            <wp:docPr id="12"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Изображение выглядит как текст&#10;&#10;Автоматически созданное описание"/>
                    <pic:cNvPicPr/>
                  </pic:nvPicPr>
                  <pic:blipFill rotWithShape="1">
                    <a:blip r:embed="rId78"/>
                    <a:srcRect l="5967" t="32247" r="2819" b="4082"/>
                    <a:stretch/>
                  </pic:blipFill>
                  <pic:spPr bwMode="auto">
                    <a:xfrm>
                      <a:off x="0" y="0"/>
                      <a:ext cx="2446811" cy="3056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2608FB8" w14:textId="3DF7A913"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50" w:name="_Ref109300190"/>
      <w:r w:rsidR="00BE0C9F">
        <w:rPr>
          <w:noProof/>
        </w:rPr>
        <w:t>73</w:t>
      </w:r>
      <w:bookmarkEnd w:id="250"/>
      <w:r w:rsidR="00F4121C" w:rsidRPr="002077C4">
        <w:rPr>
          <w:noProof/>
        </w:rPr>
        <w:fldChar w:fldCharType="end"/>
      </w:r>
      <w:r w:rsidR="00283F89" w:rsidRPr="002077C4">
        <w:t xml:space="preserve"> </w:t>
      </w:r>
      <w:r w:rsidR="003900F6" w:rsidRPr="002077C4">
        <w:t xml:space="preserve">– </w:t>
      </w:r>
      <w:r w:rsidRPr="002077C4">
        <w:t>Уведомление об успешном завершении действия</w:t>
      </w:r>
    </w:p>
    <w:p w14:paraId="1D763B7F" w14:textId="77777777" w:rsidR="00844BA2" w:rsidRPr="002077C4" w:rsidRDefault="00844BA2" w:rsidP="00844BA2">
      <w:pPr>
        <w:pStyle w:val="phnormal"/>
        <w:rPr>
          <w:bCs/>
        </w:rPr>
      </w:pPr>
      <w:r w:rsidRPr="002077C4">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sidRPr="002077C4">
        <w:rPr>
          <w:bCs/>
        </w:rPr>
        <w:t>Да"/"ОК"/</w:t>
      </w:r>
      <w:r w:rsidRPr="002077C4">
        <w:t>"УДАЛИТЬ". Для того чтобы прекратить действие, нажмите кнопку "</w:t>
      </w:r>
      <w:r w:rsidRPr="002077C4">
        <w:rPr>
          <w:bCs/>
        </w:rPr>
        <w:t>Нет"</w:t>
      </w:r>
      <w:r w:rsidRPr="002077C4">
        <w:t>/ "</w:t>
      </w:r>
      <w:r w:rsidRPr="002077C4">
        <w:rPr>
          <w:bCs/>
        </w:rPr>
        <w:t>Отмена".</w:t>
      </w:r>
    </w:p>
    <w:p w14:paraId="5BD52CB6" w14:textId="09E8F824" w:rsidR="00844BA2" w:rsidRPr="002077C4" w:rsidRDefault="00844BA2" w:rsidP="00844BA2">
      <w:pPr>
        <w:pStyle w:val="phnormal"/>
      </w:pPr>
      <w:r w:rsidRPr="002077C4">
        <w:rPr>
          <w:bCs/>
        </w:rPr>
        <w:t xml:space="preserve">Пример </w:t>
      </w:r>
      <w:r w:rsidRPr="002077C4">
        <w:t xml:space="preserve">сообщения-подтверждения действия представлен на рисунке </w:t>
      </w:r>
      <w:r w:rsidRPr="002077C4">
        <w:fldChar w:fldCharType="begin"/>
      </w:r>
      <w:r w:rsidRPr="002077C4">
        <w:instrText xml:space="preserve"> REF _Ref109301120 \h </w:instrText>
      </w:r>
      <w:r w:rsidRPr="002077C4">
        <w:fldChar w:fldCharType="separate"/>
      </w:r>
      <w:r w:rsidR="00BE0C9F">
        <w:rPr>
          <w:noProof/>
        </w:rPr>
        <w:t>74</w:t>
      </w:r>
      <w:r w:rsidRPr="002077C4">
        <w:fldChar w:fldCharType="end"/>
      </w:r>
      <w:r w:rsidRPr="002077C4">
        <w:t>.</w:t>
      </w:r>
    </w:p>
    <w:p w14:paraId="1C211717" w14:textId="77777777" w:rsidR="00844BA2" w:rsidRPr="002077C4" w:rsidRDefault="00844BA2" w:rsidP="00371CE2">
      <w:pPr>
        <w:pStyle w:val="phfigure"/>
      </w:pPr>
      <w:r w:rsidRPr="002077C4">
        <w:rPr>
          <w:noProof/>
        </w:rPr>
        <w:drawing>
          <wp:inline distT="0" distB="0" distL="0" distR="0" wp14:anchorId="02A706B7" wp14:editId="5CB95047">
            <wp:extent cx="4419600" cy="1657350"/>
            <wp:effectExtent l="19050" t="19050" r="19050" b="19050"/>
            <wp:docPr id="14"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10;&#10;Автоматически созданное описание"/>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419600" cy="1657350"/>
                    </a:xfrm>
                    <a:prstGeom prst="rect">
                      <a:avLst/>
                    </a:prstGeom>
                    <a:noFill/>
                    <a:ln>
                      <a:solidFill>
                        <a:schemeClr val="tx1"/>
                      </a:solidFill>
                    </a:ln>
                  </pic:spPr>
                </pic:pic>
              </a:graphicData>
            </a:graphic>
          </wp:inline>
        </w:drawing>
      </w:r>
    </w:p>
    <w:p w14:paraId="3C7F8015" w14:textId="6AFF420F"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51" w:name="_Ref109301120"/>
      <w:r w:rsidR="00BE0C9F">
        <w:rPr>
          <w:noProof/>
        </w:rPr>
        <w:t>74</w:t>
      </w:r>
      <w:bookmarkEnd w:id="251"/>
      <w:r w:rsidR="00F4121C" w:rsidRPr="002077C4">
        <w:rPr>
          <w:noProof/>
        </w:rPr>
        <w:fldChar w:fldCharType="end"/>
      </w:r>
      <w:r w:rsidR="00283F89" w:rsidRPr="002077C4">
        <w:t xml:space="preserve"> </w:t>
      </w:r>
      <w:r w:rsidR="003900F6" w:rsidRPr="002077C4">
        <w:t xml:space="preserve">– </w:t>
      </w:r>
      <w:r w:rsidRPr="002077C4">
        <w:t xml:space="preserve">Сообщение-подтверждение действия </w:t>
      </w:r>
    </w:p>
    <w:p w14:paraId="02617E59" w14:textId="2BD24131" w:rsidR="00844BA2" w:rsidRPr="002077C4" w:rsidRDefault="00844BA2" w:rsidP="00844BA2">
      <w:pPr>
        <w:pStyle w:val="phnormal"/>
      </w:pPr>
      <w:r w:rsidRPr="002077C4">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sidRPr="002077C4">
        <w:fldChar w:fldCharType="begin"/>
      </w:r>
      <w:r w:rsidRPr="002077C4">
        <w:instrText xml:space="preserve"> REF _Ref101724445 \h </w:instrText>
      </w:r>
      <w:r w:rsidRPr="002077C4">
        <w:fldChar w:fldCharType="separate"/>
      </w:r>
      <w:r w:rsidR="00BE0C9F">
        <w:rPr>
          <w:noProof/>
        </w:rPr>
        <w:t>75</w:t>
      </w:r>
      <w:r w:rsidRPr="002077C4">
        <w:fldChar w:fldCharType="end"/>
      </w:r>
      <w:r w:rsidRPr="002077C4">
        <w:t xml:space="preserve">. Как правило, в таком сообщении содержится краткое описание причины возникновения ошибки. Для </w:t>
      </w:r>
      <w:r w:rsidRPr="002077C4">
        <w:lastRenderedPageBreak/>
        <w:t>закрытия сообщения об ошибке нажмите кнопку "</w:t>
      </w:r>
      <w:r w:rsidRPr="002077C4">
        <w:rPr>
          <w:bCs/>
        </w:rPr>
        <w:t>ОК</w:t>
      </w:r>
      <w:r w:rsidRPr="002077C4">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14:paraId="7138D234" w14:textId="77777777" w:rsidR="00844BA2" w:rsidRPr="002077C4" w:rsidRDefault="00844BA2" w:rsidP="00844BA2">
      <w:pPr>
        <w:pStyle w:val="phfigure"/>
      </w:pPr>
      <w:r w:rsidRPr="002077C4">
        <w:rPr>
          <w:noProof/>
        </w:rPr>
        <w:drawing>
          <wp:inline distT="0" distB="0" distL="0" distR="0" wp14:anchorId="4C499DAB" wp14:editId="3F328CDA">
            <wp:extent cx="4429125" cy="1666875"/>
            <wp:effectExtent l="19050" t="19050" r="28575" b="285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
                      <a:extLst>
                        <a:ext uri="{28A0092B-C50C-407E-A947-70E740481C1C}">
                          <a14:useLocalDpi xmlns:a14="http://schemas.microsoft.com/office/drawing/2010/main" val="0"/>
                        </a:ext>
                      </a:extLst>
                    </a:blip>
                    <a:srcRect t="9794"/>
                    <a:stretch/>
                  </pic:blipFill>
                  <pic:spPr bwMode="auto">
                    <a:xfrm>
                      <a:off x="0" y="0"/>
                      <a:ext cx="4429125" cy="16668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BE505BD" w14:textId="5214EF41" w:rsidR="00844BA2" w:rsidRPr="002077C4" w:rsidRDefault="00844BA2" w:rsidP="00844BA2">
      <w:pPr>
        <w:pStyle w:val="phfiguretitle"/>
      </w:pPr>
      <w:r w:rsidRPr="002077C4">
        <w:t xml:space="preserve">Рисунок </w:t>
      </w:r>
      <w:r w:rsidR="00F4121C" w:rsidRPr="002077C4">
        <w:rPr>
          <w:noProof/>
        </w:rPr>
        <w:fldChar w:fldCharType="begin"/>
      </w:r>
      <w:r w:rsidR="00F4121C" w:rsidRPr="002077C4">
        <w:rPr>
          <w:noProof/>
        </w:rPr>
        <w:instrText xml:space="preserve"> SEQ Рисунок \* ARABIC </w:instrText>
      </w:r>
      <w:r w:rsidR="00F4121C" w:rsidRPr="002077C4">
        <w:rPr>
          <w:noProof/>
        </w:rPr>
        <w:fldChar w:fldCharType="separate"/>
      </w:r>
      <w:bookmarkStart w:id="252" w:name="_Ref101724445"/>
      <w:r w:rsidR="00BE0C9F">
        <w:rPr>
          <w:noProof/>
        </w:rPr>
        <w:t>75</w:t>
      </w:r>
      <w:bookmarkEnd w:id="252"/>
      <w:r w:rsidR="00F4121C" w:rsidRPr="002077C4">
        <w:rPr>
          <w:noProof/>
        </w:rPr>
        <w:fldChar w:fldCharType="end"/>
      </w:r>
      <w:r w:rsidR="00283F89" w:rsidRPr="002077C4">
        <w:t xml:space="preserve"> </w:t>
      </w:r>
      <w:r w:rsidR="003900F6" w:rsidRPr="002077C4">
        <w:t xml:space="preserve">– </w:t>
      </w:r>
      <w:r w:rsidRPr="002077C4">
        <w:t>Сообщение об ошибке</w:t>
      </w:r>
    </w:p>
    <w:p w14:paraId="0C19DCFC" w14:textId="60FC0C3C" w:rsidR="00844BA2" w:rsidRPr="002077C4" w:rsidRDefault="00844BA2" w:rsidP="00844BA2">
      <w:pPr>
        <w:pStyle w:val="phnormal"/>
      </w:pPr>
      <w:r w:rsidRPr="002077C4">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sidRPr="002077C4">
        <w:fldChar w:fldCharType="begin"/>
      </w:r>
      <w:r w:rsidRPr="002077C4">
        <w:instrText xml:space="preserve"> REF _Ref109293893 \h </w:instrText>
      </w:r>
      <w:r w:rsidRPr="002077C4">
        <w:fldChar w:fldCharType="separate"/>
      </w:r>
      <w:r w:rsidR="00BE0C9F">
        <w:rPr>
          <w:noProof/>
        </w:rPr>
        <w:t>76</w:t>
      </w:r>
      <w:r w:rsidRPr="002077C4">
        <w:fldChar w:fldCharType="end"/>
      </w:r>
      <w:r w:rsidRPr="002077C4">
        <w:t>.</w:t>
      </w:r>
    </w:p>
    <w:p w14:paraId="573F614C" w14:textId="77777777" w:rsidR="00844BA2" w:rsidRPr="002077C4" w:rsidRDefault="00844BA2" w:rsidP="00371CE2">
      <w:pPr>
        <w:pStyle w:val="phfigure"/>
      </w:pPr>
      <w:r w:rsidRPr="002077C4">
        <w:rPr>
          <w:noProof/>
        </w:rPr>
        <w:drawing>
          <wp:inline distT="0" distB="0" distL="0" distR="0" wp14:anchorId="115257F9" wp14:editId="1F059798">
            <wp:extent cx="4667250" cy="1733838"/>
            <wp:effectExtent l="19050" t="19050" r="19050" b="19050"/>
            <wp:docPr id="5"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10;&#10;Автоматически созданное описание"/>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75830" cy="1737026"/>
                    </a:xfrm>
                    <a:prstGeom prst="rect">
                      <a:avLst/>
                    </a:prstGeom>
                    <a:noFill/>
                    <a:ln>
                      <a:solidFill>
                        <a:schemeClr val="tx1"/>
                      </a:solidFill>
                    </a:ln>
                  </pic:spPr>
                </pic:pic>
              </a:graphicData>
            </a:graphic>
          </wp:inline>
        </w:drawing>
      </w:r>
    </w:p>
    <w:p w14:paraId="358491D4" w14:textId="1C15E93C" w:rsidR="00844BA2" w:rsidRPr="002077C4" w:rsidRDefault="00844BA2" w:rsidP="00844BA2">
      <w:pPr>
        <w:pStyle w:val="phfiguretitle"/>
      </w:pPr>
      <w:r w:rsidRPr="002077C4">
        <w:t xml:space="preserve">Рисунок </w:t>
      </w:r>
      <w:bookmarkStart w:id="253" w:name="_Ref109293861"/>
      <w:r w:rsidRPr="002077C4">
        <w:fldChar w:fldCharType="begin"/>
      </w:r>
      <w:r w:rsidRPr="002077C4">
        <w:instrText xml:space="preserve"> SEQ Рисунок \* ARABIC </w:instrText>
      </w:r>
      <w:r w:rsidRPr="002077C4">
        <w:fldChar w:fldCharType="separate"/>
      </w:r>
      <w:bookmarkStart w:id="254" w:name="_Ref109293893"/>
      <w:r w:rsidR="00BE0C9F">
        <w:rPr>
          <w:noProof/>
        </w:rPr>
        <w:t>76</w:t>
      </w:r>
      <w:bookmarkEnd w:id="254"/>
      <w:r w:rsidRPr="002077C4">
        <w:fldChar w:fldCharType="end"/>
      </w:r>
      <w:r w:rsidR="00283F89" w:rsidRPr="002077C4">
        <w:t xml:space="preserve"> </w:t>
      </w:r>
      <w:r w:rsidR="003900F6" w:rsidRPr="002077C4">
        <w:t xml:space="preserve">– </w:t>
      </w:r>
      <w:r w:rsidRPr="002077C4">
        <w:t>Предупреждение</w:t>
      </w:r>
      <w:bookmarkEnd w:id="253"/>
    </w:p>
    <w:p w14:paraId="3F609106" w14:textId="39DB371A" w:rsidR="002A44FE" w:rsidRPr="002077C4" w:rsidRDefault="00844BA2" w:rsidP="00844BA2">
      <w:pPr>
        <w:pStyle w:val="phnormal"/>
      </w:pPr>
      <w:r w:rsidRPr="002077C4">
        <w:t>Для того чтобы продолжить выполнение действия, нажмите кнопку "</w:t>
      </w:r>
      <w:r w:rsidRPr="002077C4">
        <w:rPr>
          <w:bCs/>
        </w:rPr>
        <w:t xml:space="preserve">Да"/ "Продолжить" или кнопку </w:t>
      </w:r>
      <w:r w:rsidRPr="002077C4">
        <w:t>с предложенным действием (например, кнопка "Выбрать бирки"). Для того чтобы прекратить действие, нажмите кнопку "</w:t>
      </w:r>
      <w:r w:rsidRPr="002077C4">
        <w:rPr>
          <w:bCs/>
        </w:rPr>
        <w:t>Нет"</w:t>
      </w:r>
      <w:r w:rsidRPr="002077C4">
        <w:t>/ "</w:t>
      </w:r>
      <w:r w:rsidRPr="002077C4">
        <w:rPr>
          <w:bCs/>
        </w:rPr>
        <w:t>Отмена"/ "Закрыть".</w:t>
      </w:r>
    </w:p>
    <w:p w14:paraId="76D2566B" w14:textId="77777777" w:rsidR="005F13A6" w:rsidRPr="002077C4" w:rsidRDefault="005F13A6" w:rsidP="005F530C">
      <w:pPr>
        <w:pStyle w:val="2"/>
        <w:rPr>
          <w:color w:val="auto"/>
        </w:rPr>
      </w:pPr>
      <w:bookmarkStart w:id="255" w:name="_Toc10797004"/>
      <w:bookmarkStart w:id="256" w:name="_Toc18317193"/>
      <w:bookmarkStart w:id="257" w:name="_Toc54639692"/>
      <w:bookmarkStart w:id="258" w:name="_Toc57572784"/>
      <w:bookmarkStart w:id="259" w:name="_Toc101951326"/>
      <w:bookmarkStart w:id="260" w:name="_Toc101951642"/>
      <w:bookmarkStart w:id="261" w:name="_Toc176962977"/>
      <w:bookmarkStart w:id="262" w:name="_Toc176964982"/>
      <w:bookmarkStart w:id="263" w:name="_Toc239594357"/>
      <w:r w:rsidRPr="002077C4">
        <w:rPr>
          <w:color w:val="auto"/>
        </w:rPr>
        <w:t>Действия в случае несоблюдения условий выполнения технологического процесса</w:t>
      </w:r>
      <w:bookmarkEnd w:id="255"/>
      <w:bookmarkEnd w:id="256"/>
      <w:bookmarkEnd w:id="257"/>
      <w:bookmarkEnd w:id="258"/>
      <w:bookmarkEnd w:id="259"/>
      <w:bookmarkEnd w:id="260"/>
      <w:bookmarkEnd w:id="261"/>
      <w:bookmarkEnd w:id="262"/>
      <w:bookmarkEnd w:id="263"/>
    </w:p>
    <w:p w14:paraId="361257FC" w14:textId="77777777" w:rsidR="00DD6549" w:rsidRPr="002077C4" w:rsidRDefault="00DD6549" w:rsidP="00DD6549">
      <w:pPr>
        <w:pStyle w:val="phnormal"/>
      </w:pPr>
      <w:r w:rsidRPr="002077C4">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p>
    <w:p w14:paraId="78C63469" w14:textId="77777777" w:rsidR="00DD6549" w:rsidRPr="002077C4" w:rsidRDefault="00DD6549" w:rsidP="00DD6549">
      <w:pPr>
        <w:pStyle w:val="ScrollListBullettitle"/>
      </w:pPr>
      <w:r w:rsidRPr="002077C4">
        <w:t>Если в процессе работы Система:</w:t>
      </w:r>
    </w:p>
    <w:p w14:paraId="66D5A67D" w14:textId="77777777" w:rsidR="00DD6549" w:rsidRPr="002077C4" w:rsidRDefault="00DD6549" w:rsidP="00DD6549">
      <w:pPr>
        <w:pStyle w:val="ScrollListBullet"/>
        <w:numPr>
          <w:ilvl w:val="0"/>
          <w:numId w:val="10"/>
        </w:numPr>
        <w:rPr>
          <w:color w:val="auto"/>
        </w:rPr>
      </w:pPr>
      <w:r w:rsidRPr="002077C4">
        <w:rPr>
          <w:color w:val="auto"/>
        </w:rPr>
        <w:t>перестает реагировать на действия пользователей;</w:t>
      </w:r>
    </w:p>
    <w:p w14:paraId="2D60FD7A" w14:textId="77777777" w:rsidR="00DD6549" w:rsidRPr="002077C4" w:rsidRDefault="00DD6549" w:rsidP="00DD6549">
      <w:pPr>
        <w:pStyle w:val="ScrollListBullet"/>
        <w:numPr>
          <w:ilvl w:val="0"/>
          <w:numId w:val="10"/>
        </w:numPr>
        <w:rPr>
          <w:color w:val="auto"/>
        </w:rPr>
      </w:pPr>
      <w:r w:rsidRPr="002077C4">
        <w:rPr>
          <w:color w:val="auto"/>
        </w:rPr>
        <w:lastRenderedPageBreak/>
        <w:t>не загружает рабочие журналы АРМ пользователя;</w:t>
      </w:r>
    </w:p>
    <w:p w14:paraId="22DC0E21" w14:textId="7CE8F2A8" w:rsidR="00714D7C" w:rsidRPr="002077C4" w:rsidRDefault="00DD6549" w:rsidP="00DD6549">
      <w:pPr>
        <w:pStyle w:val="ScrollListBullet"/>
        <w:numPr>
          <w:ilvl w:val="0"/>
          <w:numId w:val="10"/>
        </w:numPr>
        <w:rPr>
          <w:color w:val="auto"/>
        </w:rPr>
      </w:pPr>
      <w:r w:rsidRPr="002077C4">
        <w:rPr>
          <w:color w:val="auto"/>
        </w:rPr>
        <w:t>при загрузке выдает форму с кодом (текстом) ошибки</w:t>
      </w:r>
      <w:r w:rsidR="00714D7C" w:rsidRPr="002077C4">
        <w:rPr>
          <w:color w:val="auto"/>
        </w:rPr>
        <w:t>,</w:t>
      </w:r>
    </w:p>
    <w:p w14:paraId="3CE8208F" w14:textId="5041009F" w:rsidR="00636751" w:rsidRPr="002077C4" w:rsidRDefault="00F95AB3" w:rsidP="00031BC3">
      <w:pPr>
        <w:pStyle w:val="ScrollListBullet"/>
        <w:numPr>
          <w:ilvl w:val="0"/>
          <w:numId w:val="0"/>
        </w:numPr>
        <w:ind w:left="709"/>
        <w:rPr>
          <w:color w:val="auto"/>
        </w:rPr>
      </w:pPr>
      <w:r w:rsidRPr="002077C4">
        <w:rPr>
          <w:rStyle w:val="phnormal0"/>
          <w:color w:val="auto"/>
        </w:rPr>
        <w:t>н</w:t>
      </w:r>
      <w:r w:rsidRPr="002077C4">
        <w:rPr>
          <w:color w:val="auto"/>
        </w:rPr>
        <w:t>еобходимо обратиться в службу технической поддержки</w:t>
      </w:r>
      <w:r w:rsidRPr="002077C4">
        <w:rPr>
          <w:rStyle w:val="affff4"/>
          <w:color w:val="auto"/>
        </w:rPr>
        <w:footnoteReference w:id="2"/>
      </w:r>
      <w:r w:rsidRPr="002077C4">
        <w:rPr>
          <w:color w:val="auto"/>
          <w:vertAlign w:val="superscript"/>
        </w:rPr>
        <w:t>.</w:t>
      </w:r>
    </w:p>
    <w:p w14:paraId="178CEF7A" w14:textId="77777777" w:rsidR="003A751E" w:rsidRPr="002077C4" w:rsidRDefault="003A751E" w:rsidP="003A751E">
      <w:pPr>
        <w:pStyle w:val="1"/>
        <w:rPr>
          <w:color w:val="auto"/>
        </w:rPr>
      </w:pPr>
      <w:bookmarkStart w:id="264" w:name="_Toc199516203"/>
      <w:bookmarkStart w:id="265" w:name="_Toc239594358"/>
      <w:r w:rsidRPr="002077C4">
        <w:rPr>
          <w:color w:val="auto"/>
        </w:rPr>
        <w:lastRenderedPageBreak/>
        <w:t>Рекомендации по освоению</w:t>
      </w:r>
      <w:bookmarkEnd w:id="264"/>
      <w:bookmarkEnd w:id="265"/>
    </w:p>
    <w:p w14:paraId="14CBD04C" w14:textId="77777777" w:rsidR="003A751E" w:rsidRPr="002077C4" w:rsidRDefault="003A751E" w:rsidP="003A751E">
      <w:pPr>
        <w:pStyle w:val="ScrollListBullettitle"/>
      </w:pPr>
      <w:r w:rsidRPr="002077C4">
        <w:t>Для освоения работы с Системой пользователю необходимо:</w:t>
      </w:r>
    </w:p>
    <w:p w14:paraId="6A02B731" w14:textId="39981F7A" w:rsidR="003A751E" w:rsidRPr="002077C4" w:rsidRDefault="003A751E" w:rsidP="003A751E">
      <w:pPr>
        <w:pStyle w:val="ScrollListNumber"/>
        <w:rPr>
          <w:color w:val="auto"/>
        </w:rPr>
      </w:pPr>
      <w:r w:rsidRPr="002077C4">
        <w:rPr>
          <w:color w:val="auto"/>
        </w:rPr>
        <w:t xml:space="preserve">получить навыки работы с веб-приложениями Системы в среде операционной системы, указанной в </w:t>
      </w:r>
      <w:r w:rsidR="005F530C" w:rsidRPr="002077C4">
        <w:rPr>
          <w:color w:val="auto"/>
        </w:rPr>
        <w:t>пункте </w:t>
      </w:r>
      <w:r w:rsidR="005F530C" w:rsidRPr="002077C4">
        <w:rPr>
          <w:color w:val="auto"/>
        </w:rPr>
        <w:fldChar w:fldCharType="begin"/>
      </w:r>
      <w:r w:rsidR="005F530C" w:rsidRPr="002077C4">
        <w:rPr>
          <w:color w:val="auto"/>
        </w:rPr>
        <w:instrText xml:space="preserve"> REF _Ref199510699 \n \h </w:instrText>
      </w:r>
      <w:r w:rsidR="005F530C" w:rsidRPr="002077C4">
        <w:rPr>
          <w:color w:val="auto"/>
        </w:rPr>
      </w:r>
      <w:r w:rsidR="005F530C" w:rsidRPr="002077C4">
        <w:rPr>
          <w:color w:val="auto"/>
        </w:rPr>
        <w:fldChar w:fldCharType="separate"/>
      </w:r>
      <w:r w:rsidR="00BE0C9F">
        <w:rPr>
          <w:color w:val="auto"/>
        </w:rPr>
        <w:t>2.2.1</w:t>
      </w:r>
      <w:r w:rsidR="005F530C" w:rsidRPr="002077C4">
        <w:rPr>
          <w:color w:val="auto"/>
        </w:rPr>
        <w:fldChar w:fldCharType="end"/>
      </w:r>
      <w:r w:rsidRPr="002077C4">
        <w:rPr>
          <w:color w:val="auto"/>
        </w:rPr>
        <w:t xml:space="preserve"> настоящего документа;</w:t>
      </w:r>
    </w:p>
    <w:p w14:paraId="053ACCDD" w14:textId="3B7FB60D" w:rsidR="003A751E" w:rsidRPr="002077C4" w:rsidRDefault="003A751E" w:rsidP="003A751E">
      <w:pPr>
        <w:pStyle w:val="ScrollListNumber"/>
        <w:rPr>
          <w:color w:val="auto"/>
        </w:rPr>
      </w:pPr>
      <w:r w:rsidRPr="002077C4">
        <w:rPr>
          <w:color w:val="auto"/>
        </w:rPr>
        <w:t xml:space="preserve">уметь работать в основных браузерах актуальной версии, указанной в </w:t>
      </w:r>
      <w:r w:rsidR="005F530C" w:rsidRPr="002077C4">
        <w:rPr>
          <w:color w:val="auto"/>
        </w:rPr>
        <w:t>пункте </w:t>
      </w:r>
      <w:r w:rsidR="005F530C" w:rsidRPr="002077C4">
        <w:rPr>
          <w:color w:val="auto"/>
        </w:rPr>
        <w:fldChar w:fldCharType="begin"/>
      </w:r>
      <w:r w:rsidR="005F530C" w:rsidRPr="002077C4">
        <w:rPr>
          <w:color w:val="auto"/>
        </w:rPr>
        <w:instrText xml:space="preserve"> REF _Ref199510699 \n \h </w:instrText>
      </w:r>
      <w:r w:rsidR="005F530C" w:rsidRPr="002077C4">
        <w:rPr>
          <w:color w:val="auto"/>
        </w:rPr>
      </w:r>
      <w:r w:rsidR="005F530C" w:rsidRPr="002077C4">
        <w:rPr>
          <w:color w:val="auto"/>
        </w:rPr>
        <w:fldChar w:fldCharType="separate"/>
      </w:r>
      <w:r w:rsidR="00BE0C9F">
        <w:rPr>
          <w:color w:val="auto"/>
        </w:rPr>
        <w:t>2.2.1</w:t>
      </w:r>
      <w:r w:rsidR="005F530C" w:rsidRPr="002077C4">
        <w:rPr>
          <w:color w:val="auto"/>
        </w:rPr>
        <w:fldChar w:fldCharType="end"/>
      </w:r>
      <w:r w:rsidRPr="002077C4">
        <w:rPr>
          <w:color w:val="auto"/>
        </w:rPr>
        <w:t xml:space="preserve"> настоящего документа;</w:t>
      </w:r>
    </w:p>
    <w:p w14:paraId="3BD1E9A4" w14:textId="77777777" w:rsidR="003A751E" w:rsidRPr="002077C4" w:rsidRDefault="003A751E" w:rsidP="003A751E">
      <w:pPr>
        <w:pStyle w:val="ScrollListNumber"/>
        <w:rPr>
          <w:color w:val="auto"/>
        </w:rPr>
      </w:pPr>
      <w:r w:rsidRPr="002077C4">
        <w:rPr>
          <w:color w:val="auto"/>
        </w:rPr>
        <w:t>ознакомиться с настоящим документом;</w:t>
      </w:r>
    </w:p>
    <w:p w14:paraId="7EFD0A9F" w14:textId="77777777" w:rsidR="003A751E" w:rsidRPr="002077C4" w:rsidRDefault="003A751E" w:rsidP="003A751E">
      <w:pPr>
        <w:pStyle w:val="ScrollListNumber"/>
        <w:rPr>
          <w:color w:val="auto"/>
        </w:rPr>
      </w:pPr>
      <w:r w:rsidRPr="002077C4">
        <w:rPr>
          <w:color w:val="auto"/>
        </w:rPr>
        <w:t>выполнить контрольный пример:</w:t>
      </w:r>
    </w:p>
    <w:p w14:paraId="4C8D71FE" w14:textId="77777777" w:rsidR="003A751E" w:rsidRPr="002077C4" w:rsidRDefault="003A751E" w:rsidP="003A751E">
      <w:pPr>
        <w:pStyle w:val="ScrollListBullet2"/>
      </w:pPr>
      <w:r w:rsidRPr="002077C4">
        <w:t>авторизоваться в Системе;</w:t>
      </w:r>
    </w:p>
    <w:p w14:paraId="695AFD67" w14:textId="77777777" w:rsidR="003A751E" w:rsidRPr="002077C4" w:rsidRDefault="003A751E" w:rsidP="003A751E">
      <w:pPr>
        <w:pStyle w:val="ScrollListBullet2"/>
      </w:pPr>
      <w:r w:rsidRPr="002077C4">
        <w:t>вызвать пункт бокового меню АРМ;</w:t>
      </w:r>
    </w:p>
    <w:p w14:paraId="68C1A296" w14:textId="45C6E346" w:rsidR="00C76490" w:rsidRPr="002077C4" w:rsidRDefault="003A751E" w:rsidP="005F530C">
      <w:pPr>
        <w:pStyle w:val="ScrollListBullet2"/>
      </w:pPr>
      <w:r w:rsidRPr="002077C4">
        <w:t>если открывшаяся форма содержит реестр записей, открыть запись на просмотр двойным нажатием на нее.</w:t>
      </w:r>
    </w:p>
    <w:tbl>
      <w:tblPr>
        <w:tblW w:w="1010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72"/>
        <w:gridCol w:w="1059"/>
        <w:gridCol w:w="1097"/>
        <w:gridCol w:w="839"/>
        <w:gridCol w:w="1183"/>
        <w:gridCol w:w="1343"/>
        <w:gridCol w:w="916"/>
        <w:gridCol w:w="1547"/>
        <w:gridCol w:w="720"/>
        <w:gridCol w:w="720"/>
        <w:gridCol w:w="6"/>
      </w:tblGrid>
      <w:tr w:rsidR="002077C4" w:rsidRPr="002077C4" w14:paraId="73AD1F8B" w14:textId="77777777" w:rsidTr="00F95AB3">
        <w:trPr>
          <w:trHeight w:val="394"/>
        </w:trPr>
        <w:tc>
          <w:tcPr>
            <w:tcW w:w="10102" w:type="dxa"/>
            <w:gridSpan w:val="11"/>
            <w:shd w:val="clear" w:color="auto" w:fill="auto"/>
            <w:vAlign w:val="center"/>
          </w:tcPr>
          <w:p w14:paraId="46B39D7A" w14:textId="77777777" w:rsidR="00476124" w:rsidRPr="002077C4" w:rsidRDefault="00476124" w:rsidP="00B83F1A">
            <w:pPr>
              <w:pStyle w:val="phtitlevoid"/>
            </w:pPr>
            <w:r w:rsidRPr="002077C4">
              <w:lastRenderedPageBreak/>
              <w:br w:type="page"/>
              <w:t>Лист регистрации изменений</w:t>
            </w:r>
          </w:p>
        </w:tc>
      </w:tr>
      <w:tr w:rsidR="002077C4" w:rsidRPr="002077C4" w14:paraId="7D741EB2" w14:textId="77777777" w:rsidTr="00F95AB3">
        <w:trPr>
          <w:gridAfter w:val="1"/>
          <w:wAfter w:w="6" w:type="dxa"/>
          <w:trHeight w:val="626"/>
        </w:trPr>
        <w:tc>
          <w:tcPr>
            <w:tcW w:w="672" w:type="dxa"/>
            <w:vMerge w:val="restart"/>
            <w:shd w:val="clear" w:color="auto" w:fill="auto"/>
            <w:vAlign w:val="center"/>
          </w:tcPr>
          <w:p w14:paraId="53A0099C" w14:textId="77777777" w:rsidR="00476124" w:rsidRPr="002077C4" w:rsidRDefault="00476124" w:rsidP="008D7E0C">
            <w:pPr>
              <w:pStyle w:val="phtablecolcaption"/>
              <w:spacing w:line="240" w:lineRule="auto"/>
              <w:rPr>
                <w:color w:val="auto"/>
              </w:rPr>
            </w:pPr>
            <w:r w:rsidRPr="002077C4">
              <w:rPr>
                <w:color w:val="auto"/>
              </w:rPr>
              <w:t>Изм.</w:t>
            </w:r>
          </w:p>
        </w:tc>
        <w:tc>
          <w:tcPr>
            <w:tcW w:w="4178" w:type="dxa"/>
            <w:gridSpan w:val="4"/>
            <w:shd w:val="clear" w:color="auto" w:fill="auto"/>
            <w:vAlign w:val="center"/>
          </w:tcPr>
          <w:p w14:paraId="3D9D9816" w14:textId="77777777" w:rsidR="00476124" w:rsidRPr="002077C4" w:rsidRDefault="00476124" w:rsidP="008D7E0C">
            <w:pPr>
              <w:pStyle w:val="phtablecolcaption"/>
              <w:spacing w:line="240" w:lineRule="auto"/>
              <w:rPr>
                <w:color w:val="auto"/>
              </w:rPr>
            </w:pPr>
            <w:r w:rsidRPr="002077C4">
              <w:rPr>
                <w:color w:val="auto"/>
              </w:rPr>
              <w:t>Номера листов (страниц)</w:t>
            </w:r>
          </w:p>
        </w:tc>
        <w:tc>
          <w:tcPr>
            <w:tcW w:w="1343" w:type="dxa"/>
            <w:vMerge w:val="restart"/>
            <w:shd w:val="clear" w:color="auto" w:fill="auto"/>
            <w:vAlign w:val="center"/>
          </w:tcPr>
          <w:p w14:paraId="61E06BD7" w14:textId="77777777" w:rsidR="00476124" w:rsidRPr="002077C4" w:rsidRDefault="00476124" w:rsidP="008D7E0C">
            <w:pPr>
              <w:pStyle w:val="phtablecolcaption"/>
              <w:spacing w:line="240" w:lineRule="auto"/>
              <w:rPr>
                <w:color w:val="auto"/>
              </w:rPr>
            </w:pPr>
            <w:r w:rsidRPr="002077C4">
              <w:rPr>
                <w:color w:val="auto"/>
              </w:rPr>
              <w:t>Всего</w:t>
            </w:r>
            <w:r w:rsidRPr="002077C4">
              <w:rPr>
                <w:color w:val="auto"/>
              </w:rPr>
              <w:br/>
              <w:t>листов (страниц) в доку-</w:t>
            </w:r>
            <w:r w:rsidRPr="002077C4">
              <w:rPr>
                <w:color w:val="auto"/>
              </w:rPr>
              <w:br/>
              <w:t>менте</w:t>
            </w:r>
          </w:p>
        </w:tc>
        <w:tc>
          <w:tcPr>
            <w:tcW w:w="916" w:type="dxa"/>
            <w:vMerge w:val="restart"/>
            <w:shd w:val="clear" w:color="auto" w:fill="auto"/>
            <w:vAlign w:val="center"/>
          </w:tcPr>
          <w:p w14:paraId="79960DDD" w14:textId="77777777" w:rsidR="00476124" w:rsidRPr="002077C4" w:rsidRDefault="00476124" w:rsidP="008D7E0C">
            <w:pPr>
              <w:pStyle w:val="phtablecolcaption"/>
              <w:spacing w:line="240" w:lineRule="auto"/>
              <w:rPr>
                <w:color w:val="auto"/>
              </w:rPr>
            </w:pPr>
            <w:r w:rsidRPr="002077C4">
              <w:rPr>
                <w:color w:val="auto"/>
              </w:rPr>
              <w:t>Номер доку-</w:t>
            </w:r>
            <w:r w:rsidRPr="002077C4">
              <w:rPr>
                <w:color w:val="auto"/>
              </w:rPr>
              <w:br/>
              <w:t>мента</w:t>
            </w:r>
          </w:p>
        </w:tc>
        <w:tc>
          <w:tcPr>
            <w:tcW w:w="1547" w:type="dxa"/>
            <w:vMerge w:val="restart"/>
            <w:shd w:val="clear" w:color="auto" w:fill="auto"/>
            <w:vAlign w:val="center"/>
          </w:tcPr>
          <w:p w14:paraId="0C9ED3AB" w14:textId="77777777" w:rsidR="00476124" w:rsidRPr="002077C4" w:rsidRDefault="00476124" w:rsidP="008D7E0C">
            <w:pPr>
              <w:pStyle w:val="phtablecolcaption"/>
              <w:spacing w:line="240" w:lineRule="auto"/>
              <w:rPr>
                <w:color w:val="auto"/>
              </w:rPr>
            </w:pPr>
            <w:r w:rsidRPr="002077C4">
              <w:rPr>
                <w:color w:val="auto"/>
              </w:rPr>
              <w:t>Входящий номер сопроводи-</w:t>
            </w:r>
            <w:r w:rsidRPr="002077C4">
              <w:rPr>
                <w:color w:val="auto"/>
              </w:rPr>
              <w:br/>
              <w:t>тельного документа и дата</w:t>
            </w:r>
          </w:p>
        </w:tc>
        <w:tc>
          <w:tcPr>
            <w:tcW w:w="720" w:type="dxa"/>
            <w:vMerge w:val="restart"/>
            <w:shd w:val="clear" w:color="auto" w:fill="auto"/>
            <w:vAlign w:val="center"/>
          </w:tcPr>
          <w:p w14:paraId="442B0EAD" w14:textId="77777777" w:rsidR="00476124" w:rsidRPr="002077C4" w:rsidRDefault="00476124" w:rsidP="008D7E0C">
            <w:pPr>
              <w:pStyle w:val="phtablecolcaption"/>
              <w:spacing w:line="240" w:lineRule="auto"/>
              <w:rPr>
                <w:color w:val="auto"/>
              </w:rPr>
            </w:pPr>
            <w:r w:rsidRPr="002077C4">
              <w:rPr>
                <w:color w:val="auto"/>
              </w:rPr>
              <w:t>Под-</w:t>
            </w:r>
            <w:r w:rsidRPr="002077C4">
              <w:rPr>
                <w:color w:val="auto"/>
              </w:rPr>
              <w:br/>
              <w:t>пись</w:t>
            </w:r>
          </w:p>
        </w:tc>
        <w:tc>
          <w:tcPr>
            <w:tcW w:w="720" w:type="dxa"/>
            <w:vMerge w:val="restart"/>
            <w:shd w:val="clear" w:color="auto" w:fill="auto"/>
            <w:vAlign w:val="center"/>
          </w:tcPr>
          <w:p w14:paraId="42DEEE98" w14:textId="77777777" w:rsidR="00476124" w:rsidRPr="002077C4" w:rsidRDefault="00476124" w:rsidP="008D7E0C">
            <w:pPr>
              <w:pStyle w:val="phtablecolcaption"/>
              <w:spacing w:line="240" w:lineRule="auto"/>
              <w:rPr>
                <w:color w:val="auto"/>
              </w:rPr>
            </w:pPr>
            <w:r w:rsidRPr="002077C4">
              <w:rPr>
                <w:color w:val="auto"/>
              </w:rPr>
              <w:t>Дата</w:t>
            </w:r>
          </w:p>
        </w:tc>
      </w:tr>
      <w:tr w:rsidR="002077C4" w:rsidRPr="002077C4" w14:paraId="28C7CB4A" w14:textId="77777777" w:rsidTr="00324B1A">
        <w:trPr>
          <w:gridAfter w:val="1"/>
          <w:wAfter w:w="6" w:type="dxa"/>
          <w:trHeight w:val="743"/>
        </w:trPr>
        <w:tc>
          <w:tcPr>
            <w:tcW w:w="672" w:type="dxa"/>
            <w:vMerge/>
            <w:tcBorders>
              <w:bottom w:val="single" w:sz="4" w:space="0" w:color="auto"/>
            </w:tcBorders>
            <w:shd w:val="clear" w:color="auto" w:fill="auto"/>
            <w:vAlign w:val="center"/>
          </w:tcPr>
          <w:p w14:paraId="6ACA9EED" w14:textId="77777777" w:rsidR="00476124" w:rsidRPr="002077C4" w:rsidRDefault="00476124" w:rsidP="008D7E0C">
            <w:pPr>
              <w:pStyle w:val="phtablecolcaption"/>
              <w:spacing w:line="240" w:lineRule="auto"/>
              <w:rPr>
                <w:color w:val="auto"/>
              </w:rPr>
            </w:pPr>
          </w:p>
        </w:tc>
        <w:tc>
          <w:tcPr>
            <w:tcW w:w="1059" w:type="dxa"/>
            <w:tcBorders>
              <w:bottom w:val="single" w:sz="4" w:space="0" w:color="auto"/>
            </w:tcBorders>
            <w:shd w:val="clear" w:color="auto" w:fill="auto"/>
            <w:vAlign w:val="center"/>
          </w:tcPr>
          <w:p w14:paraId="7A3FEB7F" w14:textId="77777777" w:rsidR="00476124" w:rsidRPr="002077C4" w:rsidRDefault="00476124" w:rsidP="008D7E0C">
            <w:pPr>
              <w:pStyle w:val="phtablecolcaption"/>
              <w:spacing w:line="240" w:lineRule="auto"/>
              <w:rPr>
                <w:color w:val="auto"/>
              </w:rPr>
            </w:pPr>
            <w:r w:rsidRPr="002077C4">
              <w:rPr>
                <w:color w:val="auto"/>
              </w:rPr>
              <w:t>изменен-</w:t>
            </w:r>
            <w:r w:rsidRPr="002077C4">
              <w:rPr>
                <w:color w:val="auto"/>
              </w:rPr>
              <w:br/>
              <w:t>ных</w:t>
            </w:r>
          </w:p>
        </w:tc>
        <w:tc>
          <w:tcPr>
            <w:tcW w:w="1097" w:type="dxa"/>
            <w:tcBorders>
              <w:bottom w:val="single" w:sz="4" w:space="0" w:color="auto"/>
            </w:tcBorders>
            <w:shd w:val="clear" w:color="auto" w:fill="auto"/>
            <w:vAlign w:val="center"/>
          </w:tcPr>
          <w:p w14:paraId="013A5BA8" w14:textId="77777777" w:rsidR="00476124" w:rsidRPr="002077C4" w:rsidRDefault="00476124" w:rsidP="008D7E0C">
            <w:pPr>
              <w:pStyle w:val="phtablecolcaption"/>
              <w:spacing w:line="240" w:lineRule="auto"/>
              <w:rPr>
                <w:color w:val="auto"/>
              </w:rPr>
            </w:pPr>
            <w:r w:rsidRPr="002077C4">
              <w:rPr>
                <w:color w:val="auto"/>
              </w:rPr>
              <w:t>заменен-</w:t>
            </w:r>
            <w:r w:rsidRPr="002077C4">
              <w:rPr>
                <w:color w:val="auto"/>
              </w:rPr>
              <w:br/>
              <w:t>ных</w:t>
            </w:r>
          </w:p>
        </w:tc>
        <w:tc>
          <w:tcPr>
            <w:tcW w:w="839" w:type="dxa"/>
            <w:tcBorders>
              <w:bottom w:val="single" w:sz="4" w:space="0" w:color="auto"/>
            </w:tcBorders>
            <w:shd w:val="clear" w:color="auto" w:fill="auto"/>
            <w:vAlign w:val="center"/>
          </w:tcPr>
          <w:p w14:paraId="36DADA87" w14:textId="77777777" w:rsidR="00476124" w:rsidRPr="002077C4" w:rsidRDefault="00476124" w:rsidP="008D7E0C">
            <w:pPr>
              <w:pStyle w:val="phtablecolcaption"/>
              <w:spacing w:line="240" w:lineRule="auto"/>
              <w:rPr>
                <w:color w:val="auto"/>
              </w:rPr>
            </w:pPr>
            <w:r w:rsidRPr="002077C4">
              <w:rPr>
                <w:color w:val="auto"/>
              </w:rPr>
              <w:t>новых</w:t>
            </w:r>
          </w:p>
        </w:tc>
        <w:tc>
          <w:tcPr>
            <w:tcW w:w="1183" w:type="dxa"/>
            <w:tcBorders>
              <w:bottom w:val="single" w:sz="4" w:space="0" w:color="auto"/>
            </w:tcBorders>
            <w:shd w:val="clear" w:color="auto" w:fill="auto"/>
            <w:vAlign w:val="center"/>
          </w:tcPr>
          <w:p w14:paraId="04FE441D" w14:textId="77777777" w:rsidR="00476124" w:rsidRPr="002077C4" w:rsidRDefault="00476124" w:rsidP="008D7E0C">
            <w:pPr>
              <w:pStyle w:val="phtablecolcaption"/>
              <w:spacing w:line="240" w:lineRule="auto"/>
              <w:rPr>
                <w:color w:val="auto"/>
              </w:rPr>
            </w:pPr>
            <w:r w:rsidRPr="002077C4">
              <w:rPr>
                <w:color w:val="auto"/>
              </w:rPr>
              <w:t>аннулиро-</w:t>
            </w:r>
            <w:r w:rsidRPr="002077C4">
              <w:rPr>
                <w:color w:val="auto"/>
              </w:rPr>
              <w:br/>
              <w:t>ванных</w:t>
            </w:r>
          </w:p>
        </w:tc>
        <w:tc>
          <w:tcPr>
            <w:tcW w:w="1343" w:type="dxa"/>
            <w:vMerge/>
            <w:tcBorders>
              <w:bottom w:val="single" w:sz="4" w:space="0" w:color="auto"/>
            </w:tcBorders>
            <w:shd w:val="clear" w:color="auto" w:fill="auto"/>
            <w:vAlign w:val="center"/>
          </w:tcPr>
          <w:p w14:paraId="2987CE06" w14:textId="77777777" w:rsidR="00476124" w:rsidRPr="002077C4" w:rsidRDefault="00476124" w:rsidP="008D7E0C">
            <w:pPr>
              <w:pStyle w:val="phtablecolcaption"/>
              <w:spacing w:line="240" w:lineRule="auto"/>
              <w:rPr>
                <w:color w:val="auto"/>
              </w:rPr>
            </w:pPr>
          </w:p>
        </w:tc>
        <w:tc>
          <w:tcPr>
            <w:tcW w:w="916" w:type="dxa"/>
            <w:vMerge/>
            <w:tcBorders>
              <w:bottom w:val="single" w:sz="4" w:space="0" w:color="auto"/>
            </w:tcBorders>
            <w:shd w:val="clear" w:color="auto" w:fill="auto"/>
            <w:vAlign w:val="center"/>
          </w:tcPr>
          <w:p w14:paraId="59F78C94" w14:textId="77777777" w:rsidR="00476124" w:rsidRPr="002077C4" w:rsidRDefault="00476124" w:rsidP="008D7E0C">
            <w:pPr>
              <w:pStyle w:val="phtablecolcaption"/>
              <w:spacing w:line="240" w:lineRule="auto"/>
              <w:rPr>
                <w:color w:val="auto"/>
              </w:rPr>
            </w:pPr>
          </w:p>
        </w:tc>
        <w:tc>
          <w:tcPr>
            <w:tcW w:w="1547" w:type="dxa"/>
            <w:vMerge/>
            <w:tcBorders>
              <w:bottom w:val="single" w:sz="4" w:space="0" w:color="auto"/>
            </w:tcBorders>
            <w:shd w:val="clear" w:color="auto" w:fill="auto"/>
            <w:vAlign w:val="center"/>
          </w:tcPr>
          <w:p w14:paraId="08D8DFC9" w14:textId="77777777" w:rsidR="00476124" w:rsidRPr="002077C4" w:rsidRDefault="00476124" w:rsidP="008D7E0C">
            <w:pPr>
              <w:pStyle w:val="phtablecolcaption"/>
              <w:spacing w:line="240" w:lineRule="auto"/>
              <w:rPr>
                <w:color w:val="auto"/>
              </w:rPr>
            </w:pPr>
          </w:p>
        </w:tc>
        <w:tc>
          <w:tcPr>
            <w:tcW w:w="720" w:type="dxa"/>
            <w:vMerge/>
            <w:tcBorders>
              <w:bottom w:val="single" w:sz="4" w:space="0" w:color="auto"/>
            </w:tcBorders>
            <w:shd w:val="clear" w:color="auto" w:fill="auto"/>
            <w:vAlign w:val="center"/>
          </w:tcPr>
          <w:p w14:paraId="030DE995" w14:textId="77777777" w:rsidR="00476124" w:rsidRPr="002077C4" w:rsidRDefault="00476124" w:rsidP="008D7E0C">
            <w:pPr>
              <w:pStyle w:val="phtablecolcaption"/>
              <w:spacing w:line="240" w:lineRule="auto"/>
              <w:rPr>
                <w:color w:val="auto"/>
              </w:rPr>
            </w:pPr>
          </w:p>
        </w:tc>
        <w:tc>
          <w:tcPr>
            <w:tcW w:w="720" w:type="dxa"/>
            <w:vMerge/>
            <w:tcBorders>
              <w:bottom w:val="single" w:sz="4" w:space="0" w:color="auto"/>
            </w:tcBorders>
            <w:shd w:val="clear" w:color="auto" w:fill="auto"/>
            <w:vAlign w:val="center"/>
          </w:tcPr>
          <w:p w14:paraId="47C69826" w14:textId="77777777" w:rsidR="00476124" w:rsidRPr="002077C4" w:rsidRDefault="00476124" w:rsidP="008D7E0C">
            <w:pPr>
              <w:pStyle w:val="phtablecolcaption"/>
              <w:spacing w:line="240" w:lineRule="auto"/>
              <w:rPr>
                <w:color w:val="auto"/>
              </w:rPr>
            </w:pPr>
          </w:p>
        </w:tc>
      </w:tr>
      <w:tr w:rsidR="002077C4" w:rsidRPr="002077C4" w14:paraId="56EB30BC" w14:textId="77777777" w:rsidTr="00324B1A">
        <w:trPr>
          <w:gridAfter w:val="1"/>
          <w:wAfter w:w="6" w:type="dxa"/>
          <w:trHeight w:val="421"/>
        </w:trPr>
        <w:tc>
          <w:tcPr>
            <w:tcW w:w="672" w:type="dxa"/>
            <w:tcBorders>
              <w:top w:val="single" w:sz="4" w:space="0" w:color="auto"/>
              <w:left w:val="single" w:sz="4" w:space="0" w:color="auto"/>
              <w:bottom w:val="single" w:sz="4" w:space="0" w:color="auto"/>
              <w:right w:val="single" w:sz="4" w:space="0" w:color="auto"/>
            </w:tcBorders>
            <w:shd w:val="clear" w:color="auto" w:fill="auto"/>
          </w:tcPr>
          <w:p w14:paraId="13CEAC6E" w14:textId="77777777" w:rsidR="00476124" w:rsidRPr="002077C4" w:rsidRDefault="00476124" w:rsidP="00B83F1A">
            <w:pPr>
              <w:pStyle w:val="phtablecellleft"/>
            </w:pPr>
          </w:p>
        </w:tc>
        <w:tc>
          <w:tcPr>
            <w:tcW w:w="1059" w:type="dxa"/>
            <w:tcBorders>
              <w:top w:val="single" w:sz="4" w:space="0" w:color="auto"/>
              <w:left w:val="single" w:sz="4" w:space="0" w:color="auto"/>
              <w:bottom w:val="single" w:sz="4" w:space="0" w:color="auto"/>
              <w:right w:val="single" w:sz="4" w:space="0" w:color="auto"/>
            </w:tcBorders>
            <w:shd w:val="clear" w:color="auto" w:fill="auto"/>
          </w:tcPr>
          <w:p w14:paraId="7AB9A391" w14:textId="77777777" w:rsidR="00476124" w:rsidRPr="002077C4" w:rsidRDefault="00476124" w:rsidP="00B83F1A">
            <w:pPr>
              <w:pStyle w:val="phtablecellleft"/>
            </w:pPr>
          </w:p>
        </w:tc>
        <w:tc>
          <w:tcPr>
            <w:tcW w:w="1097" w:type="dxa"/>
            <w:tcBorders>
              <w:top w:val="single" w:sz="4" w:space="0" w:color="auto"/>
              <w:left w:val="single" w:sz="4" w:space="0" w:color="auto"/>
              <w:bottom w:val="single" w:sz="4" w:space="0" w:color="auto"/>
              <w:right w:val="single" w:sz="4" w:space="0" w:color="auto"/>
            </w:tcBorders>
            <w:shd w:val="clear" w:color="auto" w:fill="auto"/>
          </w:tcPr>
          <w:p w14:paraId="3EC4E6F0" w14:textId="77777777" w:rsidR="00476124" w:rsidRPr="002077C4" w:rsidRDefault="00476124" w:rsidP="00B83F1A">
            <w:pPr>
              <w:pStyle w:val="phtablecellleft"/>
            </w:pPr>
          </w:p>
        </w:tc>
        <w:tc>
          <w:tcPr>
            <w:tcW w:w="839" w:type="dxa"/>
            <w:tcBorders>
              <w:top w:val="single" w:sz="4" w:space="0" w:color="auto"/>
              <w:left w:val="single" w:sz="4" w:space="0" w:color="auto"/>
              <w:bottom w:val="single" w:sz="4" w:space="0" w:color="auto"/>
              <w:right w:val="single" w:sz="4" w:space="0" w:color="auto"/>
            </w:tcBorders>
            <w:shd w:val="clear" w:color="auto" w:fill="auto"/>
          </w:tcPr>
          <w:p w14:paraId="22DC695E" w14:textId="77777777" w:rsidR="00476124" w:rsidRPr="002077C4" w:rsidRDefault="00476124" w:rsidP="00B83F1A">
            <w:pPr>
              <w:pStyle w:val="phtablecellleft"/>
            </w:pPr>
          </w:p>
        </w:tc>
        <w:tc>
          <w:tcPr>
            <w:tcW w:w="1183" w:type="dxa"/>
            <w:tcBorders>
              <w:top w:val="single" w:sz="4" w:space="0" w:color="auto"/>
              <w:left w:val="single" w:sz="4" w:space="0" w:color="auto"/>
              <w:bottom w:val="single" w:sz="4" w:space="0" w:color="auto"/>
              <w:right w:val="single" w:sz="4" w:space="0" w:color="auto"/>
            </w:tcBorders>
            <w:shd w:val="clear" w:color="auto" w:fill="auto"/>
          </w:tcPr>
          <w:p w14:paraId="7CC30F5D" w14:textId="77777777" w:rsidR="00476124" w:rsidRPr="002077C4" w:rsidRDefault="00476124" w:rsidP="00B83F1A">
            <w:pPr>
              <w:pStyle w:val="phtablecellleft"/>
            </w:pPr>
          </w:p>
        </w:tc>
        <w:tc>
          <w:tcPr>
            <w:tcW w:w="1343" w:type="dxa"/>
            <w:tcBorders>
              <w:top w:val="single" w:sz="4" w:space="0" w:color="auto"/>
              <w:left w:val="single" w:sz="4" w:space="0" w:color="auto"/>
              <w:bottom w:val="single" w:sz="4" w:space="0" w:color="auto"/>
              <w:right w:val="single" w:sz="4" w:space="0" w:color="auto"/>
            </w:tcBorders>
            <w:shd w:val="clear" w:color="auto" w:fill="auto"/>
          </w:tcPr>
          <w:p w14:paraId="62316948" w14:textId="77777777" w:rsidR="00476124" w:rsidRPr="002077C4" w:rsidRDefault="00476124" w:rsidP="00B83F1A">
            <w:pPr>
              <w:pStyle w:val="phtablecellleft"/>
            </w:pPr>
          </w:p>
        </w:tc>
        <w:tc>
          <w:tcPr>
            <w:tcW w:w="916" w:type="dxa"/>
            <w:tcBorders>
              <w:top w:val="single" w:sz="4" w:space="0" w:color="auto"/>
              <w:left w:val="single" w:sz="4" w:space="0" w:color="auto"/>
              <w:bottom w:val="single" w:sz="4" w:space="0" w:color="auto"/>
              <w:right w:val="single" w:sz="4" w:space="0" w:color="auto"/>
            </w:tcBorders>
            <w:shd w:val="clear" w:color="auto" w:fill="auto"/>
          </w:tcPr>
          <w:p w14:paraId="1CA0CACC" w14:textId="77777777" w:rsidR="00476124" w:rsidRPr="002077C4" w:rsidRDefault="00476124" w:rsidP="00B83F1A">
            <w:pPr>
              <w:pStyle w:val="phtablecellleft"/>
            </w:pP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5F90AD34" w14:textId="77777777" w:rsidR="00476124" w:rsidRPr="002077C4" w:rsidRDefault="00476124" w:rsidP="00B83F1A">
            <w:pPr>
              <w:pStyle w:val="phtablecellleft"/>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C518D77" w14:textId="77777777" w:rsidR="00476124" w:rsidRPr="002077C4" w:rsidRDefault="00476124" w:rsidP="00B83F1A">
            <w:pPr>
              <w:pStyle w:val="phtablecellleft"/>
            </w:pP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FACE572" w14:textId="77777777" w:rsidR="00476124" w:rsidRPr="002077C4" w:rsidRDefault="00476124" w:rsidP="00B83F1A">
            <w:pPr>
              <w:pStyle w:val="phtablecellleft"/>
            </w:pPr>
          </w:p>
        </w:tc>
      </w:tr>
      <w:tr w:rsidR="002077C4" w:rsidRPr="002077C4" w14:paraId="19A57A8E" w14:textId="77777777" w:rsidTr="00F95AB3">
        <w:trPr>
          <w:gridAfter w:val="1"/>
          <w:wAfter w:w="6" w:type="dxa"/>
          <w:trHeight w:val="421"/>
        </w:trPr>
        <w:tc>
          <w:tcPr>
            <w:tcW w:w="672" w:type="dxa"/>
            <w:tcBorders>
              <w:top w:val="single" w:sz="4" w:space="0" w:color="auto"/>
            </w:tcBorders>
            <w:shd w:val="clear" w:color="auto" w:fill="auto"/>
          </w:tcPr>
          <w:p w14:paraId="17B992E9" w14:textId="77777777" w:rsidR="00476124" w:rsidRPr="002077C4" w:rsidRDefault="00476124" w:rsidP="00B83F1A">
            <w:pPr>
              <w:pStyle w:val="phtablecellleft"/>
            </w:pPr>
          </w:p>
        </w:tc>
        <w:tc>
          <w:tcPr>
            <w:tcW w:w="1059" w:type="dxa"/>
            <w:tcBorders>
              <w:top w:val="single" w:sz="4" w:space="0" w:color="auto"/>
            </w:tcBorders>
            <w:shd w:val="clear" w:color="auto" w:fill="auto"/>
          </w:tcPr>
          <w:p w14:paraId="4545BCBA" w14:textId="77777777" w:rsidR="00476124" w:rsidRPr="002077C4" w:rsidRDefault="00476124" w:rsidP="00B83F1A">
            <w:pPr>
              <w:pStyle w:val="phtablecellleft"/>
            </w:pPr>
          </w:p>
        </w:tc>
        <w:tc>
          <w:tcPr>
            <w:tcW w:w="1097" w:type="dxa"/>
            <w:tcBorders>
              <w:top w:val="single" w:sz="4" w:space="0" w:color="auto"/>
            </w:tcBorders>
            <w:shd w:val="clear" w:color="auto" w:fill="auto"/>
          </w:tcPr>
          <w:p w14:paraId="1F65FB5F" w14:textId="77777777" w:rsidR="00476124" w:rsidRPr="002077C4" w:rsidRDefault="00476124" w:rsidP="00B83F1A">
            <w:pPr>
              <w:pStyle w:val="phtablecellleft"/>
            </w:pPr>
          </w:p>
        </w:tc>
        <w:tc>
          <w:tcPr>
            <w:tcW w:w="839" w:type="dxa"/>
            <w:tcBorders>
              <w:top w:val="single" w:sz="4" w:space="0" w:color="auto"/>
            </w:tcBorders>
            <w:shd w:val="clear" w:color="auto" w:fill="auto"/>
          </w:tcPr>
          <w:p w14:paraId="26693026" w14:textId="77777777" w:rsidR="00476124" w:rsidRPr="002077C4" w:rsidRDefault="00476124" w:rsidP="00B83F1A">
            <w:pPr>
              <w:pStyle w:val="phtablecellleft"/>
            </w:pPr>
          </w:p>
        </w:tc>
        <w:tc>
          <w:tcPr>
            <w:tcW w:w="1183" w:type="dxa"/>
            <w:tcBorders>
              <w:top w:val="single" w:sz="4" w:space="0" w:color="auto"/>
            </w:tcBorders>
            <w:shd w:val="clear" w:color="auto" w:fill="auto"/>
          </w:tcPr>
          <w:p w14:paraId="2C68E3F8" w14:textId="77777777" w:rsidR="00476124" w:rsidRPr="002077C4" w:rsidRDefault="00476124" w:rsidP="00B83F1A">
            <w:pPr>
              <w:pStyle w:val="phtablecellleft"/>
            </w:pPr>
          </w:p>
        </w:tc>
        <w:tc>
          <w:tcPr>
            <w:tcW w:w="1343" w:type="dxa"/>
            <w:tcBorders>
              <w:top w:val="single" w:sz="4" w:space="0" w:color="auto"/>
            </w:tcBorders>
            <w:shd w:val="clear" w:color="auto" w:fill="auto"/>
          </w:tcPr>
          <w:p w14:paraId="4EFE637B" w14:textId="77777777" w:rsidR="00476124" w:rsidRPr="002077C4" w:rsidRDefault="00476124" w:rsidP="00B83F1A">
            <w:pPr>
              <w:pStyle w:val="phtablecellleft"/>
            </w:pPr>
          </w:p>
        </w:tc>
        <w:tc>
          <w:tcPr>
            <w:tcW w:w="916" w:type="dxa"/>
            <w:tcBorders>
              <w:top w:val="single" w:sz="4" w:space="0" w:color="auto"/>
            </w:tcBorders>
            <w:shd w:val="clear" w:color="auto" w:fill="auto"/>
          </w:tcPr>
          <w:p w14:paraId="103B3CFA" w14:textId="77777777" w:rsidR="00476124" w:rsidRPr="002077C4" w:rsidRDefault="00476124" w:rsidP="00B83F1A">
            <w:pPr>
              <w:pStyle w:val="phtablecellleft"/>
            </w:pPr>
          </w:p>
        </w:tc>
        <w:tc>
          <w:tcPr>
            <w:tcW w:w="1547" w:type="dxa"/>
            <w:tcBorders>
              <w:top w:val="single" w:sz="4" w:space="0" w:color="auto"/>
            </w:tcBorders>
            <w:shd w:val="clear" w:color="auto" w:fill="auto"/>
          </w:tcPr>
          <w:p w14:paraId="4B9F0DC0" w14:textId="77777777" w:rsidR="00476124" w:rsidRPr="002077C4" w:rsidRDefault="00476124" w:rsidP="00B83F1A">
            <w:pPr>
              <w:pStyle w:val="phtablecellleft"/>
            </w:pPr>
          </w:p>
        </w:tc>
        <w:tc>
          <w:tcPr>
            <w:tcW w:w="720" w:type="dxa"/>
            <w:tcBorders>
              <w:top w:val="single" w:sz="4" w:space="0" w:color="auto"/>
            </w:tcBorders>
            <w:shd w:val="clear" w:color="auto" w:fill="auto"/>
          </w:tcPr>
          <w:p w14:paraId="2FDF4ACE" w14:textId="77777777" w:rsidR="00476124" w:rsidRPr="002077C4" w:rsidRDefault="00476124" w:rsidP="00B83F1A">
            <w:pPr>
              <w:pStyle w:val="phtablecellleft"/>
            </w:pPr>
          </w:p>
        </w:tc>
        <w:tc>
          <w:tcPr>
            <w:tcW w:w="720" w:type="dxa"/>
            <w:tcBorders>
              <w:top w:val="single" w:sz="4" w:space="0" w:color="auto"/>
            </w:tcBorders>
            <w:shd w:val="clear" w:color="auto" w:fill="auto"/>
          </w:tcPr>
          <w:p w14:paraId="24458253" w14:textId="77777777" w:rsidR="00476124" w:rsidRPr="002077C4" w:rsidRDefault="00476124" w:rsidP="00B83F1A">
            <w:pPr>
              <w:pStyle w:val="phtablecellleft"/>
            </w:pPr>
          </w:p>
        </w:tc>
      </w:tr>
      <w:tr w:rsidR="002077C4" w:rsidRPr="002077C4" w14:paraId="02DE40E3" w14:textId="77777777" w:rsidTr="00F95AB3">
        <w:trPr>
          <w:gridAfter w:val="1"/>
          <w:wAfter w:w="6" w:type="dxa"/>
          <w:trHeight w:val="421"/>
        </w:trPr>
        <w:tc>
          <w:tcPr>
            <w:tcW w:w="672" w:type="dxa"/>
            <w:shd w:val="clear" w:color="auto" w:fill="auto"/>
          </w:tcPr>
          <w:p w14:paraId="7C5B493D" w14:textId="77777777" w:rsidR="00476124" w:rsidRPr="002077C4" w:rsidRDefault="00476124" w:rsidP="00B83F1A">
            <w:pPr>
              <w:pStyle w:val="phtablecellleft"/>
            </w:pPr>
          </w:p>
        </w:tc>
        <w:tc>
          <w:tcPr>
            <w:tcW w:w="1059" w:type="dxa"/>
            <w:shd w:val="clear" w:color="auto" w:fill="auto"/>
          </w:tcPr>
          <w:p w14:paraId="55159714" w14:textId="77777777" w:rsidR="00476124" w:rsidRPr="002077C4" w:rsidRDefault="00476124" w:rsidP="00B83F1A">
            <w:pPr>
              <w:pStyle w:val="phtablecellleft"/>
            </w:pPr>
          </w:p>
        </w:tc>
        <w:tc>
          <w:tcPr>
            <w:tcW w:w="1097" w:type="dxa"/>
            <w:shd w:val="clear" w:color="auto" w:fill="auto"/>
          </w:tcPr>
          <w:p w14:paraId="3851C617" w14:textId="77777777" w:rsidR="00476124" w:rsidRPr="002077C4" w:rsidRDefault="00476124" w:rsidP="00B83F1A">
            <w:pPr>
              <w:pStyle w:val="phtablecellleft"/>
            </w:pPr>
          </w:p>
        </w:tc>
        <w:tc>
          <w:tcPr>
            <w:tcW w:w="839" w:type="dxa"/>
            <w:shd w:val="clear" w:color="auto" w:fill="auto"/>
          </w:tcPr>
          <w:p w14:paraId="34292271" w14:textId="77777777" w:rsidR="00476124" w:rsidRPr="002077C4" w:rsidRDefault="00476124" w:rsidP="00B83F1A">
            <w:pPr>
              <w:pStyle w:val="phtablecellleft"/>
            </w:pPr>
          </w:p>
        </w:tc>
        <w:tc>
          <w:tcPr>
            <w:tcW w:w="1183" w:type="dxa"/>
            <w:shd w:val="clear" w:color="auto" w:fill="auto"/>
          </w:tcPr>
          <w:p w14:paraId="291B2AD5" w14:textId="77777777" w:rsidR="00476124" w:rsidRPr="002077C4" w:rsidRDefault="00476124" w:rsidP="00B83F1A">
            <w:pPr>
              <w:pStyle w:val="phtablecellleft"/>
            </w:pPr>
          </w:p>
        </w:tc>
        <w:tc>
          <w:tcPr>
            <w:tcW w:w="1343" w:type="dxa"/>
            <w:shd w:val="clear" w:color="auto" w:fill="auto"/>
          </w:tcPr>
          <w:p w14:paraId="124708CB" w14:textId="77777777" w:rsidR="00476124" w:rsidRPr="002077C4" w:rsidRDefault="00476124" w:rsidP="00B83F1A">
            <w:pPr>
              <w:pStyle w:val="phtablecellleft"/>
            </w:pPr>
          </w:p>
        </w:tc>
        <w:tc>
          <w:tcPr>
            <w:tcW w:w="916" w:type="dxa"/>
            <w:shd w:val="clear" w:color="auto" w:fill="auto"/>
          </w:tcPr>
          <w:p w14:paraId="4A291E4D" w14:textId="77777777" w:rsidR="00476124" w:rsidRPr="002077C4" w:rsidRDefault="00476124" w:rsidP="00B83F1A">
            <w:pPr>
              <w:pStyle w:val="phtablecellleft"/>
            </w:pPr>
          </w:p>
        </w:tc>
        <w:tc>
          <w:tcPr>
            <w:tcW w:w="1547" w:type="dxa"/>
            <w:shd w:val="clear" w:color="auto" w:fill="auto"/>
          </w:tcPr>
          <w:p w14:paraId="267C3F8C" w14:textId="77777777" w:rsidR="00476124" w:rsidRPr="002077C4" w:rsidRDefault="00476124" w:rsidP="00B83F1A">
            <w:pPr>
              <w:pStyle w:val="phtablecellleft"/>
            </w:pPr>
          </w:p>
        </w:tc>
        <w:tc>
          <w:tcPr>
            <w:tcW w:w="720" w:type="dxa"/>
            <w:shd w:val="clear" w:color="auto" w:fill="auto"/>
          </w:tcPr>
          <w:p w14:paraId="079EB3F5" w14:textId="77777777" w:rsidR="00476124" w:rsidRPr="002077C4" w:rsidRDefault="00476124" w:rsidP="00B83F1A">
            <w:pPr>
              <w:pStyle w:val="phtablecellleft"/>
            </w:pPr>
          </w:p>
        </w:tc>
        <w:tc>
          <w:tcPr>
            <w:tcW w:w="720" w:type="dxa"/>
            <w:shd w:val="clear" w:color="auto" w:fill="auto"/>
          </w:tcPr>
          <w:p w14:paraId="6E6A662A" w14:textId="77777777" w:rsidR="00476124" w:rsidRPr="002077C4" w:rsidRDefault="00476124" w:rsidP="00B83F1A">
            <w:pPr>
              <w:pStyle w:val="phtablecellleft"/>
            </w:pPr>
          </w:p>
        </w:tc>
      </w:tr>
      <w:tr w:rsidR="002077C4" w:rsidRPr="002077C4" w14:paraId="10933972" w14:textId="77777777" w:rsidTr="00F95AB3">
        <w:trPr>
          <w:gridAfter w:val="1"/>
          <w:wAfter w:w="6" w:type="dxa"/>
          <w:trHeight w:val="421"/>
        </w:trPr>
        <w:tc>
          <w:tcPr>
            <w:tcW w:w="672" w:type="dxa"/>
            <w:shd w:val="clear" w:color="auto" w:fill="auto"/>
          </w:tcPr>
          <w:p w14:paraId="236C0009" w14:textId="77777777" w:rsidR="00476124" w:rsidRPr="002077C4" w:rsidRDefault="00476124" w:rsidP="00B83F1A">
            <w:pPr>
              <w:pStyle w:val="phtablecellleft"/>
            </w:pPr>
          </w:p>
        </w:tc>
        <w:tc>
          <w:tcPr>
            <w:tcW w:w="1059" w:type="dxa"/>
            <w:shd w:val="clear" w:color="auto" w:fill="auto"/>
          </w:tcPr>
          <w:p w14:paraId="014A1C43" w14:textId="77777777" w:rsidR="00476124" w:rsidRPr="002077C4" w:rsidRDefault="00476124" w:rsidP="00B83F1A">
            <w:pPr>
              <w:pStyle w:val="phtablecellleft"/>
            </w:pPr>
          </w:p>
        </w:tc>
        <w:tc>
          <w:tcPr>
            <w:tcW w:w="1097" w:type="dxa"/>
            <w:shd w:val="clear" w:color="auto" w:fill="auto"/>
          </w:tcPr>
          <w:p w14:paraId="132AE94B" w14:textId="77777777" w:rsidR="00476124" w:rsidRPr="002077C4" w:rsidRDefault="00476124" w:rsidP="00B83F1A">
            <w:pPr>
              <w:pStyle w:val="phtablecellleft"/>
            </w:pPr>
          </w:p>
        </w:tc>
        <w:tc>
          <w:tcPr>
            <w:tcW w:w="839" w:type="dxa"/>
            <w:shd w:val="clear" w:color="auto" w:fill="auto"/>
          </w:tcPr>
          <w:p w14:paraId="7044A980" w14:textId="77777777" w:rsidR="00476124" w:rsidRPr="002077C4" w:rsidRDefault="00476124" w:rsidP="00B83F1A">
            <w:pPr>
              <w:pStyle w:val="phtablecellleft"/>
            </w:pPr>
          </w:p>
        </w:tc>
        <w:tc>
          <w:tcPr>
            <w:tcW w:w="1183" w:type="dxa"/>
            <w:shd w:val="clear" w:color="auto" w:fill="auto"/>
          </w:tcPr>
          <w:p w14:paraId="1527953E" w14:textId="77777777" w:rsidR="00476124" w:rsidRPr="002077C4" w:rsidRDefault="00476124" w:rsidP="00B83F1A">
            <w:pPr>
              <w:pStyle w:val="phtablecellleft"/>
            </w:pPr>
          </w:p>
        </w:tc>
        <w:tc>
          <w:tcPr>
            <w:tcW w:w="1343" w:type="dxa"/>
            <w:shd w:val="clear" w:color="auto" w:fill="auto"/>
          </w:tcPr>
          <w:p w14:paraId="2A951F73" w14:textId="77777777" w:rsidR="00476124" w:rsidRPr="002077C4" w:rsidRDefault="00476124" w:rsidP="00B83F1A">
            <w:pPr>
              <w:pStyle w:val="phtablecellleft"/>
            </w:pPr>
          </w:p>
        </w:tc>
        <w:tc>
          <w:tcPr>
            <w:tcW w:w="916" w:type="dxa"/>
            <w:shd w:val="clear" w:color="auto" w:fill="auto"/>
          </w:tcPr>
          <w:p w14:paraId="35E453E6" w14:textId="77777777" w:rsidR="00476124" w:rsidRPr="002077C4" w:rsidRDefault="00476124" w:rsidP="00B83F1A">
            <w:pPr>
              <w:pStyle w:val="phtablecellleft"/>
            </w:pPr>
          </w:p>
        </w:tc>
        <w:tc>
          <w:tcPr>
            <w:tcW w:w="1547" w:type="dxa"/>
            <w:shd w:val="clear" w:color="auto" w:fill="auto"/>
          </w:tcPr>
          <w:p w14:paraId="13735F39" w14:textId="77777777" w:rsidR="00476124" w:rsidRPr="002077C4" w:rsidRDefault="00476124" w:rsidP="00B83F1A">
            <w:pPr>
              <w:pStyle w:val="phtablecellleft"/>
            </w:pPr>
          </w:p>
        </w:tc>
        <w:tc>
          <w:tcPr>
            <w:tcW w:w="720" w:type="dxa"/>
            <w:shd w:val="clear" w:color="auto" w:fill="auto"/>
          </w:tcPr>
          <w:p w14:paraId="4C18B7D1" w14:textId="77777777" w:rsidR="00476124" w:rsidRPr="002077C4" w:rsidRDefault="00476124" w:rsidP="00B83F1A">
            <w:pPr>
              <w:pStyle w:val="phtablecellleft"/>
            </w:pPr>
          </w:p>
        </w:tc>
        <w:tc>
          <w:tcPr>
            <w:tcW w:w="720" w:type="dxa"/>
            <w:shd w:val="clear" w:color="auto" w:fill="auto"/>
          </w:tcPr>
          <w:p w14:paraId="6B50A9E9" w14:textId="77777777" w:rsidR="00476124" w:rsidRPr="002077C4" w:rsidRDefault="00476124" w:rsidP="00B83F1A">
            <w:pPr>
              <w:pStyle w:val="phtablecellleft"/>
            </w:pPr>
          </w:p>
        </w:tc>
      </w:tr>
      <w:tr w:rsidR="002077C4" w:rsidRPr="002077C4" w14:paraId="1BEE3D6E" w14:textId="77777777" w:rsidTr="00F95AB3">
        <w:trPr>
          <w:gridAfter w:val="1"/>
          <w:wAfter w:w="6" w:type="dxa"/>
          <w:trHeight w:val="421"/>
        </w:trPr>
        <w:tc>
          <w:tcPr>
            <w:tcW w:w="672" w:type="dxa"/>
            <w:shd w:val="clear" w:color="auto" w:fill="auto"/>
          </w:tcPr>
          <w:p w14:paraId="7B0F902B" w14:textId="77777777" w:rsidR="00476124" w:rsidRPr="002077C4" w:rsidRDefault="00476124" w:rsidP="00B83F1A">
            <w:pPr>
              <w:pStyle w:val="phtablecellleft"/>
            </w:pPr>
          </w:p>
        </w:tc>
        <w:tc>
          <w:tcPr>
            <w:tcW w:w="1059" w:type="dxa"/>
            <w:shd w:val="clear" w:color="auto" w:fill="auto"/>
          </w:tcPr>
          <w:p w14:paraId="1F1AC5F2" w14:textId="77777777" w:rsidR="00476124" w:rsidRPr="002077C4" w:rsidRDefault="00476124" w:rsidP="00B83F1A">
            <w:pPr>
              <w:pStyle w:val="phtablecellleft"/>
            </w:pPr>
          </w:p>
        </w:tc>
        <w:tc>
          <w:tcPr>
            <w:tcW w:w="1097" w:type="dxa"/>
            <w:shd w:val="clear" w:color="auto" w:fill="auto"/>
          </w:tcPr>
          <w:p w14:paraId="6128A65C" w14:textId="77777777" w:rsidR="00476124" w:rsidRPr="002077C4" w:rsidRDefault="00476124" w:rsidP="00B83F1A">
            <w:pPr>
              <w:pStyle w:val="phtablecellleft"/>
            </w:pPr>
          </w:p>
        </w:tc>
        <w:tc>
          <w:tcPr>
            <w:tcW w:w="839" w:type="dxa"/>
            <w:shd w:val="clear" w:color="auto" w:fill="auto"/>
          </w:tcPr>
          <w:p w14:paraId="6F830244" w14:textId="77777777" w:rsidR="00476124" w:rsidRPr="002077C4" w:rsidRDefault="00476124" w:rsidP="00B83F1A">
            <w:pPr>
              <w:pStyle w:val="phtablecellleft"/>
            </w:pPr>
          </w:p>
        </w:tc>
        <w:tc>
          <w:tcPr>
            <w:tcW w:w="1183" w:type="dxa"/>
            <w:shd w:val="clear" w:color="auto" w:fill="auto"/>
          </w:tcPr>
          <w:p w14:paraId="0FFAEBA8" w14:textId="77777777" w:rsidR="00476124" w:rsidRPr="002077C4" w:rsidRDefault="00476124" w:rsidP="00B83F1A">
            <w:pPr>
              <w:pStyle w:val="phtablecellleft"/>
            </w:pPr>
          </w:p>
        </w:tc>
        <w:tc>
          <w:tcPr>
            <w:tcW w:w="1343" w:type="dxa"/>
            <w:shd w:val="clear" w:color="auto" w:fill="auto"/>
          </w:tcPr>
          <w:p w14:paraId="282F56BD" w14:textId="77777777" w:rsidR="00476124" w:rsidRPr="002077C4" w:rsidRDefault="00476124" w:rsidP="00B83F1A">
            <w:pPr>
              <w:pStyle w:val="phtablecellleft"/>
            </w:pPr>
          </w:p>
        </w:tc>
        <w:tc>
          <w:tcPr>
            <w:tcW w:w="916" w:type="dxa"/>
            <w:shd w:val="clear" w:color="auto" w:fill="auto"/>
          </w:tcPr>
          <w:p w14:paraId="3B1F47CF" w14:textId="77777777" w:rsidR="00476124" w:rsidRPr="002077C4" w:rsidRDefault="00476124" w:rsidP="00B83F1A">
            <w:pPr>
              <w:pStyle w:val="phtablecellleft"/>
            </w:pPr>
          </w:p>
        </w:tc>
        <w:tc>
          <w:tcPr>
            <w:tcW w:w="1547" w:type="dxa"/>
            <w:shd w:val="clear" w:color="auto" w:fill="auto"/>
          </w:tcPr>
          <w:p w14:paraId="3A129E0D" w14:textId="77777777" w:rsidR="00476124" w:rsidRPr="002077C4" w:rsidRDefault="00476124" w:rsidP="00B83F1A">
            <w:pPr>
              <w:pStyle w:val="phtablecellleft"/>
            </w:pPr>
          </w:p>
        </w:tc>
        <w:tc>
          <w:tcPr>
            <w:tcW w:w="720" w:type="dxa"/>
            <w:shd w:val="clear" w:color="auto" w:fill="auto"/>
          </w:tcPr>
          <w:p w14:paraId="774627FE" w14:textId="77777777" w:rsidR="00476124" w:rsidRPr="002077C4" w:rsidRDefault="00476124" w:rsidP="00B83F1A">
            <w:pPr>
              <w:pStyle w:val="phtablecellleft"/>
            </w:pPr>
          </w:p>
        </w:tc>
        <w:tc>
          <w:tcPr>
            <w:tcW w:w="720" w:type="dxa"/>
            <w:shd w:val="clear" w:color="auto" w:fill="auto"/>
          </w:tcPr>
          <w:p w14:paraId="59794238" w14:textId="77777777" w:rsidR="00476124" w:rsidRPr="002077C4" w:rsidRDefault="00476124" w:rsidP="00B83F1A">
            <w:pPr>
              <w:pStyle w:val="phtablecellleft"/>
            </w:pPr>
          </w:p>
        </w:tc>
      </w:tr>
      <w:tr w:rsidR="002077C4" w:rsidRPr="002077C4" w14:paraId="02D53B5B" w14:textId="77777777" w:rsidTr="00F95AB3">
        <w:trPr>
          <w:gridAfter w:val="1"/>
          <w:wAfter w:w="6" w:type="dxa"/>
          <w:trHeight w:val="421"/>
        </w:trPr>
        <w:tc>
          <w:tcPr>
            <w:tcW w:w="672" w:type="dxa"/>
            <w:shd w:val="clear" w:color="auto" w:fill="auto"/>
          </w:tcPr>
          <w:p w14:paraId="1DB76BB2" w14:textId="77777777" w:rsidR="00476124" w:rsidRPr="002077C4" w:rsidRDefault="00476124" w:rsidP="00B83F1A">
            <w:pPr>
              <w:pStyle w:val="phtablecellleft"/>
            </w:pPr>
          </w:p>
        </w:tc>
        <w:tc>
          <w:tcPr>
            <w:tcW w:w="1059" w:type="dxa"/>
            <w:shd w:val="clear" w:color="auto" w:fill="auto"/>
          </w:tcPr>
          <w:p w14:paraId="20AB5120" w14:textId="77777777" w:rsidR="00476124" w:rsidRPr="002077C4" w:rsidRDefault="00476124" w:rsidP="00B83F1A">
            <w:pPr>
              <w:pStyle w:val="phtablecellleft"/>
            </w:pPr>
          </w:p>
        </w:tc>
        <w:tc>
          <w:tcPr>
            <w:tcW w:w="1097" w:type="dxa"/>
            <w:shd w:val="clear" w:color="auto" w:fill="auto"/>
          </w:tcPr>
          <w:p w14:paraId="6753FAB6" w14:textId="77777777" w:rsidR="00476124" w:rsidRPr="002077C4" w:rsidRDefault="00476124" w:rsidP="00B83F1A">
            <w:pPr>
              <w:pStyle w:val="phtablecellleft"/>
            </w:pPr>
          </w:p>
        </w:tc>
        <w:tc>
          <w:tcPr>
            <w:tcW w:w="839" w:type="dxa"/>
            <w:shd w:val="clear" w:color="auto" w:fill="auto"/>
          </w:tcPr>
          <w:p w14:paraId="1BC5F9E7" w14:textId="77777777" w:rsidR="00476124" w:rsidRPr="002077C4" w:rsidRDefault="00476124" w:rsidP="00B83F1A">
            <w:pPr>
              <w:pStyle w:val="phtablecellleft"/>
            </w:pPr>
          </w:p>
        </w:tc>
        <w:tc>
          <w:tcPr>
            <w:tcW w:w="1183" w:type="dxa"/>
            <w:shd w:val="clear" w:color="auto" w:fill="auto"/>
          </w:tcPr>
          <w:p w14:paraId="1510C7F8" w14:textId="77777777" w:rsidR="00476124" w:rsidRPr="002077C4" w:rsidRDefault="00476124" w:rsidP="00B83F1A">
            <w:pPr>
              <w:pStyle w:val="phtablecellleft"/>
            </w:pPr>
          </w:p>
        </w:tc>
        <w:tc>
          <w:tcPr>
            <w:tcW w:w="1343" w:type="dxa"/>
            <w:shd w:val="clear" w:color="auto" w:fill="auto"/>
          </w:tcPr>
          <w:p w14:paraId="3FD43FA6" w14:textId="77777777" w:rsidR="00476124" w:rsidRPr="002077C4" w:rsidRDefault="00476124" w:rsidP="00B83F1A">
            <w:pPr>
              <w:pStyle w:val="phtablecellleft"/>
            </w:pPr>
          </w:p>
        </w:tc>
        <w:tc>
          <w:tcPr>
            <w:tcW w:w="916" w:type="dxa"/>
            <w:shd w:val="clear" w:color="auto" w:fill="auto"/>
          </w:tcPr>
          <w:p w14:paraId="4C9A92E1" w14:textId="77777777" w:rsidR="00476124" w:rsidRPr="002077C4" w:rsidRDefault="00476124" w:rsidP="00B83F1A">
            <w:pPr>
              <w:pStyle w:val="phtablecellleft"/>
            </w:pPr>
          </w:p>
        </w:tc>
        <w:tc>
          <w:tcPr>
            <w:tcW w:w="1547" w:type="dxa"/>
            <w:shd w:val="clear" w:color="auto" w:fill="auto"/>
          </w:tcPr>
          <w:p w14:paraId="610197D4" w14:textId="77777777" w:rsidR="00476124" w:rsidRPr="002077C4" w:rsidRDefault="00476124" w:rsidP="00B83F1A">
            <w:pPr>
              <w:pStyle w:val="phtablecellleft"/>
            </w:pPr>
          </w:p>
        </w:tc>
        <w:tc>
          <w:tcPr>
            <w:tcW w:w="720" w:type="dxa"/>
            <w:shd w:val="clear" w:color="auto" w:fill="auto"/>
          </w:tcPr>
          <w:p w14:paraId="152A94E8" w14:textId="77777777" w:rsidR="00476124" w:rsidRPr="002077C4" w:rsidRDefault="00476124" w:rsidP="00B83F1A">
            <w:pPr>
              <w:pStyle w:val="phtablecellleft"/>
            </w:pPr>
          </w:p>
        </w:tc>
        <w:tc>
          <w:tcPr>
            <w:tcW w:w="720" w:type="dxa"/>
            <w:shd w:val="clear" w:color="auto" w:fill="auto"/>
          </w:tcPr>
          <w:p w14:paraId="1D9F498C" w14:textId="77777777" w:rsidR="00476124" w:rsidRPr="002077C4" w:rsidRDefault="00476124" w:rsidP="00B83F1A">
            <w:pPr>
              <w:pStyle w:val="phtablecellleft"/>
            </w:pPr>
          </w:p>
        </w:tc>
      </w:tr>
      <w:tr w:rsidR="002077C4" w:rsidRPr="002077C4" w14:paraId="65B491A9" w14:textId="77777777" w:rsidTr="00F95AB3">
        <w:trPr>
          <w:gridAfter w:val="1"/>
          <w:wAfter w:w="6" w:type="dxa"/>
          <w:trHeight w:val="421"/>
        </w:trPr>
        <w:tc>
          <w:tcPr>
            <w:tcW w:w="672" w:type="dxa"/>
            <w:shd w:val="clear" w:color="auto" w:fill="auto"/>
          </w:tcPr>
          <w:p w14:paraId="4952CE13" w14:textId="77777777" w:rsidR="00476124" w:rsidRPr="002077C4" w:rsidRDefault="00476124" w:rsidP="00B83F1A">
            <w:pPr>
              <w:pStyle w:val="phtablecellleft"/>
            </w:pPr>
          </w:p>
        </w:tc>
        <w:tc>
          <w:tcPr>
            <w:tcW w:w="1059" w:type="dxa"/>
            <w:shd w:val="clear" w:color="auto" w:fill="auto"/>
          </w:tcPr>
          <w:p w14:paraId="08B89BB4" w14:textId="77777777" w:rsidR="00476124" w:rsidRPr="002077C4" w:rsidRDefault="00476124" w:rsidP="00B83F1A">
            <w:pPr>
              <w:pStyle w:val="phtablecellleft"/>
            </w:pPr>
          </w:p>
        </w:tc>
        <w:tc>
          <w:tcPr>
            <w:tcW w:w="1097" w:type="dxa"/>
            <w:shd w:val="clear" w:color="auto" w:fill="auto"/>
          </w:tcPr>
          <w:p w14:paraId="2D3A08FB" w14:textId="77777777" w:rsidR="00476124" w:rsidRPr="002077C4" w:rsidRDefault="00476124" w:rsidP="00B83F1A">
            <w:pPr>
              <w:pStyle w:val="phtablecellleft"/>
            </w:pPr>
          </w:p>
        </w:tc>
        <w:tc>
          <w:tcPr>
            <w:tcW w:w="839" w:type="dxa"/>
            <w:shd w:val="clear" w:color="auto" w:fill="auto"/>
          </w:tcPr>
          <w:p w14:paraId="26774EB1" w14:textId="77777777" w:rsidR="00476124" w:rsidRPr="002077C4" w:rsidRDefault="00476124" w:rsidP="00B83F1A">
            <w:pPr>
              <w:pStyle w:val="phtablecellleft"/>
            </w:pPr>
          </w:p>
        </w:tc>
        <w:tc>
          <w:tcPr>
            <w:tcW w:w="1183" w:type="dxa"/>
            <w:shd w:val="clear" w:color="auto" w:fill="auto"/>
          </w:tcPr>
          <w:p w14:paraId="4A12970B" w14:textId="77777777" w:rsidR="00476124" w:rsidRPr="002077C4" w:rsidRDefault="00476124" w:rsidP="00B83F1A">
            <w:pPr>
              <w:pStyle w:val="phtablecellleft"/>
            </w:pPr>
          </w:p>
        </w:tc>
        <w:tc>
          <w:tcPr>
            <w:tcW w:w="1343" w:type="dxa"/>
            <w:shd w:val="clear" w:color="auto" w:fill="auto"/>
          </w:tcPr>
          <w:p w14:paraId="46396A6C" w14:textId="77777777" w:rsidR="00476124" w:rsidRPr="002077C4" w:rsidRDefault="00476124" w:rsidP="00B83F1A">
            <w:pPr>
              <w:pStyle w:val="phtablecellleft"/>
            </w:pPr>
          </w:p>
        </w:tc>
        <w:tc>
          <w:tcPr>
            <w:tcW w:w="916" w:type="dxa"/>
            <w:shd w:val="clear" w:color="auto" w:fill="auto"/>
          </w:tcPr>
          <w:p w14:paraId="23B47A84" w14:textId="77777777" w:rsidR="00476124" w:rsidRPr="002077C4" w:rsidRDefault="00476124" w:rsidP="00B83F1A">
            <w:pPr>
              <w:pStyle w:val="phtablecellleft"/>
            </w:pPr>
          </w:p>
        </w:tc>
        <w:tc>
          <w:tcPr>
            <w:tcW w:w="1547" w:type="dxa"/>
            <w:shd w:val="clear" w:color="auto" w:fill="auto"/>
          </w:tcPr>
          <w:p w14:paraId="5DCCE627" w14:textId="77777777" w:rsidR="00476124" w:rsidRPr="002077C4" w:rsidRDefault="00476124" w:rsidP="00B83F1A">
            <w:pPr>
              <w:pStyle w:val="phtablecellleft"/>
            </w:pPr>
          </w:p>
        </w:tc>
        <w:tc>
          <w:tcPr>
            <w:tcW w:w="720" w:type="dxa"/>
            <w:shd w:val="clear" w:color="auto" w:fill="auto"/>
          </w:tcPr>
          <w:p w14:paraId="18A65BF5" w14:textId="77777777" w:rsidR="00476124" w:rsidRPr="002077C4" w:rsidRDefault="00476124" w:rsidP="00B83F1A">
            <w:pPr>
              <w:pStyle w:val="phtablecellleft"/>
            </w:pPr>
          </w:p>
        </w:tc>
        <w:tc>
          <w:tcPr>
            <w:tcW w:w="720" w:type="dxa"/>
            <w:shd w:val="clear" w:color="auto" w:fill="auto"/>
          </w:tcPr>
          <w:p w14:paraId="41228E29" w14:textId="77777777" w:rsidR="00476124" w:rsidRPr="002077C4" w:rsidRDefault="00476124" w:rsidP="00B83F1A">
            <w:pPr>
              <w:pStyle w:val="phtablecellleft"/>
            </w:pPr>
          </w:p>
        </w:tc>
      </w:tr>
      <w:tr w:rsidR="002077C4" w:rsidRPr="002077C4" w14:paraId="0E9DED71" w14:textId="77777777" w:rsidTr="00F95AB3">
        <w:trPr>
          <w:gridAfter w:val="1"/>
          <w:wAfter w:w="6" w:type="dxa"/>
          <w:trHeight w:val="421"/>
        </w:trPr>
        <w:tc>
          <w:tcPr>
            <w:tcW w:w="672" w:type="dxa"/>
            <w:shd w:val="clear" w:color="auto" w:fill="auto"/>
          </w:tcPr>
          <w:p w14:paraId="5B44E745" w14:textId="77777777" w:rsidR="00476124" w:rsidRPr="002077C4" w:rsidRDefault="00476124" w:rsidP="00B83F1A">
            <w:pPr>
              <w:pStyle w:val="phtablecellleft"/>
            </w:pPr>
          </w:p>
        </w:tc>
        <w:tc>
          <w:tcPr>
            <w:tcW w:w="1059" w:type="dxa"/>
            <w:shd w:val="clear" w:color="auto" w:fill="auto"/>
          </w:tcPr>
          <w:p w14:paraId="7D692AF6" w14:textId="77777777" w:rsidR="00476124" w:rsidRPr="002077C4" w:rsidRDefault="00476124" w:rsidP="00B83F1A">
            <w:pPr>
              <w:pStyle w:val="phtablecellleft"/>
            </w:pPr>
          </w:p>
        </w:tc>
        <w:tc>
          <w:tcPr>
            <w:tcW w:w="1097" w:type="dxa"/>
            <w:shd w:val="clear" w:color="auto" w:fill="auto"/>
          </w:tcPr>
          <w:p w14:paraId="46A22AF5" w14:textId="77777777" w:rsidR="00476124" w:rsidRPr="002077C4" w:rsidRDefault="00476124" w:rsidP="00B83F1A">
            <w:pPr>
              <w:pStyle w:val="phtablecellleft"/>
            </w:pPr>
          </w:p>
        </w:tc>
        <w:tc>
          <w:tcPr>
            <w:tcW w:w="839" w:type="dxa"/>
            <w:shd w:val="clear" w:color="auto" w:fill="auto"/>
          </w:tcPr>
          <w:p w14:paraId="5656E221" w14:textId="77777777" w:rsidR="00476124" w:rsidRPr="002077C4" w:rsidRDefault="00476124" w:rsidP="00B83F1A">
            <w:pPr>
              <w:pStyle w:val="phtablecellleft"/>
            </w:pPr>
          </w:p>
        </w:tc>
        <w:tc>
          <w:tcPr>
            <w:tcW w:w="1183" w:type="dxa"/>
            <w:shd w:val="clear" w:color="auto" w:fill="auto"/>
          </w:tcPr>
          <w:p w14:paraId="5E2DDFC2" w14:textId="77777777" w:rsidR="00476124" w:rsidRPr="002077C4" w:rsidRDefault="00476124" w:rsidP="00B83F1A">
            <w:pPr>
              <w:pStyle w:val="phtablecellleft"/>
            </w:pPr>
          </w:p>
        </w:tc>
        <w:tc>
          <w:tcPr>
            <w:tcW w:w="1343" w:type="dxa"/>
            <w:shd w:val="clear" w:color="auto" w:fill="auto"/>
          </w:tcPr>
          <w:p w14:paraId="20EDF22A" w14:textId="77777777" w:rsidR="00476124" w:rsidRPr="002077C4" w:rsidRDefault="00476124" w:rsidP="00B83F1A">
            <w:pPr>
              <w:pStyle w:val="phtablecellleft"/>
            </w:pPr>
          </w:p>
        </w:tc>
        <w:tc>
          <w:tcPr>
            <w:tcW w:w="916" w:type="dxa"/>
            <w:shd w:val="clear" w:color="auto" w:fill="auto"/>
          </w:tcPr>
          <w:p w14:paraId="6370032E" w14:textId="77777777" w:rsidR="00476124" w:rsidRPr="002077C4" w:rsidRDefault="00476124" w:rsidP="00B83F1A">
            <w:pPr>
              <w:pStyle w:val="phtablecellleft"/>
            </w:pPr>
          </w:p>
        </w:tc>
        <w:tc>
          <w:tcPr>
            <w:tcW w:w="1547" w:type="dxa"/>
            <w:shd w:val="clear" w:color="auto" w:fill="auto"/>
          </w:tcPr>
          <w:p w14:paraId="5B36F851" w14:textId="77777777" w:rsidR="00476124" w:rsidRPr="002077C4" w:rsidRDefault="00476124" w:rsidP="00B83F1A">
            <w:pPr>
              <w:pStyle w:val="phtablecellleft"/>
            </w:pPr>
          </w:p>
        </w:tc>
        <w:tc>
          <w:tcPr>
            <w:tcW w:w="720" w:type="dxa"/>
            <w:shd w:val="clear" w:color="auto" w:fill="auto"/>
          </w:tcPr>
          <w:p w14:paraId="66E117E3" w14:textId="77777777" w:rsidR="00476124" w:rsidRPr="002077C4" w:rsidRDefault="00476124" w:rsidP="00B83F1A">
            <w:pPr>
              <w:pStyle w:val="phtablecellleft"/>
            </w:pPr>
          </w:p>
        </w:tc>
        <w:tc>
          <w:tcPr>
            <w:tcW w:w="720" w:type="dxa"/>
            <w:shd w:val="clear" w:color="auto" w:fill="auto"/>
          </w:tcPr>
          <w:p w14:paraId="645E3ED9" w14:textId="77777777" w:rsidR="00476124" w:rsidRPr="002077C4" w:rsidRDefault="00476124" w:rsidP="00B83F1A">
            <w:pPr>
              <w:pStyle w:val="phtablecellleft"/>
            </w:pPr>
          </w:p>
        </w:tc>
      </w:tr>
      <w:tr w:rsidR="002077C4" w:rsidRPr="002077C4" w14:paraId="4532017E" w14:textId="77777777" w:rsidTr="00F95AB3">
        <w:trPr>
          <w:gridAfter w:val="1"/>
          <w:wAfter w:w="6" w:type="dxa"/>
          <w:trHeight w:val="421"/>
        </w:trPr>
        <w:tc>
          <w:tcPr>
            <w:tcW w:w="672" w:type="dxa"/>
            <w:shd w:val="clear" w:color="auto" w:fill="auto"/>
          </w:tcPr>
          <w:p w14:paraId="5BAABD06" w14:textId="77777777" w:rsidR="00476124" w:rsidRPr="002077C4" w:rsidRDefault="00476124" w:rsidP="00B83F1A">
            <w:pPr>
              <w:pStyle w:val="phtablecellleft"/>
            </w:pPr>
          </w:p>
        </w:tc>
        <w:tc>
          <w:tcPr>
            <w:tcW w:w="1059" w:type="dxa"/>
            <w:shd w:val="clear" w:color="auto" w:fill="auto"/>
          </w:tcPr>
          <w:p w14:paraId="40227921" w14:textId="77777777" w:rsidR="00476124" w:rsidRPr="002077C4" w:rsidRDefault="00476124" w:rsidP="00B83F1A">
            <w:pPr>
              <w:pStyle w:val="phtablecellleft"/>
            </w:pPr>
          </w:p>
        </w:tc>
        <w:tc>
          <w:tcPr>
            <w:tcW w:w="1097" w:type="dxa"/>
            <w:shd w:val="clear" w:color="auto" w:fill="auto"/>
          </w:tcPr>
          <w:p w14:paraId="058DBAB0" w14:textId="77777777" w:rsidR="00476124" w:rsidRPr="002077C4" w:rsidRDefault="00476124" w:rsidP="00B83F1A">
            <w:pPr>
              <w:pStyle w:val="phtablecellleft"/>
            </w:pPr>
          </w:p>
        </w:tc>
        <w:tc>
          <w:tcPr>
            <w:tcW w:w="839" w:type="dxa"/>
            <w:shd w:val="clear" w:color="auto" w:fill="auto"/>
          </w:tcPr>
          <w:p w14:paraId="293FA14B" w14:textId="77777777" w:rsidR="00476124" w:rsidRPr="002077C4" w:rsidRDefault="00476124" w:rsidP="00B83F1A">
            <w:pPr>
              <w:pStyle w:val="phtablecellleft"/>
            </w:pPr>
          </w:p>
        </w:tc>
        <w:tc>
          <w:tcPr>
            <w:tcW w:w="1183" w:type="dxa"/>
            <w:shd w:val="clear" w:color="auto" w:fill="auto"/>
          </w:tcPr>
          <w:p w14:paraId="091B8C4C" w14:textId="77777777" w:rsidR="00476124" w:rsidRPr="002077C4" w:rsidRDefault="00476124" w:rsidP="00B83F1A">
            <w:pPr>
              <w:pStyle w:val="phtablecellleft"/>
            </w:pPr>
          </w:p>
        </w:tc>
        <w:tc>
          <w:tcPr>
            <w:tcW w:w="1343" w:type="dxa"/>
            <w:shd w:val="clear" w:color="auto" w:fill="auto"/>
          </w:tcPr>
          <w:p w14:paraId="00E1EF1E" w14:textId="77777777" w:rsidR="00476124" w:rsidRPr="002077C4" w:rsidRDefault="00476124" w:rsidP="00B83F1A">
            <w:pPr>
              <w:pStyle w:val="phtablecellleft"/>
            </w:pPr>
          </w:p>
        </w:tc>
        <w:tc>
          <w:tcPr>
            <w:tcW w:w="916" w:type="dxa"/>
            <w:shd w:val="clear" w:color="auto" w:fill="auto"/>
          </w:tcPr>
          <w:p w14:paraId="769F0B84" w14:textId="77777777" w:rsidR="00476124" w:rsidRPr="002077C4" w:rsidRDefault="00476124" w:rsidP="00B83F1A">
            <w:pPr>
              <w:pStyle w:val="phtablecellleft"/>
            </w:pPr>
          </w:p>
        </w:tc>
        <w:tc>
          <w:tcPr>
            <w:tcW w:w="1547" w:type="dxa"/>
            <w:shd w:val="clear" w:color="auto" w:fill="auto"/>
          </w:tcPr>
          <w:p w14:paraId="4E89BAF1" w14:textId="77777777" w:rsidR="00476124" w:rsidRPr="002077C4" w:rsidRDefault="00476124" w:rsidP="00B83F1A">
            <w:pPr>
              <w:pStyle w:val="phtablecellleft"/>
            </w:pPr>
          </w:p>
        </w:tc>
        <w:tc>
          <w:tcPr>
            <w:tcW w:w="720" w:type="dxa"/>
            <w:shd w:val="clear" w:color="auto" w:fill="auto"/>
          </w:tcPr>
          <w:p w14:paraId="14D59BD3" w14:textId="77777777" w:rsidR="00476124" w:rsidRPr="002077C4" w:rsidRDefault="00476124" w:rsidP="00B83F1A">
            <w:pPr>
              <w:pStyle w:val="phtablecellleft"/>
            </w:pPr>
          </w:p>
        </w:tc>
        <w:tc>
          <w:tcPr>
            <w:tcW w:w="720" w:type="dxa"/>
            <w:shd w:val="clear" w:color="auto" w:fill="auto"/>
          </w:tcPr>
          <w:p w14:paraId="61C7B32F" w14:textId="77777777" w:rsidR="00476124" w:rsidRPr="002077C4" w:rsidRDefault="00476124" w:rsidP="00B83F1A">
            <w:pPr>
              <w:pStyle w:val="phtablecellleft"/>
            </w:pPr>
          </w:p>
        </w:tc>
      </w:tr>
      <w:tr w:rsidR="002077C4" w:rsidRPr="002077C4" w14:paraId="536D258B" w14:textId="77777777" w:rsidTr="00F95AB3">
        <w:trPr>
          <w:gridAfter w:val="1"/>
          <w:wAfter w:w="6" w:type="dxa"/>
          <w:trHeight w:val="421"/>
        </w:trPr>
        <w:tc>
          <w:tcPr>
            <w:tcW w:w="672" w:type="dxa"/>
            <w:shd w:val="clear" w:color="auto" w:fill="auto"/>
          </w:tcPr>
          <w:p w14:paraId="2A701C6F" w14:textId="77777777" w:rsidR="00476124" w:rsidRPr="002077C4" w:rsidRDefault="00476124" w:rsidP="00B83F1A">
            <w:pPr>
              <w:pStyle w:val="phtablecellleft"/>
            </w:pPr>
          </w:p>
        </w:tc>
        <w:tc>
          <w:tcPr>
            <w:tcW w:w="1059" w:type="dxa"/>
            <w:shd w:val="clear" w:color="auto" w:fill="auto"/>
          </w:tcPr>
          <w:p w14:paraId="29FFAA1D" w14:textId="77777777" w:rsidR="00476124" w:rsidRPr="002077C4" w:rsidRDefault="00476124" w:rsidP="00B83F1A">
            <w:pPr>
              <w:pStyle w:val="phtablecellleft"/>
            </w:pPr>
          </w:p>
        </w:tc>
        <w:tc>
          <w:tcPr>
            <w:tcW w:w="1097" w:type="dxa"/>
            <w:shd w:val="clear" w:color="auto" w:fill="auto"/>
          </w:tcPr>
          <w:p w14:paraId="502DE191" w14:textId="77777777" w:rsidR="00476124" w:rsidRPr="002077C4" w:rsidRDefault="00476124" w:rsidP="00B83F1A">
            <w:pPr>
              <w:pStyle w:val="phtablecellleft"/>
            </w:pPr>
          </w:p>
        </w:tc>
        <w:tc>
          <w:tcPr>
            <w:tcW w:w="839" w:type="dxa"/>
            <w:shd w:val="clear" w:color="auto" w:fill="auto"/>
          </w:tcPr>
          <w:p w14:paraId="0B335903" w14:textId="77777777" w:rsidR="00476124" w:rsidRPr="002077C4" w:rsidRDefault="00476124" w:rsidP="00B83F1A">
            <w:pPr>
              <w:pStyle w:val="phtablecellleft"/>
            </w:pPr>
          </w:p>
        </w:tc>
        <w:tc>
          <w:tcPr>
            <w:tcW w:w="1183" w:type="dxa"/>
            <w:shd w:val="clear" w:color="auto" w:fill="auto"/>
          </w:tcPr>
          <w:p w14:paraId="4BEA79B1" w14:textId="77777777" w:rsidR="00476124" w:rsidRPr="002077C4" w:rsidRDefault="00476124" w:rsidP="00B83F1A">
            <w:pPr>
              <w:pStyle w:val="phtablecellleft"/>
            </w:pPr>
          </w:p>
        </w:tc>
        <w:tc>
          <w:tcPr>
            <w:tcW w:w="1343" w:type="dxa"/>
            <w:shd w:val="clear" w:color="auto" w:fill="auto"/>
          </w:tcPr>
          <w:p w14:paraId="7D4B5E94" w14:textId="77777777" w:rsidR="00476124" w:rsidRPr="002077C4" w:rsidRDefault="00476124" w:rsidP="00B83F1A">
            <w:pPr>
              <w:pStyle w:val="phtablecellleft"/>
            </w:pPr>
          </w:p>
        </w:tc>
        <w:tc>
          <w:tcPr>
            <w:tcW w:w="916" w:type="dxa"/>
            <w:shd w:val="clear" w:color="auto" w:fill="auto"/>
          </w:tcPr>
          <w:p w14:paraId="4F784774" w14:textId="77777777" w:rsidR="00476124" w:rsidRPr="002077C4" w:rsidRDefault="00476124" w:rsidP="00B83F1A">
            <w:pPr>
              <w:pStyle w:val="phtablecellleft"/>
            </w:pPr>
          </w:p>
        </w:tc>
        <w:tc>
          <w:tcPr>
            <w:tcW w:w="1547" w:type="dxa"/>
            <w:shd w:val="clear" w:color="auto" w:fill="auto"/>
          </w:tcPr>
          <w:p w14:paraId="545A185D" w14:textId="77777777" w:rsidR="00476124" w:rsidRPr="002077C4" w:rsidRDefault="00476124" w:rsidP="00B83F1A">
            <w:pPr>
              <w:pStyle w:val="phtablecellleft"/>
            </w:pPr>
          </w:p>
        </w:tc>
        <w:tc>
          <w:tcPr>
            <w:tcW w:w="720" w:type="dxa"/>
            <w:shd w:val="clear" w:color="auto" w:fill="auto"/>
          </w:tcPr>
          <w:p w14:paraId="1F657EDB" w14:textId="77777777" w:rsidR="00476124" w:rsidRPr="002077C4" w:rsidRDefault="00476124" w:rsidP="00B83F1A">
            <w:pPr>
              <w:pStyle w:val="phtablecellleft"/>
            </w:pPr>
          </w:p>
        </w:tc>
        <w:tc>
          <w:tcPr>
            <w:tcW w:w="720" w:type="dxa"/>
            <w:shd w:val="clear" w:color="auto" w:fill="auto"/>
          </w:tcPr>
          <w:p w14:paraId="13C04D96" w14:textId="77777777" w:rsidR="00476124" w:rsidRPr="002077C4" w:rsidRDefault="00476124" w:rsidP="00B83F1A">
            <w:pPr>
              <w:pStyle w:val="phtablecellleft"/>
            </w:pPr>
          </w:p>
        </w:tc>
      </w:tr>
      <w:tr w:rsidR="002077C4" w:rsidRPr="002077C4" w14:paraId="5D270C76" w14:textId="77777777" w:rsidTr="00F95AB3">
        <w:trPr>
          <w:gridAfter w:val="1"/>
          <w:wAfter w:w="6" w:type="dxa"/>
          <w:trHeight w:val="421"/>
        </w:trPr>
        <w:tc>
          <w:tcPr>
            <w:tcW w:w="672" w:type="dxa"/>
            <w:shd w:val="clear" w:color="auto" w:fill="auto"/>
          </w:tcPr>
          <w:p w14:paraId="1D462C3A" w14:textId="77777777" w:rsidR="00476124" w:rsidRPr="002077C4" w:rsidRDefault="00476124" w:rsidP="00B83F1A">
            <w:pPr>
              <w:pStyle w:val="phtablecellleft"/>
            </w:pPr>
          </w:p>
        </w:tc>
        <w:tc>
          <w:tcPr>
            <w:tcW w:w="1059" w:type="dxa"/>
            <w:shd w:val="clear" w:color="auto" w:fill="auto"/>
          </w:tcPr>
          <w:p w14:paraId="281B61AC" w14:textId="77777777" w:rsidR="00476124" w:rsidRPr="002077C4" w:rsidRDefault="00476124" w:rsidP="00B83F1A">
            <w:pPr>
              <w:pStyle w:val="phtablecellleft"/>
            </w:pPr>
          </w:p>
        </w:tc>
        <w:tc>
          <w:tcPr>
            <w:tcW w:w="1097" w:type="dxa"/>
            <w:shd w:val="clear" w:color="auto" w:fill="auto"/>
          </w:tcPr>
          <w:p w14:paraId="3D7ECA98" w14:textId="77777777" w:rsidR="00476124" w:rsidRPr="002077C4" w:rsidRDefault="00476124" w:rsidP="00B83F1A">
            <w:pPr>
              <w:pStyle w:val="phtablecellleft"/>
            </w:pPr>
          </w:p>
        </w:tc>
        <w:tc>
          <w:tcPr>
            <w:tcW w:w="839" w:type="dxa"/>
            <w:shd w:val="clear" w:color="auto" w:fill="auto"/>
          </w:tcPr>
          <w:p w14:paraId="442EEB28" w14:textId="77777777" w:rsidR="00476124" w:rsidRPr="002077C4" w:rsidRDefault="00476124" w:rsidP="00B83F1A">
            <w:pPr>
              <w:pStyle w:val="phtablecellleft"/>
            </w:pPr>
          </w:p>
        </w:tc>
        <w:tc>
          <w:tcPr>
            <w:tcW w:w="1183" w:type="dxa"/>
            <w:shd w:val="clear" w:color="auto" w:fill="auto"/>
          </w:tcPr>
          <w:p w14:paraId="57003160" w14:textId="77777777" w:rsidR="00476124" w:rsidRPr="002077C4" w:rsidRDefault="00476124" w:rsidP="00B83F1A">
            <w:pPr>
              <w:pStyle w:val="phtablecellleft"/>
            </w:pPr>
          </w:p>
        </w:tc>
        <w:tc>
          <w:tcPr>
            <w:tcW w:w="1343" w:type="dxa"/>
            <w:shd w:val="clear" w:color="auto" w:fill="auto"/>
          </w:tcPr>
          <w:p w14:paraId="3D731388" w14:textId="77777777" w:rsidR="00476124" w:rsidRPr="002077C4" w:rsidRDefault="00476124" w:rsidP="00B83F1A">
            <w:pPr>
              <w:pStyle w:val="phtablecellleft"/>
            </w:pPr>
          </w:p>
        </w:tc>
        <w:tc>
          <w:tcPr>
            <w:tcW w:w="916" w:type="dxa"/>
            <w:shd w:val="clear" w:color="auto" w:fill="auto"/>
          </w:tcPr>
          <w:p w14:paraId="02C11237" w14:textId="77777777" w:rsidR="00476124" w:rsidRPr="002077C4" w:rsidRDefault="00476124" w:rsidP="00B83F1A">
            <w:pPr>
              <w:pStyle w:val="phtablecellleft"/>
            </w:pPr>
          </w:p>
        </w:tc>
        <w:tc>
          <w:tcPr>
            <w:tcW w:w="1547" w:type="dxa"/>
            <w:shd w:val="clear" w:color="auto" w:fill="auto"/>
          </w:tcPr>
          <w:p w14:paraId="43E4783C" w14:textId="77777777" w:rsidR="00476124" w:rsidRPr="002077C4" w:rsidRDefault="00476124" w:rsidP="00B83F1A">
            <w:pPr>
              <w:pStyle w:val="phtablecellleft"/>
            </w:pPr>
          </w:p>
        </w:tc>
        <w:tc>
          <w:tcPr>
            <w:tcW w:w="720" w:type="dxa"/>
            <w:shd w:val="clear" w:color="auto" w:fill="auto"/>
          </w:tcPr>
          <w:p w14:paraId="2EE56EBE" w14:textId="77777777" w:rsidR="00476124" w:rsidRPr="002077C4" w:rsidRDefault="00476124" w:rsidP="00B83F1A">
            <w:pPr>
              <w:pStyle w:val="phtablecellleft"/>
            </w:pPr>
          </w:p>
        </w:tc>
        <w:tc>
          <w:tcPr>
            <w:tcW w:w="720" w:type="dxa"/>
            <w:shd w:val="clear" w:color="auto" w:fill="auto"/>
          </w:tcPr>
          <w:p w14:paraId="32D62A71" w14:textId="77777777" w:rsidR="00476124" w:rsidRPr="002077C4" w:rsidRDefault="00476124" w:rsidP="00B83F1A">
            <w:pPr>
              <w:pStyle w:val="phtablecellleft"/>
            </w:pPr>
          </w:p>
        </w:tc>
      </w:tr>
      <w:tr w:rsidR="002077C4" w:rsidRPr="002077C4" w14:paraId="3388D94A" w14:textId="77777777" w:rsidTr="00F95AB3">
        <w:trPr>
          <w:gridAfter w:val="1"/>
          <w:wAfter w:w="6" w:type="dxa"/>
          <w:trHeight w:val="421"/>
        </w:trPr>
        <w:tc>
          <w:tcPr>
            <w:tcW w:w="672" w:type="dxa"/>
            <w:shd w:val="clear" w:color="auto" w:fill="auto"/>
          </w:tcPr>
          <w:p w14:paraId="3E15FBC9" w14:textId="77777777" w:rsidR="00476124" w:rsidRPr="002077C4" w:rsidRDefault="00476124" w:rsidP="00B83F1A">
            <w:pPr>
              <w:pStyle w:val="phtablecellleft"/>
            </w:pPr>
          </w:p>
        </w:tc>
        <w:tc>
          <w:tcPr>
            <w:tcW w:w="1059" w:type="dxa"/>
            <w:shd w:val="clear" w:color="auto" w:fill="auto"/>
          </w:tcPr>
          <w:p w14:paraId="6C691D97" w14:textId="77777777" w:rsidR="00476124" w:rsidRPr="002077C4" w:rsidRDefault="00476124" w:rsidP="00B83F1A">
            <w:pPr>
              <w:pStyle w:val="phtablecellleft"/>
            </w:pPr>
          </w:p>
        </w:tc>
        <w:tc>
          <w:tcPr>
            <w:tcW w:w="1097" w:type="dxa"/>
            <w:shd w:val="clear" w:color="auto" w:fill="auto"/>
          </w:tcPr>
          <w:p w14:paraId="17A12650" w14:textId="77777777" w:rsidR="00476124" w:rsidRPr="002077C4" w:rsidRDefault="00476124" w:rsidP="00B83F1A">
            <w:pPr>
              <w:pStyle w:val="phtablecellleft"/>
            </w:pPr>
          </w:p>
        </w:tc>
        <w:tc>
          <w:tcPr>
            <w:tcW w:w="839" w:type="dxa"/>
            <w:shd w:val="clear" w:color="auto" w:fill="auto"/>
          </w:tcPr>
          <w:p w14:paraId="1C4799AA" w14:textId="77777777" w:rsidR="00476124" w:rsidRPr="002077C4" w:rsidRDefault="00476124" w:rsidP="00B83F1A">
            <w:pPr>
              <w:pStyle w:val="phtablecellleft"/>
            </w:pPr>
          </w:p>
        </w:tc>
        <w:tc>
          <w:tcPr>
            <w:tcW w:w="1183" w:type="dxa"/>
            <w:shd w:val="clear" w:color="auto" w:fill="auto"/>
          </w:tcPr>
          <w:p w14:paraId="01DED6FE" w14:textId="77777777" w:rsidR="00476124" w:rsidRPr="002077C4" w:rsidRDefault="00476124" w:rsidP="00B83F1A">
            <w:pPr>
              <w:pStyle w:val="phtablecellleft"/>
            </w:pPr>
          </w:p>
        </w:tc>
        <w:tc>
          <w:tcPr>
            <w:tcW w:w="1343" w:type="dxa"/>
            <w:shd w:val="clear" w:color="auto" w:fill="auto"/>
          </w:tcPr>
          <w:p w14:paraId="5CEA85A5" w14:textId="77777777" w:rsidR="00476124" w:rsidRPr="002077C4" w:rsidRDefault="00476124" w:rsidP="00B83F1A">
            <w:pPr>
              <w:pStyle w:val="phtablecellleft"/>
            </w:pPr>
          </w:p>
        </w:tc>
        <w:tc>
          <w:tcPr>
            <w:tcW w:w="916" w:type="dxa"/>
            <w:shd w:val="clear" w:color="auto" w:fill="auto"/>
          </w:tcPr>
          <w:p w14:paraId="2C15EDB3" w14:textId="77777777" w:rsidR="00476124" w:rsidRPr="002077C4" w:rsidRDefault="00476124" w:rsidP="00B83F1A">
            <w:pPr>
              <w:pStyle w:val="phtablecellleft"/>
            </w:pPr>
          </w:p>
        </w:tc>
        <w:tc>
          <w:tcPr>
            <w:tcW w:w="1547" w:type="dxa"/>
            <w:shd w:val="clear" w:color="auto" w:fill="auto"/>
          </w:tcPr>
          <w:p w14:paraId="604CC5F1" w14:textId="77777777" w:rsidR="00476124" w:rsidRPr="002077C4" w:rsidRDefault="00476124" w:rsidP="00B83F1A">
            <w:pPr>
              <w:pStyle w:val="phtablecellleft"/>
            </w:pPr>
          </w:p>
        </w:tc>
        <w:tc>
          <w:tcPr>
            <w:tcW w:w="720" w:type="dxa"/>
            <w:shd w:val="clear" w:color="auto" w:fill="auto"/>
          </w:tcPr>
          <w:p w14:paraId="7C528730" w14:textId="77777777" w:rsidR="00476124" w:rsidRPr="002077C4" w:rsidRDefault="00476124" w:rsidP="00B83F1A">
            <w:pPr>
              <w:pStyle w:val="phtablecellleft"/>
            </w:pPr>
          </w:p>
        </w:tc>
        <w:tc>
          <w:tcPr>
            <w:tcW w:w="720" w:type="dxa"/>
            <w:shd w:val="clear" w:color="auto" w:fill="auto"/>
          </w:tcPr>
          <w:p w14:paraId="05193813" w14:textId="77777777" w:rsidR="00476124" w:rsidRPr="002077C4" w:rsidRDefault="00476124" w:rsidP="00B83F1A">
            <w:pPr>
              <w:pStyle w:val="phtablecellleft"/>
            </w:pPr>
          </w:p>
        </w:tc>
      </w:tr>
      <w:tr w:rsidR="002077C4" w:rsidRPr="002077C4" w14:paraId="4E4AF56A" w14:textId="77777777" w:rsidTr="00F95AB3">
        <w:trPr>
          <w:gridAfter w:val="1"/>
          <w:wAfter w:w="6" w:type="dxa"/>
          <w:trHeight w:val="421"/>
        </w:trPr>
        <w:tc>
          <w:tcPr>
            <w:tcW w:w="672" w:type="dxa"/>
            <w:shd w:val="clear" w:color="auto" w:fill="auto"/>
          </w:tcPr>
          <w:p w14:paraId="2404C20D" w14:textId="77777777" w:rsidR="00476124" w:rsidRPr="002077C4" w:rsidRDefault="00476124" w:rsidP="00B83F1A">
            <w:pPr>
              <w:pStyle w:val="phtablecellleft"/>
            </w:pPr>
          </w:p>
        </w:tc>
        <w:tc>
          <w:tcPr>
            <w:tcW w:w="1059" w:type="dxa"/>
            <w:shd w:val="clear" w:color="auto" w:fill="auto"/>
          </w:tcPr>
          <w:p w14:paraId="65954237" w14:textId="77777777" w:rsidR="00476124" w:rsidRPr="002077C4" w:rsidRDefault="00476124" w:rsidP="00B83F1A">
            <w:pPr>
              <w:pStyle w:val="phtablecellleft"/>
            </w:pPr>
          </w:p>
        </w:tc>
        <w:tc>
          <w:tcPr>
            <w:tcW w:w="1097" w:type="dxa"/>
            <w:shd w:val="clear" w:color="auto" w:fill="auto"/>
          </w:tcPr>
          <w:p w14:paraId="2A1A1B7D" w14:textId="77777777" w:rsidR="00476124" w:rsidRPr="002077C4" w:rsidRDefault="00476124" w:rsidP="00B83F1A">
            <w:pPr>
              <w:pStyle w:val="phtablecellleft"/>
            </w:pPr>
          </w:p>
        </w:tc>
        <w:tc>
          <w:tcPr>
            <w:tcW w:w="839" w:type="dxa"/>
            <w:shd w:val="clear" w:color="auto" w:fill="auto"/>
          </w:tcPr>
          <w:p w14:paraId="469D4647" w14:textId="77777777" w:rsidR="00476124" w:rsidRPr="002077C4" w:rsidRDefault="00476124" w:rsidP="00B83F1A">
            <w:pPr>
              <w:pStyle w:val="phtablecellleft"/>
            </w:pPr>
          </w:p>
        </w:tc>
        <w:tc>
          <w:tcPr>
            <w:tcW w:w="1183" w:type="dxa"/>
            <w:shd w:val="clear" w:color="auto" w:fill="auto"/>
          </w:tcPr>
          <w:p w14:paraId="1A9DF0A8" w14:textId="77777777" w:rsidR="00476124" w:rsidRPr="002077C4" w:rsidRDefault="00476124" w:rsidP="00B83F1A">
            <w:pPr>
              <w:pStyle w:val="phtablecellleft"/>
            </w:pPr>
          </w:p>
        </w:tc>
        <w:tc>
          <w:tcPr>
            <w:tcW w:w="1343" w:type="dxa"/>
            <w:shd w:val="clear" w:color="auto" w:fill="auto"/>
          </w:tcPr>
          <w:p w14:paraId="38260EDC" w14:textId="77777777" w:rsidR="00476124" w:rsidRPr="002077C4" w:rsidRDefault="00476124" w:rsidP="00B83F1A">
            <w:pPr>
              <w:pStyle w:val="phtablecellleft"/>
            </w:pPr>
          </w:p>
        </w:tc>
        <w:tc>
          <w:tcPr>
            <w:tcW w:w="916" w:type="dxa"/>
            <w:shd w:val="clear" w:color="auto" w:fill="auto"/>
          </w:tcPr>
          <w:p w14:paraId="2714DFBF" w14:textId="77777777" w:rsidR="00476124" w:rsidRPr="002077C4" w:rsidRDefault="00476124" w:rsidP="00B83F1A">
            <w:pPr>
              <w:pStyle w:val="phtablecellleft"/>
            </w:pPr>
          </w:p>
        </w:tc>
        <w:tc>
          <w:tcPr>
            <w:tcW w:w="1547" w:type="dxa"/>
            <w:shd w:val="clear" w:color="auto" w:fill="auto"/>
          </w:tcPr>
          <w:p w14:paraId="66D86359" w14:textId="77777777" w:rsidR="00476124" w:rsidRPr="002077C4" w:rsidRDefault="00476124" w:rsidP="00B83F1A">
            <w:pPr>
              <w:pStyle w:val="phtablecellleft"/>
            </w:pPr>
          </w:p>
        </w:tc>
        <w:tc>
          <w:tcPr>
            <w:tcW w:w="720" w:type="dxa"/>
            <w:shd w:val="clear" w:color="auto" w:fill="auto"/>
          </w:tcPr>
          <w:p w14:paraId="166839AE" w14:textId="77777777" w:rsidR="00476124" w:rsidRPr="002077C4" w:rsidRDefault="00476124" w:rsidP="00B83F1A">
            <w:pPr>
              <w:pStyle w:val="phtablecellleft"/>
            </w:pPr>
          </w:p>
        </w:tc>
        <w:tc>
          <w:tcPr>
            <w:tcW w:w="720" w:type="dxa"/>
            <w:shd w:val="clear" w:color="auto" w:fill="auto"/>
          </w:tcPr>
          <w:p w14:paraId="377994B7" w14:textId="77777777" w:rsidR="00476124" w:rsidRPr="002077C4" w:rsidRDefault="00476124" w:rsidP="00B83F1A">
            <w:pPr>
              <w:pStyle w:val="phtablecellleft"/>
            </w:pPr>
          </w:p>
        </w:tc>
      </w:tr>
      <w:tr w:rsidR="002077C4" w:rsidRPr="002077C4" w14:paraId="54FFC78E" w14:textId="77777777" w:rsidTr="00F95AB3">
        <w:trPr>
          <w:gridAfter w:val="1"/>
          <w:wAfter w:w="6" w:type="dxa"/>
          <w:trHeight w:val="421"/>
        </w:trPr>
        <w:tc>
          <w:tcPr>
            <w:tcW w:w="672" w:type="dxa"/>
            <w:shd w:val="clear" w:color="auto" w:fill="auto"/>
          </w:tcPr>
          <w:p w14:paraId="2CB5C18B" w14:textId="77777777" w:rsidR="00476124" w:rsidRPr="002077C4" w:rsidRDefault="00476124" w:rsidP="00B83F1A">
            <w:pPr>
              <w:pStyle w:val="phtablecellleft"/>
            </w:pPr>
          </w:p>
        </w:tc>
        <w:tc>
          <w:tcPr>
            <w:tcW w:w="1059" w:type="dxa"/>
            <w:shd w:val="clear" w:color="auto" w:fill="auto"/>
          </w:tcPr>
          <w:p w14:paraId="53CEC9C3" w14:textId="77777777" w:rsidR="00476124" w:rsidRPr="002077C4" w:rsidRDefault="00476124" w:rsidP="00B83F1A">
            <w:pPr>
              <w:pStyle w:val="phtablecellleft"/>
            </w:pPr>
          </w:p>
        </w:tc>
        <w:tc>
          <w:tcPr>
            <w:tcW w:w="1097" w:type="dxa"/>
            <w:shd w:val="clear" w:color="auto" w:fill="auto"/>
          </w:tcPr>
          <w:p w14:paraId="3F1F16A1" w14:textId="77777777" w:rsidR="00476124" w:rsidRPr="002077C4" w:rsidRDefault="00476124" w:rsidP="00B83F1A">
            <w:pPr>
              <w:pStyle w:val="phtablecellleft"/>
            </w:pPr>
          </w:p>
        </w:tc>
        <w:tc>
          <w:tcPr>
            <w:tcW w:w="839" w:type="dxa"/>
            <w:shd w:val="clear" w:color="auto" w:fill="auto"/>
          </w:tcPr>
          <w:p w14:paraId="26B401B2" w14:textId="77777777" w:rsidR="00476124" w:rsidRPr="002077C4" w:rsidRDefault="00476124" w:rsidP="00B83F1A">
            <w:pPr>
              <w:pStyle w:val="phtablecellleft"/>
            </w:pPr>
          </w:p>
        </w:tc>
        <w:tc>
          <w:tcPr>
            <w:tcW w:w="1183" w:type="dxa"/>
            <w:shd w:val="clear" w:color="auto" w:fill="auto"/>
          </w:tcPr>
          <w:p w14:paraId="62B1D005" w14:textId="77777777" w:rsidR="00476124" w:rsidRPr="002077C4" w:rsidRDefault="00476124" w:rsidP="00B83F1A">
            <w:pPr>
              <w:pStyle w:val="phtablecellleft"/>
            </w:pPr>
          </w:p>
        </w:tc>
        <w:tc>
          <w:tcPr>
            <w:tcW w:w="1343" w:type="dxa"/>
            <w:shd w:val="clear" w:color="auto" w:fill="auto"/>
          </w:tcPr>
          <w:p w14:paraId="5A863F29" w14:textId="77777777" w:rsidR="00476124" w:rsidRPr="002077C4" w:rsidRDefault="00476124" w:rsidP="00B83F1A">
            <w:pPr>
              <w:pStyle w:val="phtablecellleft"/>
            </w:pPr>
          </w:p>
        </w:tc>
        <w:tc>
          <w:tcPr>
            <w:tcW w:w="916" w:type="dxa"/>
            <w:shd w:val="clear" w:color="auto" w:fill="auto"/>
          </w:tcPr>
          <w:p w14:paraId="6B31DE96" w14:textId="77777777" w:rsidR="00476124" w:rsidRPr="002077C4" w:rsidRDefault="00476124" w:rsidP="00B83F1A">
            <w:pPr>
              <w:pStyle w:val="phtablecellleft"/>
            </w:pPr>
          </w:p>
        </w:tc>
        <w:tc>
          <w:tcPr>
            <w:tcW w:w="1547" w:type="dxa"/>
            <w:shd w:val="clear" w:color="auto" w:fill="auto"/>
          </w:tcPr>
          <w:p w14:paraId="73350066" w14:textId="77777777" w:rsidR="00476124" w:rsidRPr="002077C4" w:rsidRDefault="00476124" w:rsidP="00B83F1A">
            <w:pPr>
              <w:pStyle w:val="phtablecellleft"/>
            </w:pPr>
          </w:p>
        </w:tc>
        <w:tc>
          <w:tcPr>
            <w:tcW w:w="720" w:type="dxa"/>
            <w:shd w:val="clear" w:color="auto" w:fill="auto"/>
          </w:tcPr>
          <w:p w14:paraId="535D3613" w14:textId="77777777" w:rsidR="00476124" w:rsidRPr="002077C4" w:rsidRDefault="00476124" w:rsidP="00B83F1A">
            <w:pPr>
              <w:pStyle w:val="phtablecellleft"/>
            </w:pPr>
          </w:p>
        </w:tc>
        <w:tc>
          <w:tcPr>
            <w:tcW w:w="720" w:type="dxa"/>
            <w:shd w:val="clear" w:color="auto" w:fill="auto"/>
          </w:tcPr>
          <w:p w14:paraId="39F05BD5" w14:textId="77777777" w:rsidR="00476124" w:rsidRPr="002077C4" w:rsidRDefault="00476124" w:rsidP="00B83F1A">
            <w:pPr>
              <w:pStyle w:val="phtablecellleft"/>
            </w:pPr>
          </w:p>
        </w:tc>
      </w:tr>
      <w:tr w:rsidR="002077C4" w:rsidRPr="002077C4" w14:paraId="21027BBC" w14:textId="77777777" w:rsidTr="00F95AB3">
        <w:trPr>
          <w:gridAfter w:val="1"/>
          <w:wAfter w:w="6" w:type="dxa"/>
          <w:trHeight w:val="421"/>
        </w:trPr>
        <w:tc>
          <w:tcPr>
            <w:tcW w:w="672" w:type="dxa"/>
            <w:shd w:val="clear" w:color="auto" w:fill="auto"/>
          </w:tcPr>
          <w:p w14:paraId="73976FDE" w14:textId="77777777" w:rsidR="00476124" w:rsidRPr="002077C4" w:rsidRDefault="00476124" w:rsidP="00B83F1A">
            <w:pPr>
              <w:pStyle w:val="phtablecellleft"/>
            </w:pPr>
          </w:p>
        </w:tc>
        <w:tc>
          <w:tcPr>
            <w:tcW w:w="1059" w:type="dxa"/>
            <w:shd w:val="clear" w:color="auto" w:fill="auto"/>
          </w:tcPr>
          <w:p w14:paraId="13AB9D53" w14:textId="77777777" w:rsidR="00476124" w:rsidRPr="002077C4" w:rsidRDefault="00476124" w:rsidP="00B83F1A">
            <w:pPr>
              <w:pStyle w:val="phtablecellleft"/>
            </w:pPr>
          </w:p>
        </w:tc>
        <w:tc>
          <w:tcPr>
            <w:tcW w:w="1097" w:type="dxa"/>
            <w:shd w:val="clear" w:color="auto" w:fill="auto"/>
          </w:tcPr>
          <w:p w14:paraId="39BF2E6D" w14:textId="77777777" w:rsidR="00476124" w:rsidRPr="002077C4" w:rsidRDefault="00476124" w:rsidP="00B83F1A">
            <w:pPr>
              <w:pStyle w:val="phtablecellleft"/>
            </w:pPr>
          </w:p>
        </w:tc>
        <w:tc>
          <w:tcPr>
            <w:tcW w:w="839" w:type="dxa"/>
            <w:shd w:val="clear" w:color="auto" w:fill="auto"/>
          </w:tcPr>
          <w:p w14:paraId="7664EB0E" w14:textId="77777777" w:rsidR="00476124" w:rsidRPr="002077C4" w:rsidRDefault="00476124" w:rsidP="00B83F1A">
            <w:pPr>
              <w:pStyle w:val="phtablecellleft"/>
            </w:pPr>
          </w:p>
        </w:tc>
        <w:tc>
          <w:tcPr>
            <w:tcW w:w="1183" w:type="dxa"/>
            <w:shd w:val="clear" w:color="auto" w:fill="auto"/>
          </w:tcPr>
          <w:p w14:paraId="189A61AA" w14:textId="77777777" w:rsidR="00476124" w:rsidRPr="002077C4" w:rsidRDefault="00476124" w:rsidP="00B83F1A">
            <w:pPr>
              <w:pStyle w:val="phtablecellleft"/>
            </w:pPr>
          </w:p>
        </w:tc>
        <w:tc>
          <w:tcPr>
            <w:tcW w:w="1343" w:type="dxa"/>
            <w:shd w:val="clear" w:color="auto" w:fill="auto"/>
          </w:tcPr>
          <w:p w14:paraId="75A167AF" w14:textId="77777777" w:rsidR="00476124" w:rsidRPr="002077C4" w:rsidRDefault="00476124" w:rsidP="00B83F1A">
            <w:pPr>
              <w:pStyle w:val="phtablecellleft"/>
            </w:pPr>
          </w:p>
        </w:tc>
        <w:tc>
          <w:tcPr>
            <w:tcW w:w="916" w:type="dxa"/>
            <w:shd w:val="clear" w:color="auto" w:fill="auto"/>
          </w:tcPr>
          <w:p w14:paraId="4C1395DE" w14:textId="77777777" w:rsidR="00476124" w:rsidRPr="002077C4" w:rsidRDefault="00476124" w:rsidP="00B83F1A">
            <w:pPr>
              <w:pStyle w:val="phtablecellleft"/>
            </w:pPr>
          </w:p>
        </w:tc>
        <w:tc>
          <w:tcPr>
            <w:tcW w:w="1547" w:type="dxa"/>
            <w:shd w:val="clear" w:color="auto" w:fill="auto"/>
          </w:tcPr>
          <w:p w14:paraId="266931B4" w14:textId="77777777" w:rsidR="00476124" w:rsidRPr="002077C4" w:rsidRDefault="00476124" w:rsidP="00B83F1A">
            <w:pPr>
              <w:pStyle w:val="phtablecellleft"/>
            </w:pPr>
          </w:p>
        </w:tc>
        <w:tc>
          <w:tcPr>
            <w:tcW w:w="720" w:type="dxa"/>
            <w:shd w:val="clear" w:color="auto" w:fill="auto"/>
          </w:tcPr>
          <w:p w14:paraId="2CA487E1" w14:textId="77777777" w:rsidR="00476124" w:rsidRPr="002077C4" w:rsidRDefault="00476124" w:rsidP="00B83F1A">
            <w:pPr>
              <w:pStyle w:val="phtablecellleft"/>
            </w:pPr>
          </w:p>
        </w:tc>
        <w:tc>
          <w:tcPr>
            <w:tcW w:w="720" w:type="dxa"/>
            <w:shd w:val="clear" w:color="auto" w:fill="auto"/>
          </w:tcPr>
          <w:p w14:paraId="3EFD9323" w14:textId="77777777" w:rsidR="00476124" w:rsidRPr="002077C4" w:rsidRDefault="00476124" w:rsidP="00B83F1A">
            <w:pPr>
              <w:pStyle w:val="phtablecellleft"/>
            </w:pPr>
          </w:p>
        </w:tc>
      </w:tr>
      <w:tr w:rsidR="002077C4" w:rsidRPr="002077C4" w14:paraId="1E349913" w14:textId="77777777" w:rsidTr="00F95AB3">
        <w:trPr>
          <w:gridAfter w:val="1"/>
          <w:wAfter w:w="6" w:type="dxa"/>
          <w:trHeight w:val="421"/>
        </w:trPr>
        <w:tc>
          <w:tcPr>
            <w:tcW w:w="672" w:type="dxa"/>
            <w:shd w:val="clear" w:color="auto" w:fill="auto"/>
          </w:tcPr>
          <w:p w14:paraId="7751A2DA" w14:textId="77777777" w:rsidR="00476124" w:rsidRPr="002077C4" w:rsidRDefault="00476124" w:rsidP="00B83F1A">
            <w:pPr>
              <w:pStyle w:val="phtablecellleft"/>
            </w:pPr>
          </w:p>
        </w:tc>
        <w:tc>
          <w:tcPr>
            <w:tcW w:w="1059" w:type="dxa"/>
            <w:shd w:val="clear" w:color="auto" w:fill="auto"/>
          </w:tcPr>
          <w:p w14:paraId="11E170F2" w14:textId="77777777" w:rsidR="00476124" w:rsidRPr="002077C4" w:rsidRDefault="00476124" w:rsidP="00B83F1A">
            <w:pPr>
              <w:pStyle w:val="phtablecellleft"/>
            </w:pPr>
          </w:p>
        </w:tc>
        <w:tc>
          <w:tcPr>
            <w:tcW w:w="1097" w:type="dxa"/>
            <w:shd w:val="clear" w:color="auto" w:fill="auto"/>
          </w:tcPr>
          <w:p w14:paraId="10B6AF30" w14:textId="77777777" w:rsidR="00476124" w:rsidRPr="002077C4" w:rsidRDefault="00476124" w:rsidP="00B83F1A">
            <w:pPr>
              <w:pStyle w:val="phtablecellleft"/>
            </w:pPr>
          </w:p>
        </w:tc>
        <w:tc>
          <w:tcPr>
            <w:tcW w:w="839" w:type="dxa"/>
            <w:shd w:val="clear" w:color="auto" w:fill="auto"/>
          </w:tcPr>
          <w:p w14:paraId="4B6B6B8D" w14:textId="77777777" w:rsidR="00476124" w:rsidRPr="002077C4" w:rsidRDefault="00476124" w:rsidP="00B83F1A">
            <w:pPr>
              <w:pStyle w:val="phtablecellleft"/>
            </w:pPr>
          </w:p>
        </w:tc>
        <w:tc>
          <w:tcPr>
            <w:tcW w:w="1183" w:type="dxa"/>
            <w:shd w:val="clear" w:color="auto" w:fill="auto"/>
          </w:tcPr>
          <w:p w14:paraId="7309D304" w14:textId="77777777" w:rsidR="00476124" w:rsidRPr="002077C4" w:rsidRDefault="00476124" w:rsidP="00B83F1A">
            <w:pPr>
              <w:pStyle w:val="phtablecellleft"/>
            </w:pPr>
          </w:p>
        </w:tc>
        <w:tc>
          <w:tcPr>
            <w:tcW w:w="1343" w:type="dxa"/>
            <w:shd w:val="clear" w:color="auto" w:fill="auto"/>
          </w:tcPr>
          <w:p w14:paraId="5AF135A4" w14:textId="77777777" w:rsidR="00476124" w:rsidRPr="002077C4" w:rsidRDefault="00476124" w:rsidP="00B83F1A">
            <w:pPr>
              <w:pStyle w:val="phtablecellleft"/>
            </w:pPr>
          </w:p>
        </w:tc>
        <w:tc>
          <w:tcPr>
            <w:tcW w:w="916" w:type="dxa"/>
            <w:shd w:val="clear" w:color="auto" w:fill="auto"/>
          </w:tcPr>
          <w:p w14:paraId="72A3B1B6" w14:textId="77777777" w:rsidR="00476124" w:rsidRPr="002077C4" w:rsidRDefault="00476124" w:rsidP="00B83F1A">
            <w:pPr>
              <w:pStyle w:val="phtablecellleft"/>
            </w:pPr>
          </w:p>
        </w:tc>
        <w:tc>
          <w:tcPr>
            <w:tcW w:w="1547" w:type="dxa"/>
            <w:shd w:val="clear" w:color="auto" w:fill="auto"/>
          </w:tcPr>
          <w:p w14:paraId="0CE58ADB" w14:textId="77777777" w:rsidR="00476124" w:rsidRPr="002077C4" w:rsidRDefault="00476124" w:rsidP="00B83F1A">
            <w:pPr>
              <w:pStyle w:val="phtablecellleft"/>
            </w:pPr>
          </w:p>
        </w:tc>
        <w:tc>
          <w:tcPr>
            <w:tcW w:w="720" w:type="dxa"/>
            <w:shd w:val="clear" w:color="auto" w:fill="auto"/>
          </w:tcPr>
          <w:p w14:paraId="5D0CB139" w14:textId="77777777" w:rsidR="00476124" w:rsidRPr="002077C4" w:rsidRDefault="00476124" w:rsidP="00B83F1A">
            <w:pPr>
              <w:pStyle w:val="phtablecellleft"/>
            </w:pPr>
          </w:p>
        </w:tc>
        <w:tc>
          <w:tcPr>
            <w:tcW w:w="720" w:type="dxa"/>
            <w:shd w:val="clear" w:color="auto" w:fill="auto"/>
          </w:tcPr>
          <w:p w14:paraId="4AF7C45A" w14:textId="77777777" w:rsidR="00476124" w:rsidRPr="002077C4" w:rsidRDefault="00476124" w:rsidP="00B83F1A">
            <w:pPr>
              <w:pStyle w:val="phtablecellleft"/>
            </w:pPr>
          </w:p>
        </w:tc>
      </w:tr>
      <w:tr w:rsidR="002077C4" w:rsidRPr="002077C4" w14:paraId="59FBED8C" w14:textId="77777777" w:rsidTr="00F95AB3">
        <w:trPr>
          <w:gridAfter w:val="1"/>
          <w:wAfter w:w="6" w:type="dxa"/>
          <w:trHeight w:val="421"/>
        </w:trPr>
        <w:tc>
          <w:tcPr>
            <w:tcW w:w="672" w:type="dxa"/>
            <w:shd w:val="clear" w:color="auto" w:fill="auto"/>
          </w:tcPr>
          <w:p w14:paraId="62E1225A" w14:textId="77777777" w:rsidR="00476124" w:rsidRPr="002077C4" w:rsidRDefault="00476124" w:rsidP="00B83F1A">
            <w:pPr>
              <w:pStyle w:val="phtablecellleft"/>
            </w:pPr>
          </w:p>
        </w:tc>
        <w:tc>
          <w:tcPr>
            <w:tcW w:w="1059" w:type="dxa"/>
            <w:shd w:val="clear" w:color="auto" w:fill="auto"/>
          </w:tcPr>
          <w:p w14:paraId="71EFB63A" w14:textId="77777777" w:rsidR="00476124" w:rsidRPr="002077C4" w:rsidRDefault="00476124" w:rsidP="00B83F1A">
            <w:pPr>
              <w:pStyle w:val="phtablecellleft"/>
            </w:pPr>
          </w:p>
        </w:tc>
        <w:tc>
          <w:tcPr>
            <w:tcW w:w="1097" w:type="dxa"/>
            <w:shd w:val="clear" w:color="auto" w:fill="auto"/>
          </w:tcPr>
          <w:p w14:paraId="142EBF9E" w14:textId="77777777" w:rsidR="00476124" w:rsidRPr="002077C4" w:rsidRDefault="00476124" w:rsidP="00B83F1A">
            <w:pPr>
              <w:pStyle w:val="phtablecellleft"/>
            </w:pPr>
          </w:p>
        </w:tc>
        <w:tc>
          <w:tcPr>
            <w:tcW w:w="839" w:type="dxa"/>
            <w:shd w:val="clear" w:color="auto" w:fill="auto"/>
          </w:tcPr>
          <w:p w14:paraId="6079BD47" w14:textId="77777777" w:rsidR="00476124" w:rsidRPr="002077C4" w:rsidRDefault="00476124" w:rsidP="00B83F1A">
            <w:pPr>
              <w:pStyle w:val="phtablecellleft"/>
            </w:pPr>
          </w:p>
        </w:tc>
        <w:tc>
          <w:tcPr>
            <w:tcW w:w="1183" w:type="dxa"/>
            <w:shd w:val="clear" w:color="auto" w:fill="auto"/>
          </w:tcPr>
          <w:p w14:paraId="395F456E" w14:textId="77777777" w:rsidR="00476124" w:rsidRPr="002077C4" w:rsidRDefault="00476124" w:rsidP="00B83F1A">
            <w:pPr>
              <w:pStyle w:val="phtablecellleft"/>
            </w:pPr>
          </w:p>
        </w:tc>
        <w:tc>
          <w:tcPr>
            <w:tcW w:w="1343" w:type="dxa"/>
            <w:shd w:val="clear" w:color="auto" w:fill="auto"/>
          </w:tcPr>
          <w:p w14:paraId="16F75160" w14:textId="77777777" w:rsidR="00476124" w:rsidRPr="002077C4" w:rsidRDefault="00476124" w:rsidP="00B83F1A">
            <w:pPr>
              <w:pStyle w:val="phtablecellleft"/>
            </w:pPr>
          </w:p>
        </w:tc>
        <w:tc>
          <w:tcPr>
            <w:tcW w:w="916" w:type="dxa"/>
            <w:shd w:val="clear" w:color="auto" w:fill="auto"/>
          </w:tcPr>
          <w:p w14:paraId="28F97D22" w14:textId="77777777" w:rsidR="00476124" w:rsidRPr="002077C4" w:rsidRDefault="00476124" w:rsidP="00B83F1A">
            <w:pPr>
              <w:pStyle w:val="phtablecellleft"/>
            </w:pPr>
          </w:p>
        </w:tc>
        <w:tc>
          <w:tcPr>
            <w:tcW w:w="1547" w:type="dxa"/>
            <w:shd w:val="clear" w:color="auto" w:fill="auto"/>
          </w:tcPr>
          <w:p w14:paraId="0642501B" w14:textId="77777777" w:rsidR="00476124" w:rsidRPr="002077C4" w:rsidRDefault="00476124" w:rsidP="00B83F1A">
            <w:pPr>
              <w:pStyle w:val="phtablecellleft"/>
            </w:pPr>
          </w:p>
        </w:tc>
        <w:tc>
          <w:tcPr>
            <w:tcW w:w="720" w:type="dxa"/>
            <w:shd w:val="clear" w:color="auto" w:fill="auto"/>
          </w:tcPr>
          <w:p w14:paraId="3907CB9D" w14:textId="77777777" w:rsidR="00476124" w:rsidRPr="002077C4" w:rsidRDefault="00476124" w:rsidP="00B83F1A">
            <w:pPr>
              <w:pStyle w:val="phtablecellleft"/>
            </w:pPr>
          </w:p>
        </w:tc>
        <w:tc>
          <w:tcPr>
            <w:tcW w:w="720" w:type="dxa"/>
            <w:shd w:val="clear" w:color="auto" w:fill="auto"/>
          </w:tcPr>
          <w:p w14:paraId="7B1B1B86" w14:textId="77777777" w:rsidR="00476124" w:rsidRPr="002077C4" w:rsidRDefault="00476124" w:rsidP="00B83F1A">
            <w:pPr>
              <w:pStyle w:val="phtablecellleft"/>
            </w:pPr>
          </w:p>
        </w:tc>
      </w:tr>
      <w:tr w:rsidR="002077C4" w:rsidRPr="002077C4" w14:paraId="057FEFE5" w14:textId="77777777" w:rsidTr="00F95AB3">
        <w:trPr>
          <w:gridAfter w:val="1"/>
          <w:wAfter w:w="6" w:type="dxa"/>
          <w:trHeight w:val="421"/>
        </w:trPr>
        <w:tc>
          <w:tcPr>
            <w:tcW w:w="672" w:type="dxa"/>
            <w:shd w:val="clear" w:color="auto" w:fill="auto"/>
          </w:tcPr>
          <w:p w14:paraId="30D4F617" w14:textId="77777777" w:rsidR="00476124" w:rsidRPr="002077C4" w:rsidRDefault="00476124" w:rsidP="00B83F1A">
            <w:pPr>
              <w:pStyle w:val="phtablecellleft"/>
            </w:pPr>
          </w:p>
        </w:tc>
        <w:tc>
          <w:tcPr>
            <w:tcW w:w="1059" w:type="dxa"/>
            <w:shd w:val="clear" w:color="auto" w:fill="auto"/>
          </w:tcPr>
          <w:p w14:paraId="74F1AF36" w14:textId="77777777" w:rsidR="00476124" w:rsidRPr="002077C4" w:rsidRDefault="00476124" w:rsidP="00B83F1A">
            <w:pPr>
              <w:pStyle w:val="phtablecellleft"/>
            </w:pPr>
          </w:p>
        </w:tc>
        <w:tc>
          <w:tcPr>
            <w:tcW w:w="1097" w:type="dxa"/>
            <w:shd w:val="clear" w:color="auto" w:fill="auto"/>
          </w:tcPr>
          <w:p w14:paraId="76DBA92B" w14:textId="77777777" w:rsidR="00476124" w:rsidRPr="002077C4" w:rsidRDefault="00476124" w:rsidP="00B83F1A">
            <w:pPr>
              <w:pStyle w:val="phtablecellleft"/>
            </w:pPr>
          </w:p>
        </w:tc>
        <w:tc>
          <w:tcPr>
            <w:tcW w:w="839" w:type="dxa"/>
            <w:shd w:val="clear" w:color="auto" w:fill="auto"/>
          </w:tcPr>
          <w:p w14:paraId="63F5CEE1" w14:textId="77777777" w:rsidR="00476124" w:rsidRPr="002077C4" w:rsidRDefault="00476124" w:rsidP="00B83F1A">
            <w:pPr>
              <w:pStyle w:val="phtablecellleft"/>
            </w:pPr>
          </w:p>
        </w:tc>
        <w:tc>
          <w:tcPr>
            <w:tcW w:w="1183" w:type="dxa"/>
            <w:shd w:val="clear" w:color="auto" w:fill="auto"/>
          </w:tcPr>
          <w:p w14:paraId="680E7C1B" w14:textId="77777777" w:rsidR="00476124" w:rsidRPr="002077C4" w:rsidRDefault="00476124" w:rsidP="00B83F1A">
            <w:pPr>
              <w:pStyle w:val="phtablecellleft"/>
            </w:pPr>
          </w:p>
        </w:tc>
        <w:tc>
          <w:tcPr>
            <w:tcW w:w="1343" w:type="dxa"/>
            <w:shd w:val="clear" w:color="auto" w:fill="auto"/>
          </w:tcPr>
          <w:p w14:paraId="0EBC0701" w14:textId="77777777" w:rsidR="00476124" w:rsidRPr="002077C4" w:rsidRDefault="00476124" w:rsidP="00B83F1A">
            <w:pPr>
              <w:pStyle w:val="phtablecellleft"/>
            </w:pPr>
          </w:p>
        </w:tc>
        <w:tc>
          <w:tcPr>
            <w:tcW w:w="916" w:type="dxa"/>
            <w:shd w:val="clear" w:color="auto" w:fill="auto"/>
          </w:tcPr>
          <w:p w14:paraId="5E657A1E" w14:textId="77777777" w:rsidR="00476124" w:rsidRPr="002077C4" w:rsidRDefault="00476124" w:rsidP="00B83F1A">
            <w:pPr>
              <w:pStyle w:val="phtablecellleft"/>
            </w:pPr>
          </w:p>
        </w:tc>
        <w:tc>
          <w:tcPr>
            <w:tcW w:w="1547" w:type="dxa"/>
            <w:shd w:val="clear" w:color="auto" w:fill="auto"/>
          </w:tcPr>
          <w:p w14:paraId="760AB90C" w14:textId="77777777" w:rsidR="00476124" w:rsidRPr="002077C4" w:rsidRDefault="00476124" w:rsidP="00B83F1A">
            <w:pPr>
              <w:pStyle w:val="phtablecellleft"/>
            </w:pPr>
          </w:p>
        </w:tc>
        <w:tc>
          <w:tcPr>
            <w:tcW w:w="720" w:type="dxa"/>
            <w:shd w:val="clear" w:color="auto" w:fill="auto"/>
          </w:tcPr>
          <w:p w14:paraId="1469EDA2" w14:textId="77777777" w:rsidR="00476124" w:rsidRPr="002077C4" w:rsidRDefault="00476124" w:rsidP="00B83F1A">
            <w:pPr>
              <w:pStyle w:val="phtablecellleft"/>
            </w:pPr>
          </w:p>
        </w:tc>
        <w:tc>
          <w:tcPr>
            <w:tcW w:w="720" w:type="dxa"/>
            <w:shd w:val="clear" w:color="auto" w:fill="auto"/>
          </w:tcPr>
          <w:p w14:paraId="3ECE2576" w14:textId="77777777" w:rsidR="00476124" w:rsidRPr="002077C4" w:rsidRDefault="00476124" w:rsidP="00B83F1A">
            <w:pPr>
              <w:pStyle w:val="phtablecellleft"/>
            </w:pPr>
          </w:p>
        </w:tc>
      </w:tr>
      <w:tr w:rsidR="002077C4" w:rsidRPr="002077C4" w14:paraId="035FACF4" w14:textId="77777777" w:rsidTr="00F95AB3">
        <w:trPr>
          <w:gridAfter w:val="1"/>
          <w:wAfter w:w="6" w:type="dxa"/>
          <w:trHeight w:val="421"/>
        </w:trPr>
        <w:tc>
          <w:tcPr>
            <w:tcW w:w="672" w:type="dxa"/>
            <w:shd w:val="clear" w:color="auto" w:fill="auto"/>
          </w:tcPr>
          <w:p w14:paraId="1822D75F" w14:textId="77777777" w:rsidR="00476124" w:rsidRPr="002077C4" w:rsidRDefault="00476124" w:rsidP="00B83F1A">
            <w:pPr>
              <w:pStyle w:val="phtablecellleft"/>
            </w:pPr>
          </w:p>
        </w:tc>
        <w:tc>
          <w:tcPr>
            <w:tcW w:w="1059" w:type="dxa"/>
            <w:shd w:val="clear" w:color="auto" w:fill="auto"/>
          </w:tcPr>
          <w:p w14:paraId="0BAD0D50" w14:textId="77777777" w:rsidR="00476124" w:rsidRPr="002077C4" w:rsidRDefault="00476124" w:rsidP="00B83F1A">
            <w:pPr>
              <w:pStyle w:val="phtablecellleft"/>
            </w:pPr>
          </w:p>
        </w:tc>
        <w:tc>
          <w:tcPr>
            <w:tcW w:w="1097" w:type="dxa"/>
            <w:shd w:val="clear" w:color="auto" w:fill="auto"/>
          </w:tcPr>
          <w:p w14:paraId="08E47994" w14:textId="77777777" w:rsidR="00476124" w:rsidRPr="002077C4" w:rsidRDefault="00476124" w:rsidP="00B83F1A">
            <w:pPr>
              <w:pStyle w:val="phtablecellleft"/>
            </w:pPr>
          </w:p>
        </w:tc>
        <w:tc>
          <w:tcPr>
            <w:tcW w:w="839" w:type="dxa"/>
            <w:shd w:val="clear" w:color="auto" w:fill="auto"/>
          </w:tcPr>
          <w:p w14:paraId="4018C921" w14:textId="77777777" w:rsidR="00476124" w:rsidRPr="002077C4" w:rsidRDefault="00476124" w:rsidP="00B83F1A">
            <w:pPr>
              <w:pStyle w:val="phtablecellleft"/>
            </w:pPr>
          </w:p>
        </w:tc>
        <w:tc>
          <w:tcPr>
            <w:tcW w:w="1183" w:type="dxa"/>
            <w:shd w:val="clear" w:color="auto" w:fill="auto"/>
          </w:tcPr>
          <w:p w14:paraId="11E8D0D5" w14:textId="77777777" w:rsidR="00476124" w:rsidRPr="002077C4" w:rsidRDefault="00476124" w:rsidP="00B83F1A">
            <w:pPr>
              <w:pStyle w:val="phtablecellleft"/>
            </w:pPr>
          </w:p>
        </w:tc>
        <w:tc>
          <w:tcPr>
            <w:tcW w:w="1343" w:type="dxa"/>
            <w:shd w:val="clear" w:color="auto" w:fill="auto"/>
          </w:tcPr>
          <w:p w14:paraId="2BA026B0" w14:textId="77777777" w:rsidR="00476124" w:rsidRPr="002077C4" w:rsidRDefault="00476124" w:rsidP="00B83F1A">
            <w:pPr>
              <w:pStyle w:val="phtablecellleft"/>
            </w:pPr>
          </w:p>
        </w:tc>
        <w:tc>
          <w:tcPr>
            <w:tcW w:w="916" w:type="dxa"/>
            <w:shd w:val="clear" w:color="auto" w:fill="auto"/>
          </w:tcPr>
          <w:p w14:paraId="39F90754" w14:textId="77777777" w:rsidR="00476124" w:rsidRPr="002077C4" w:rsidRDefault="00476124" w:rsidP="00B83F1A">
            <w:pPr>
              <w:pStyle w:val="phtablecellleft"/>
            </w:pPr>
          </w:p>
        </w:tc>
        <w:tc>
          <w:tcPr>
            <w:tcW w:w="1547" w:type="dxa"/>
            <w:shd w:val="clear" w:color="auto" w:fill="auto"/>
          </w:tcPr>
          <w:p w14:paraId="219AEFBE" w14:textId="77777777" w:rsidR="00476124" w:rsidRPr="002077C4" w:rsidRDefault="00476124" w:rsidP="00B83F1A">
            <w:pPr>
              <w:pStyle w:val="phtablecellleft"/>
            </w:pPr>
          </w:p>
        </w:tc>
        <w:tc>
          <w:tcPr>
            <w:tcW w:w="720" w:type="dxa"/>
            <w:shd w:val="clear" w:color="auto" w:fill="auto"/>
          </w:tcPr>
          <w:p w14:paraId="4FEC17C6" w14:textId="77777777" w:rsidR="00476124" w:rsidRPr="002077C4" w:rsidRDefault="00476124" w:rsidP="00B83F1A">
            <w:pPr>
              <w:pStyle w:val="phtablecellleft"/>
            </w:pPr>
          </w:p>
        </w:tc>
        <w:tc>
          <w:tcPr>
            <w:tcW w:w="720" w:type="dxa"/>
            <w:shd w:val="clear" w:color="auto" w:fill="auto"/>
          </w:tcPr>
          <w:p w14:paraId="2F58F946" w14:textId="77777777" w:rsidR="00476124" w:rsidRPr="002077C4" w:rsidRDefault="00476124" w:rsidP="00B83F1A">
            <w:pPr>
              <w:pStyle w:val="phtablecellleft"/>
            </w:pPr>
          </w:p>
        </w:tc>
      </w:tr>
      <w:tr w:rsidR="002077C4" w:rsidRPr="002077C4" w14:paraId="7E51B1CD" w14:textId="77777777" w:rsidTr="00F95AB3">
        <w:trPr>
          <w:gridAfter w:val="1"/>
          <w:wAfter w:w="6" w:type="dxa"/>
          <w:trHeight w:val="421"/>
        </w:trPr>
        <w:tc>
          <w:tcPr>
            <w:tcW w:w="672" w:type="dxa"/>
            <w:shd w:val="clear" w:color="auto" w:fill="auto"/>
          </w:tcPr>
          <w:p w14:paraId="087ABACD" w14:textId="77777777" w:rsidR="00476124" w:rsidRPr="002077C4" w:rsidRDefault="00476124" w:rsidP="00B83F1A">
            <w:pPr>
              <w:pStyle w:val="phtablecellleft"/>
            </w:pPr>
          </w:p>
        </w:tc>
        <w:tc>
          <w:tcPr>
            <w:tcW w:w="1059" w:type="dxa"/>
            <w:shd w:val="clear" w:color="auto" w:fill="auto"/>
          </w:tcPr>
          <w:p w14:paraId="675CF9C0" w14:textId="77777777" w:rsidR="00476124" w:rsidRPr="002077C4" w:rsidRDefault="00476124" w:rsidP="00B83F1A">
            <w:pPr>
              <w:pStyle w:val="phtablecellleft"/>
            </w:pPr>
          </w:p>
        </w:tc>
        <w:tc>
          <w:tcPr>
            <w:tcW w:w="1097" w:type="dxa"/>
            <w:shd w:val="clear" w:color="auto" w:fill="auto"/>
          </w:tcPr>
          <w:p w14:paraId="74E62C30" w14:textId="77777777" w:rsidR="00476124" w:rsidRPr="002077C4" w:rsidRDefault="00476124" w:rsidP="00B83F1A">
            <w:pPr>
              <w:pStyle w:val="phtablecellleft"/>
            </w:pPr>
          </w:p>
        </w:tc>
        <w:tc>
          <w:tcPr>
            <w:tcW w:w="839" w:type="dxa"/>
            <w:shd w:val="clear" w:color="auto" w:fill="auto"/>
          </w:tcPr>
          <w:p w14:paraId="3D3A2DCA" w14:textId="77777777" w:rsidR="00476124" w:rsidRPr="002077C4" w:rsidRDefault="00476124" w:rsidP="00B83F1A">
            <w:pPr>
              <w:pStyle w:val="phtablecellleft"/>
            </w:pPr>
          </w:p>
        </w:tc>
        <w:tc>
          <w:tcPr>
            <w:tcW w:w="1183" w:type="dxa"/>
            <w:shd w:val="clear" w:color="auto" w:fill="auto"/>
          </w:tcPr>
          <w:p w14:paraId="7BFB7E10" w14:textId="77777777" w:rsidR="00476124" w:rsidRPr="002077C4" w:rsidRDefault="00476124" w:rsidP="00B83F1A">
            <w:pPr>
              <w:pStyle w:val="phtablecellleft"/>
            </w:pPr>
          </w:p>
        </w:tc>
        <w:tc>
          <w:tcPr>
            <w:tcW w:w="1343" w:type="dxa"/>
            <w:shd w:val="clear" w:color="auto" w:fill="auto"/>
          </w:tcPr>
          <w:p w14:paraId="7A202A4A" w14:textId="77777777" w:rsidR="00476124" w:rsidRPr="002077C4" w:rsidRDefault="00476124" w:rsidP="00B83F1A">
            <w:pPr>
              <w:pStyle w:val="phtablecellleft"/>
            </w:pPr>
          </w:p>
        </w:tc>
        <w:tc>
          <w:tcPr>
            <w:tcW w:w="916" w:type="dxa"/>
            <w:shd w:val="clear" w:color="auto" w:fill="auto"/>
          </w:tcPr>
          <w:p w14:paraId="3F034A1A" w14:textId="77777777" w:rsidR="00476124" w:rsidRPr="002077C4" w:rsidRDefault="00476124" w:rsidP="00B83F1A">
            <w:pPr>
              <w:pStyle w:val="phtablecellleft"/>
            </w:pPr>
          </w:p>
        </w:tc>
        <w:tc>
          <w:tcPr>
            <w:tcW w:w="1547" w:type="dxa"/>
            <w:shd w:val="clear" w:color="auto" w:fill="auto"/>
          </w:tcPr>
          <w:p w14:paraId="7C3E8C9A" w14:textId="77777777" w:rsidR="00476124" w:rsidRPr="002077C4" w:rsidRDefault="00476124" w:rsidP="00B83F1A">
            <w:pPr>
              <w:pStyle w:val="phtablecellleft"/>
            </w:pPr>
          </w:p>
        </w:tc>
        <w:tc>
          <w:tcPr>
            <w:tcW w:w="720" w:type="dxa"/>
            <w:shd w:val="clear" w:color="auto" w:fill="auto"/>
          </w:tcPr>
          <w:p w14:paraId="06A4E2E4" w14:textId="77777777" w:rsidR="00476124" w:rsidRPr="002077C4" w:rsidRDefault="00476124" w:rsidP="00B83F1A">
            <w:pPr>
              <w:pStyle w:val="phtablecellleft"/>
            </w:pPr>
          </w:p>
        </w:tc>
        <w:tc>
          <w:tcPr>
            <w:tcW w:w="720" w:type="dxa"/>
            <w:shd w:val="clear" w:color="auto" w:fill="auto"/>
          </w:tcPr>
          <w:p w14:paraId="7EA0EA83" w14:textId="77777777" w:rsidR="00476124" w:rsidRPr="002077C4" w:rsidRDefault="00476124" w:rsidP="00B83F1A">
            <w:pPr>
              <w:pStyle w:val="phtablecellleft"/>
            </w:pPr>
          </w:p>
        </w:tc>
      </w:tr>
      <w:tr w:rsidR="002077C4" w:rsidRPr="002077C4" w14:paraId="5D56F4ED" w14:textId="77777777" w:rsidTr="00F95AB3">
        <w:trPr>
          <w:gridAfter w:val="1"/>
          <w:wAfter w:w="6" w:type="dxa"/>
          <w:trHeight w:val="421"/>
        </w:trPr>
        <w:tc>
          <w:tcPr>
            <w:tcW w:w="672" w:type="dxa"/>
            <w:shd w:val="clear" w:color="auto" w:fill="auto"/>
          </w:tcPr>
          <w:p w14:paraId="1F1EFC63" w14:textId="77777777" w:rsidR="00476124" w:rsidRPr="002077C4" w:rsidRDefault="00476124" w:rsidP="00B83F1A">
            <w:pPr>
              <w:pStyle w:val="phtablecellleft"/>
            </w:pPr>
          </w:p>
        </w:tc>
        <w:tc>
          <w:tcPr>
            <w:tcW w:w="1059" w:type="dxa"/>
            <w:shd w:val="clear" w:color="auto" w:fill="auto"/>
          </w:tcPr>
          <w:p w14:paraId="02C51FA3" w14:textId="77777777" w:rsidR="00476124" w:rsidRPr="002077C4" w:rsidRDefault="00476124" w:rsidP="00B83F1A">
            <w:pPr>
              <w:pStyle w:val="phtablecellleft"/>
            </w:pPr>
          </w:p>
        </w:tc>
        <w:tc>
          <w:tcPr>
            <w:tcW w:w="1097" w:type="dxa"/>
            <w:shd w:val="clear" w:color="auto" w:fill="auto"/>
          </w:tcPr>
          <w:p w14:paraId="5F5B5022" w14:textId="77777777" w:rsidR="00476124" w:rsidRPr="002077C4" w:rsidRDefault="00476124" w:rsidP="00B83F1A">
            <w:pPr>
              <w:pStyle w:val="phtablecellleft"/>
            </w:pPr>
          </w:p>
        </w:tc>
        <w:tc>
          <w:tcPr>
            <w:tcW w:w="839" w:type="dxa"/>
            <w:shd w:val="clear" w:color="auto" w:fill="auto"/>
          </w:tcPr>
          <w:p w14:paraId="4D1E10BB" w14:textId="77777777" w:rsidR="00476124" w:rsidRPr="002077C4" w:rsidRDefault="00476124" w:rsidP="00B83F1A">
            <w:pPr>
              <w:pStyle w:val="phtablecellleft"/>
            </w:pPr>
          </w:p>
        </w:tc>
        <w:tc>
          <w:tcPr>
            <w:tcW w:w="1183" w:type="dxa"/>
            <w:shd w:val="clear" w:color="auto" w:fill="auto"/>
          </w:tcPr>
          <w:p w14:paraId="1574A164" w14:textId="77777777" w:rsidR="00476124" w:rsidRPr="002077C4" w:rsidRDefault="00476124" w:rsidP="00B83F1A">
            <w:pPr>
              <w:pStyle w:val="phtablecellleft"/>
            </w:pPr>
          </w:p>
        </w:tc>
        <w:tc>
          <w:tcPr>
            <w:tcW w:w="1343" w:type="dxa"/>
            <w:shd w:val="clear" w:color="auto" w:fill="auto"/>
          </w:tcPr>
          <w:p w14:paraId="3660296F" w14:textId="77777777" w:rsidR="00476124" w:rsidRPr="002077C4" w:rsidRDefault="00476124" w:rsidP="00B83F1A">
            <w:pPr>
              <w:pStyle w:val="phtablecellleft"/>
            </w:pPr>
          </w:p>
        </w:tc>
        <w:tc>
          <w:tcPr>
            <w:tcW w:w="916" w:type="dxa"/>
            <w:shd w:val="clear" w:color="auto" w:fill="auto"/>
          </w:tcPr>
          <w:p w14:paraId="22225254" w14:textId="77777777" w:rsidR="00476124" w:rsidRPr="002077C4" w:rsidRDefault="00476124" w:rsidP="00B83F1A">
            <w:pPr>
              <w:pStyle w:val="phtablecellleft"/>
            </w:pPr>
          </w:p>
        </w:tc>
        <w:tc>
          <w:tcPr>
            <w:tcW w:w="1547" w:type="dxa"/>
            <w:shd w:val="clear" w:color="auto" w:fill="auto"/>
          </w:tcPr>
          <w:p w14:paraId="19BD338A" w14:textId="77777777" w:rsidR="00476124" w:rsidRPr="002077C4" w:rsidRDefault="00476124" w:rsidP="00B83F1A">
            <w:pPr>
              <w:pStyle w:val="phtablecellleft"/>
            </w:pPr>
          </w:p>
        </w:tc>
        <w:tc>
          <w:tcPr>
            <w:tcW w:w="720" w:type="dxa"/>
            <w:shd w:val="clear" w:color="auto" w:fill="auto"/>
          </w:tcPr>
          <w:p w14:paraId="0A6EF281" w14:textId="77777777" w:rsidR="00476124" w:rsidRPr="002077C4" w:rsidRDefault="00476124" w:rsidP="00B83F1A">
            <w:pPr>
              <w:pStyle w:val="phtablecellleft"/>
            </w:pPr>
          </w:p>
        </w:tc>
        <w:tc>
          <w:tcPr>
            <w:tcW w:w="720" w:type="dxa"/>
            <w:shd w:val="clear" w:color="auto" w:fill="auto"/>
          </w:tcPr>
          <w:p w14:paraId="5D59E945" w14:textId="77777777" w:rsidR="00476124" w:rsidRPr="002077C4" w:rsidRDefault="00476124" w:rsidP="00B83F1A">
            <w:pPr>
              <w:pStyle w:val="phtablecellleft"/>
            </w:pPr>
          </w:p>
        </w:tc>
      </w:tr>
      <w:tr w:rsidR="00476124" w:rsidRPr="002077C4" w14:paraId="3BF35FAD" w14:textId="77777777" w:rsidTr="00F95AB3">
        <w:trPr>
          <w:gridAfter w:val="1"/>
          <w:wAfter w:w="6" w:type="dxa"/>
          <w:trHeight w:val="421"/>
        </w:trPr>
        <w:tc>
          <w:tcPr>
            <w:tcW w:w="672" w:type="dxa"/>
            <w:shd w:val="clear" w:color="auto" w:fill="auto"/>
          </w:tcPr>
          <w:p w14:paraId="6BFF0169" w14:textId="77777777" w:rsidR="00476124" w:rsidRPr="002077C4" w:rsidRDefault="00476124" w:rsidP="00B83F1A">
            <w:pPr>
              <w:pStyle w:val="phtablecellleft"/>
            </w:pPr>
          </w:p>
        </w:tc>
        <w:tc>
          <w:tcPr>
            <w:tcW w:w="1059" w:type="dxa"/>
            <w:shd w:val="clear" w:color="auto" w:fill="auto"/>
          </w:tcPr>
          <w:p w14:paraId="30E606C4" w14:textId="77777777" w:rsidR="00476124" w:rsidRPr="002077C4" w:rsidRDefault="00476124" w:rsidP="00B83F1A">
            <w:pPr>
              <w:pStyle w:val="phtablecellleft"/>
            </w:pPr>
          </w:p>
        </w:tc>
        <w:tc>
          <w:tcPr>
            <w:tcW w:w="1097" w:type="dxa"/>
            <w:shd w:val="clear" w:color="auto" w:fill="auto"/>
          </w:tcPr>
          <w:p w14:paraId="039E5D28" w14:textId="77777777" w:rsidR="00476124" w:rsidRPr="002077C4" w:rsidRDefault="00476124" w:rsidP="00B83F1A">
            <w:pPr>
              <w:pStyle w:val="phtablecellleft"/>
            </w:pPr>
          </w:p>
        </w:tc>
        <w:tc>
          <w:tcPr>
            <w:tcW w:w="839" w:type="dxa"/>
            <w:shd w:val="clear" w:color="auto" w:fill="auto"/>
          </w:tcPr>
          <w:p w14:paraId="6D6873BD" w14:textId="77777777" w:rsidR="00476124" w:rsidRPr="002077C4" w:rsidRDefault="00476124" w:rsidP="00B83F1A">
            <w:pPr>
              <w:pStyle w:val="phtablecellleft"/>
            </w:pPr>
          </w:p>
        </w:tc>
        <w:tc>
          <w:tcPr>
            <w:tcW w:w="1183" w:type="dxa"/>
            <w:shd w:val="clear" w:color="auto" w:fill="auto"/>
          </w:tcPr>
          <w:p w14:paraId="5B2CF9F1" w14:textId="77777777" w:rsidR="00476124" w:rsidRPr="002077C4" w:rsidRDefault="00476124" w:rsidP="00B83F1A">
            <w:pPr>
              <w:pStyle w:val="phtablecellleft"/>
            </w:pPr>
          </w:p>
        </w:tc>
        <w:tc>
          <w:tcPr>
            <w:tcW w:w="1343" w:type="dxa"/>
            <w:shd w:val="clear" w:color="auto" w:fill="auto"/>
          </w:tcPr>
          <w:p w14:paraId="677D7C1F" w14:textId="77777777" w:rsidR="00476124" w:rsidRPr="002077C4" w:rsidRDefault="00476124" w:rsidP="00B83F1A">
            <w:pPr>
              <w:pStyle w:val="phtablecellleft"/>
            </w:pPr>
          </w:p>
        </w:tc>
        <w:tc>
          <w:tcPr>
            <w:tcW w:w="916" w:type="dxa"/>
            <w:shd w:val="clear" w:color="auto" w:fill="auto"/>
          </w:tcPr>
          <w:p w14:paraId="540FAED7" w14:textId="77777777" w:rsidR="00476124" w:rsidRPr="002077C4" w:rsidRDefault="00476124" w:rsidP="00B83F1A">
            <w:pPr>
              <w:pStyle w:val="phtablecellleft"/>
            </w:pPr>
          </w:p>
        </w:tc>
        <w:tc>
          <w:tcPr>
            <w:tcW w:w="1547" w:type="dxa"/>
            <w:shd w:val="clear" w:color="auto" w:fill="auto"/>
          </w:tcPr>
          <w:p w14:paraId="78B3586D" w14:textId="77777777" w:rsidR="00476124" w:rsidRPr="002077C4" w:rsidRDefault="00476124" w:rsidP="00B83F1A">
            <w:pPr>
              <w:pStyle w:val="phtablecellleft"/>
            </w:pPr>
          </w:p>
        </w:tc>
        <w:tc>
          <w:tcPr>
            <w:tcW w:w="720" w:type="dxa"/>
            <w:shd w:val="clear" w:color="auto" w:fill="auto"/>
          </w:tcPr>
          <w:p w14:paraId="13544423" w14:textId="77777777" w:rsidR="00476124" w:rsidRPr="002077C4" w:rsidRDefault="00476124" w:rsidP="00B83F1A">
            <w:pPr>
              <w:pStyle w:val="phtablecellleft"/>
            </w:pPr>
          </w:p>
        </w:tc>
        <w:tc>
          <w:tcPr>
            <w:tcW w:w="720" w:type="dxa"/>
            <w:shd w:val="clear" w:color="auto" w:fill="auto"/>
          </w:tcPr>
          <w:p w14:paraId="22C6B3FB" w14:textId="77777777" w:rsidR="00476124" w:rsidRPr="002077C4" w:rsidRDefault="00476124" w:rsidP="00B83F1A">
            <w:pPr>
              <w:pStyle w:val="phtablecellleft"/>
            </w:pPr>
          </w:p>
        </w:tc>
      </w:tr>
    </w:tbl>
    <w:p w14:paraId="5F254D29" w14:textId="77777777" w:rsidR="00476124" w:rsidRPr="002077C4" w:rsidRDefault="00476124" w:rsidP="001C3D33">
      <w:pPr>
        <w:pStyle w:val="phnormal"/>
        <w:ind w:firstLine="0"/>
      </w:pPr>
    </w:p>
    <w:sectPr w:rsidR="00476124" w:rsidRPr="002077C4" w:rsidSect="005A31A2">
      <w:headerReference w:type="even" r:id="rId82"/>
      <w:headerReference w:type="default" r:id="rId83"/>
      <w:footerReference w:type="even" r:id="rId84"/>
      <w:footerReference w:type="default" r:id="rId85"/>
      <w:headerReference w:type="first" r:id="rId86"/>
      <w:footerReference w:type="first" r:id="rId87"/>
      <w:pgSz w:w="11906" w:h="16838"/>
      <w:pgMar w:top="1134" w:right="849" w:bottom="1134" w:left="1134"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46C87C" w16cid:durableId="2AD863D1"/>
  <w16cid:commentId w16cid:paraId="44CCE791" w16cid:durableId="2AD8644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95EEF" w14:textId="77777777" w:rsidR="00F422C2" w:rsidRDefault="00F422C2" w:rsidP="00F95AB3">
      <w:r>
        <w:separator/>
      </w:r>
    </w:p>
    <w:p w14:paraId="61CBEE1C" w14:textId="77777777" w:rsidR="00F422C2" w:rsidRDefault="00F422C2" w:rsidP="00F95AB3"/>
    <w:p w14:paraId="677A889A" w14:textId="77777777" w:rsidR="00F422C2" w:rsidRDefault="00F422C2" w:rsidP="00F95AB3"/>
    <w:p w14:paraId="62D77361" w14:textId="77777777" w:rsidR="00F422C2" w:rsidRDefault="00F422C2" w:rsidP="00F95AB3"/>
    <w:p w14:paraId="7E723E9B" w14:textId="77777777" w:rsidR="00F422C2" w:rsidRDefault="00F422C2" w:rsidP="00F95AB3"/>
    <w:p w14:paraId="7FD8AF80" w14:textId="77777777" w:rsidR="00F422C2" w:rsidRDefault="00F422C2" w:rsidP="00F95AB3"/>
    <w:p w14:paraId="36D1B09F" w14:textId="77777777" w:rsidR="00F422C2" w:rsidRDefault="00F422C2" w:rsidP="00F95AB3"/>
    <w:p w14:paraId="257185A0" w14:textId="77777777" w:rsidR="00F422C2" w:rsidRDefault="00F422C2" w:rsidP="00F95AB3"/>
    <w:p w14:paraId="0F201801" w14:textId="77777777" w:rsidR="00F422C2" w:rsidRDefault="00F422C2" w:rsidP="00F95AB3"/>
    <w:p w14:paraId="5D459FC6" w14:textId="77777777" w:rsidR="00F422C2" w:rsidRDefault="00F422C2" w:rsidP="00F95AB3"/>
    <w:p w14:paraId="530F5EB9" w14:textId="77777777" w:rsidR="00F422C2" w:rsidRDefault="00F422C2" w:rsidP="00F95AB3"/>
    <w:p w14:paraId="0FB1B959" w14:textId="77777777" w:rsidR="00F422C2" w:rsidRDefault="00F422C2" w:rsidP="00F95AB3"/>
    <w:p w14:paraId="30205284" w14:textId="77777777" w:rsidR="00F422C2" w:rsidRDefault="00F422C2" w:rsidP="00F95AB3"/>
    <w:p w14:paraId="630A5ADB" w14:textId="77777777" w:rsidR="00F422C2" w:rsidRDefault="00F422C2" w:rsidP="00F95AB3"/>
    <w:p w14:paraId="1F4C79A6" w14:textId="77777777" w:rsidR="00F422C2" w:rsidRDefault="00F422C2" w:rsidP="00F95AB3"/>
    <w:p w14:paraId="53E392F8" w14:textId="77777777" w:rsidR="00F422C2" w:rsidRDefault="00F422C2" w:rsidP="00F95AB3"/>
  </w:endnote>
  <w:endnote w:type="continuationSeparator" w:id="0">
    <w:p w14:paraId="3A16DB09" w14:textId="77777777" w:rsidR="00F422C2" w:rsidRDefault="00F422C2" w:rsidP="00F95AB3">
      <w:r>
        <w:continuationSeparator/>
      </w:r>
    </w:p>
    <w:p w14:paraId="19DDC316" w14:textId="77777777" w:rsidR="00F422C2" w:rsidRDefault="00F422C2" w:rsidP="00F95AB3"/>
    <w:p w14:paraId="6B91DC29" w14:textId="77777777" w:rsidR="00F422C2" w:rsidRDefault="00F422C2" w:rsidP="00F95AB3"/>
    <w:p w14:paraId="55B80170" w14:textId="77777777" w:rsidR="00F422C2" w:rsidRDefault="00F422C2" w:rsidP="00F95AB3"/>
    <w:p w14:paraId="0F1BF8F0" w14:textId="77777777" w:rsidR="00F422C2" w:rsidRDefault="00F422C2" w:rsidP="00F95AB3"/>
    <w:p w14:paraId="3F29BB19" w14:textId="77777777" w:rsidR="00F422C2" w:rsidRDefault="00F422C2" w:rsidP="00F95AB3"/>
    <w:p w14:paraId="3EFB727E" w14:textId="77777777" w:rsidR="00F422C2" w:rsidRDefault="00F422C2" w:rsidP="00F95AB3"/>
    <w:p w14:paraId="4F641F65" w14:textId="77777777" w:rsidR="00F422C2" w:rsidRDefault="00F422C2" w:rsidP="00F95AB3"/>
    <w:p w14:paraId="4F153471" w14:textId="77777777" w:rsidR="00F422C2" w:rsidRDefault="00F422C2" w:rsidP="00F95AB3"/>
    <w:p w14:paraId="7B89A937" w14:textId="77777777" w:rsidR="00F422C2" w:rsidRDefault="00F422C2" w:rsidP="00F95AB3"/>
    <w:p w14:paraId="6B2D9ED6" w14:textId="77777777" w:rsidR="00F422C2" w:rsidRDefault="00F422C2" w:rsidP="00F95AB3"/>
    <w:p w14:paraId="50335B52" w14:textId="77777777" w:rsidR="00F422C2" w:rsidRDefault="00F422C2" w:rsidP="00F95AB3"/>
    <w:p w14:paraId="5D434210" w14:textId="77777777" w:rsidR="00F422C2" w:rsidRDefault="00F422C2" w:rsidP="00F95AB3"/>
    <w:p w14:paraId="784A4184" w14:textId="77777777" w:rsidR="00F422C2" w:rsidRDefault="00F422C2" w:rsidP="00F95AB3"/>
    <w:p w14:paraId="53C05FC2" w14:textId="77777777" w:rsidR="00F422C2" w:rsidRDefault="00F422C2" w:rsidP="00F95AB3"/>
    <w:p w14:paraId="16268A98" w14:textId="77777777" w:rsidR="00F422C2" w:rsidRDefault="00F422C2" w:rsidP="00F95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altName w:val="Times New Roman"/>
    <w:panose1 w:val="02020803070505020304"/>
    <w:charset w:val="00"/>
    <w:family w:val="auto"/>
    <w:pitch w:val="default"/>
  </w:font>
  <w:font w:name="Arial">
    <w:panose1 w:val="020B0604020202020204"/>
    <w:charset w:val="CC"/>
    <w:family w:val="swiss"/>
    <w:pitch w:val="variable"/>
    <w:sig w:usb0="E0002EFF" w:usb1="C000785B" w:usb2="00000009" w:usb3="00000000" w:csb0="000001FF" w:csb1="00000000"/>
  </w:font>
  <w:font w:name="Arimo">
    <w:altName w:val="Arial"/>
    <w:charset w:val="01"/>
    <w:family w:val="roman"/>
    <w:pitch w:val="variable"/>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997A0" w14:textId="77777777" w:rsidR="00BE0C9F" w:rsidRDefault="00BE0C9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F033B2" w14:textId="77777777" w:rsidR="00BE0C9F" w:rsidRDefault="00BE0C9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6CE69D" w14:textId="7D1ABBFA" w:rsidR="005F530C" w:rsidRDefault="00DD6549" w:rsidP="003834E2">
    <w:pPr>
      <w:pStyle w:val="a7"/>
    </w:pPr>
    <w:r>
      <w:t>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F4136" w14:textId="77777777" w:rsidR="00F422C2" w:rsidRDefault="00F422C2" w:rsidP="00F95AB3">
      <w:r>
        <w:separator/>
      </w:r>
    </w:p>
  </w:footnote>
  <w:footnote w:type="continuationSeparator" w:id="0">
    <w:p w14:paraId="36E3D624" w14:textId="77777777" w:rsidR="00F422C2" w:rsidRDefault="00F422C2" w:rsidP="00F95AB3">
      <w:r>
        <w:continuationSeparator/>
      </w:r>
    </w:p>
  </w:footnote>
  <w:footnote w:type="continuationNotice" w:id="1">
    <w:p w14:paraId="1E7DEE31" w14:textId="77777777" w:rsidR="00F422C2" w:rsidRDefault="00F422C2">
      <w:pPr>
        <w:spacing w:line="240" w:lineRule="auto"/>
      </w:pPr>
    </w:p>
  </w:footnote>
  <w:footnote w:id="2">
    <w:p w14:paraId="772C36C4" w14:textId="77777777" w:rsidR="005F530C" w:rsidRDefault="005F530C" w:rsidP="00F95AB3">
      <w:pPr>
        <w:pStyle w:val="affff2"/>
      </w:pPr>
      <w:r>
        <w:rPr>
          <w:rStyle w:val="affff4"/>
        </w:rPr>
        <w:footnoteRef/>
      </w:r>
      <w:r>
        <w:t xml:space="preserve"> </w:t>
      </w:r>
      <w:r w:rsidRPr="001C3D33">
        <w:t>В случае, если в регионе есть лицо, ответственное за взаимодействие с технической поддержкой, то пользовател</w:t>
      </w:r>
      <w:r>
        <w:t>ю</w:t>
      </w:r>
      <w:r w:rsidRPr="001C3D33">
        <w:t xml:space="preserve"> </w:t>
      </w:r>
      <w:r>
        <w:t xml:space="preserve">необходимо </w:t>
      </w:r>
      <w:r w:rsidRPr="001C3D33">
        <w:t>обра</w:t>
      </w:r>
      <w:r>
        <w:t>титься</w:t>
      </w:r>
      <w:r w:rsidRPr="001C3D33">
        <w:t xml:space="preserve"> к данному лицу</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FD628" w14:textId="77777777" w:rsidR="00BE0C9F" w:rsidRDefault="00BE0C9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8575035"/>
      <w:docPartObj>
        <w:docPartGallery w:val="Page Numbers (Top of Page)"/>
        <w:docPartUnique/>
      </w:docPartObj>
    </w:sdtPr>
    <w:sdtEndPr/>
    <w:sdtContent>
      <w:p w14:paraId="3DC26DCA" w14:textId="23145FC9" w:rsidR="005F530C" w:rsidRPr="003834E2" w:rsidRDefault="005F530C" w:rsidP="003834E2">
        <w:pPr>
          <w:pStyle w:val="a5"/>
        </w:pPr>
        <w:r w:rsidRPr="003834E2">
          <w:fldChar w:fldCharType="begin"/>
        </w:r>
        <w:r w:rsidRPr="003834E2">
          <w:instrText>PAGE   \* MERGEFORMAT</w:instrText>
        </w:r>
        <w:r w:rsidRPr="003834E2">
          <w:fldChar w:fldCharType="separate"/>
        </w:r>
        <w:r w:rsidR="00F5409C">
          <w:rPr>
            <w:noProof/>
          </w:rPr>
          <w:t>22</w:t>
        </w:r>
        <w:r w:rsidRPr="003834E2">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D57D14" w14:textId="77777777" w:rsidR="00BE0C9F" w:rsidRDefault="00BE0C9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90C80"/>
    <w:multiLevelType w:val="multilevel"/>
    <w:tmpl w:val="AA284FE0"/>
    <w:lvl w:ilvl="0">
      <w:start w:val="1"/>
      <w:numFmt w:val="lowerLetter"/>
      <w:pStyle w:val="341"/>
      <w:lvlText w:val="%1)"/>
      <w:lvlJc w:val="left"/>
      <w:pPr>
        <w:tabs>
          <w:tab w:val="num" w:pos="1191"/>
        </w:tabs>
        <w:ind w:left="1191" w:hanging="471"/>
      </w:pPr>
      <w:rPr>
        <w:rFonts w:hint="default"/>
        <w:b w:val="0"/>
        <w:i w:val="0"/>
      </w:rPr>
    </w:lvl>
    <w:lvl w:ilvl="1">
      <w:start w:val="1"/>
      <w:numFmt w:val="decimal"/>
      <w:pStyle w:val="342"/>
      <w:lvlText w:val="%2)"/>
      <w:lvlJc w:val="left"/>
      <w:pPr>
        <w:tabs>
          <w:tab w:val="num" w:pos="1888"/>
        </w:tabs>
        <w:ind w:left="1888" w:hanging="470"/>
      </w:pPr>
      <w:rPr>
        <w:rFonts w:hint="default"/>
      </w:rPr>
    </w:lvl>
    <w:lvl w:ilvl="2">
      <w:start w:val="1"/>
      <w:numFmt w:val="lowerRoman"/>
      <w:pStyle w:val="343"/>
      <w:lvlText w:val="%3)"/>
      <w:lvlJc w:val="left"/>
      <w:pPr>
        <w:tabs>
          <w:tab w:val="num" w:pos="2586"/>
        </w:tabs>
        <w:ind w:left="2586" w:hanging="47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777E7B"/>
    <w:multiLevelType w:val="hybridMultilevel"/>
    <w:tmpl w:val="1DCC64EC"/>
    <w:lvl w:ilvl="0" w:tplc="1B588328">
      <w:start w:val="1"/>
      <w:numFmt w:val="bullet"/>
      <w:pStyle w:val="3410"/>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F16C71"/>
    <w:multiLevelType w:val="hybridMultilevel"/>
    <w:tmpl w:val="CB6A3E90"/>
    <w:lvl w:ilvl="0" w:tplc="8ED870EE">
      <w:start w:val="1"/>
      <w:numFmt w:val="bullet"/>
      <w:pStyle w:val="a"/>
      <w:lvlText w:val=""/>
      <w:lvlJc w:val="left"/>
      <w:pPr>
        <w:tabs>
          <w:tab w:val="num" w:pos="2138"/>
        </w:tabs>
        <w:ind w:left="2138" w:hanging="360"/>
      </w:pPr>
      <w:rPr>
        <w:rFonts w:ascii="Symbol" w:hAnsi="Symbol" w:hint="default"/>
      </w:rPr>
    </w:lvl>
    <w:lvl w:ilvl="1" w:tplc="04190003">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tentative="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3" w15:restartNumberingAfterBreak="0">
    <w:nsid w:val="19952A7E"/>
    <w:multiLevelType w:val="multilevel"/>
    <w:tmpl w:val="E01E59B0"/>
    <w:lvl w:ilvl="0">
      <w:start w:val="1"/>
      <w:numFmt w:val="russianLower"/>
      <w:pStyle w:val="ScrollListNumber"/>
      <w:lvlText w:val="%1)"/>
      <w:lvlJc w:val="left"/>
      <w:pPr>
        <w:tabs>
          <w:tab w:val="num" w:pos="1134"/>
        </w:tabs>
        <w:ind w:left="1134" w:hanging="425"/>
      </w:pPr>
      <w:rPr>
        <w:rFonts w:ascii="Times New Roman" w:hAnsi="Times New Roman" w:hint="default"/>
        <w:color w:val="000000" w:themeColor="text1"/>
        <w:sz w:val="24"/>
      </w:rPr>
    </w:lvl>
    <w:lvl w:ilvl="1">
      <w:start w:val="1"/>
      <w:numFmt w:val="decimal"/>
      <w:pStyle w:val="ScrollListNumber2"/>
      <w:lvlText w:val="%2)"/>
      <w:lvlJc w:val="left"/>
      <w:pPr>
        <w:tabs>
          <w:tab w:val="num" w:pos="1559"/>
        </w:tabs>
        <w:ind w:left="1559" w:hanging="425"/>
      </w:pPr>
      <w:rPr>
        <w:rFonts w:ascii="Times New Roman" w:hAnsi="Times New Roman" w:hint="default"/>
        <w:color w:val="000000" w:themeColor="text1"/>
        <w:sz w:val="24"/>
      </w:rPr>
    </w:lvl>
    <w:lvl w:ilvl="2">
      <w:start w:val="1"/>
      <w:numFmt w:val="upperRoman"/>
      <w:pStyle w:val="ScrollListNumber3"/>
      <w:lvlText w:val="%3)"/>
      <w:lvlJc w:val="left"/>
      <w:pPr>
        <w:tabs>
          <w:tab w:val="num" w:pos="1985"/>
        </w:tabs>
        <w:ind w:left="1985" w:hanging="426"/>
      </w:pPr>
      <w:rPr>
        <w:rFonts w:ascii="Times New Roman" w:hAnsi="Times New Roman" w:hint="default"/>
        <w:sz w:val="24"/>
      </w:rPr>
    </w:lvl>
    <w:lvl w:ilvl="3">
      <w:start w:val="1"/>
      <w:numFmt w:val="bullet"/>
      <w:lvlText w:val="˗"/>
      <w:lvlJc w:val="left"/>
      <w:pPr>
        <w:tabs>
          <w:tab w:val="num" w:pos="2410"/>
        </w:tabs>
        <w:ind w:left="2410" w:hanging="425"/>
      </w:pPr>
      <w:rPr>
        <w:rFonts w:ascii="Times New Roman" w:hAnsi="Times New Roman" w:cs="Times New Roman" w:hint="default"/>
        <w:sz w:val="24"/>
      </w:rPr>
    </w:lvl>
    <w:lvl w:ilvl="4">
      <w:start w:val="1"/>
      <w:numFmt w:val="bullet"/>
      <w:lvlText w:val="˗"/>
      <w:lvlJc w:val="left"/>
      <w:pPr>
        <w:tabs>
          <w:tab w:val="num" w:pos="2835"/>
        </w:tabs>
        <w:ind w:left="2835" w:hanging="425"/>
      </w:pPr>
      <w:rPr>
        <w:rFonts w:ascii="Times New Roman" w:hAnsi="Times New Roman" w:cs="Times New Roman" w:hint="default"/>
        <w:sz w:val="24"/>
      </w:rPr>
    </w:lvl>
    <w:lvl w:ilvl="5">
      <w:start w:val="1"/>
      <w:numFmt w:val="bullet"/>
      <w:lvlText w:val="˗"/>
      <w:lvlJc w:val="left"/>
      <w:pPr>
        <w:tabs>
          <w:tab w:val="num" w:pos="3260"/>
        </w:tabs>
        <w:ind w:left="3260" w:hanging="425"/>
      </w:pPr>
      <w:rPr>
        <w:rFonts w:ascii="Times New Roman" w:hAnsi="Times New Roman" w:cs="Times New Roman" w:hint="default"/>
        <w:sz w:val="24"/>
      </w:rPr>
    </w:lvl>
    <w:lvl w:ilvl="6">
      <w:start w:val="1"/>
      <w:numFmt w:val="bullet"/>
      <w:lvlText w:val="˗"/>
      <w:lvlJc w:val="left"/>
      <w:pPr>
        <w:tabs>
          <w:tab w:val="num" w:pos="3686"/>
        </w:tabs>
        <w:ind w:left="3686" w:hanging="426"/>
      </w:pPr>
      <w:rPr>
        <w:rFonts w:ascii="Times New Roman" w:hAnsi="Times New Roman" w:cs="Times New Roman" w:hint="default"/>
        <w:sz w:val="24"/>
      </w:rPr>
    </w:lvl>
    <w:lvl w:ilvl="7">
      <w:start w:val="1"/>
      <w:numFmt w:val="bullet"/>
      <w:lvlText w:val="˗"/>
      <w:lvlJc w:val="left"/>
      <w:pPr>
        <w:tabs>
          <w:tab w:val="num" w:pos="4111"/>
        </w:tabs>
        <w:ind w:left="4111" w:hanging="425"/>
      </w:pPr>
      <w:rPr>
        <w:rFonts w:ascii="Times New Roman" w:hAnsi="Times New Roman" w:cs="Times New Roman" w:hint="default"/>
        <w:sz w:val="24"/>
      </w:rPr>
    </w:lvl>
    <w:lvl w:ilvl="8">
      <w:start w:val="1"/>
      <w:numFmt w:val="bullet"/>
      <w:lvlText w:val="˗"/>
      <w:lvlJc w:val="left"/>
      <w:pPr>
        <w:tabs>
          <w:tab w:val="num" w:pos="4536"/>
        </w:tabs>
        <w:ind w:left="4536" w:hanging="425"/>
      </w:pPr>
      <w:rPr>
        <w:rFonts w:ascii="Times New Roman" w:hAnsi="Times New Roman" w:cs="Times New Roman" w:hint="default"/>
        <w:sz w:val="24"/>
      </w:rPr>
    </w:lvl>
  </w:abstractNum>
  <w:abstractNum w:abstractNumId="4" w15:restartNumberingAfterBreak="0">
    <w:nsid w:val="1DCF4413"/>
    <w:multiLevelType w:val="hybridMultilevel"/>
    <w:tmpl w:val="B99C3F7E"/>
    <w:lvl w:ilvl="0" w:tplc="4718E320">
      <w:start w:val="1"/>
      <w:numFmt w:val="bullet"/>
      <w:pStyle w:val="phinsetnoteLis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3B1254"/>
    <w:multiLevelType w:val="multilevel"/>
    <w:tmpl w:val="97CE4F38"/>
    <w:lvl w:ilvl="0">
      <w:start w:val="1"/>
      <w:numFmt w:val="decimal"/>
      <w:pStyle w:val="List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C0744F9"/>
    <w:multiLevelType w:val="hybridMultilevel"/>
    <w:tmpl w:val="DBBAF3DC"/>
    <w:lvl w:ilvl="0" w:tplc="F9BEAF42">
      <w:start w:val="1"/>
      <w:numFmt w:val="decimal"/>
      <w:pStyle w:val="34"/>
      <w:lvlText w:val="%1"/>
      <w:lvlJc w:val="left"/>
      <w:pPr>
        <w:tabs>
          <w:tab w:val="num" w:pos="1191"/>
        </w:tabs>
        <w:ind w:left="1191" w:hanging="47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F00CA2"/>
    <w:multiLevelType w:val="multilevel"/>
    <w:tmpl w:val="5A38690A"/>
    <w:lvl w:ilvl="0">
      <w:start w:val="1"/>
      <w:numFmt w:val="decimal"/>
      <w:pStyle w:val="phexampleNumber"/>
      <w:lvlText w:val="%1"/>
      <w:lvlJc w:val="left"/>
      <w:pPr>
        <w:tabs>
          <w:tab w:val="num" w:pos="1134"/>
        </w:tabs>
        <w:ind w:left="0" w:firstLine="709"/>
      </w:pPr>
      <w:rPr>
        <w:rFonts w:ascii="Times New Roman Полужирный" w:hAnsi="Times New Roman Полужирный" w:hint="default"/>
        <w:b/>
        <w:i/>
        <w:color w:val="000000" w:themeColor="text1"/>
        <w:sz w:val="22"/>
      </w:rPr>
    </w:lvl>
    <w:lvl w:ilvl="1">
      <w:start w:val="1"/>
      <w:numFmt w:val="russianLower"/>
      <w:pStyle w:val="phexampleNumber2"/>
      <w:lvlText w:val="%2"/>
      <w:lvlJc w:val="left"/>
      <w:pPr>
        <w:tabs>
          <w:tab w:val="num" w:pos="1559"/>
        </w:tabs>
        <w:ind w:left="1559" w:hanging="425"/>
      </w:pPr>
      <w:rPr>
        <w:rFonts w:ascii="Times New Roman Полужирный" w:hAnsi="Times New Roman Полужирный" w:hint="default"/>
        <w:b/>
        <w:i/>
        <w:color w:val="000000" w:themeColor="text1"/>
        <w:sz w:val="22"/>
      </w:rPr>
    </w:lvl>
    <w:lvl w:ilvl="2">
      <w:start w:val="1"/>
      <w:numFmt w:val="upperRoman"/>
      <w:lvlText w:val="%3"/>
      <w:lvlJc w:val="left"/>
      <w:pPr>
        <w:tabs>
          <w:tab w:val="num" w:pos="1985"/>
        </w:tabs>
        <w:ind w:left="1985" w:hanging="426"/>
      </w:pPr>
      <w:rPr>
        <w:rFonts w:ascii="Times New Roman Полужирный" w:hAnsi="Times New Roman Полужирный" w:hint="default"/>
        <w:b/>
        <w:i/>
        <w:sz w:val="22"/>
      </w:rPr>
    </w:lvl>
    <w:lvl w:ilvl="3">
      <w:start w:val="1"/>
      <w:numFmt w:val="bullet"/>
      <w:lvlText w:val="˗"/>
      <w:lvlJc w:val="left"/>
      <w:pPr>
        <w:tabs>
          <w:tab w:val="num" w:pos="2410"/>
        </w:tabs>
        <w:ind w:left="2410" w:hanging="425"/>
      </w:pPr>
      <w:rPr>
        <w:rFonts w:ascii="Times New Roman Полужирный" w:hAnsi="Times New Roman Полужирный" w:hint="default"/>
        <w:b/>
        <w:i/>
        <w:sz w:val="22"/>
      </w:rPr>
    </w:lvl>
    <w:lvl w:ilvl="4">
      <w:start w:val="1"/>
      <w:numFmt w:val="bullet"/>
      <w:lvlText w:val="˗"/>
      <w:lvlJc w:val="left"/>
      <w:pPr>
        <w:tabs>
          <w:tab w:val="num" w:pos="2835"/>
        </w:tabs>
        <w:ind w:left="2835" w:hanging="425"/>
      </w:pPr>
      <w:rPr>
        <w:rFonts w:ascii="Times New Roman Полужирный" w:hAnsi="Times New Roman Полужирный" w:hint="default"/>
        <w:b/>
        <w:i/>
        <w:sz w:val="22"/>
      </w:rPr>
    </w:lvl>
    <w:lvl w:ilvl="5">
      <w:start w:val="1"/>
      <w:numFmt w:val="bullet"/>
      <w:lvlText w:val="˗"/>
      <w:lvlJc w:val="left"/>
      <w:pPr>
        <w:tabs>
          <w:tab w:val="num" w:pos="3260"/>
        </w:tabs>
        <w:ind w:left="3260" w:hanging="425"/>
      </w:pPr>
      <w:rPr>
        <w:rFonts w:ascii="Times New Roman Полужирный" w:hAnsi="Times New Roman Полужирный" w:hint="default"/>
        <w:b/>
        <w:i/>
        <w:sz w:val="22"/>
      </w:rPr>
    </w:lvl>
    <w:lvl w:ilvl="6">
      <w:start w:val="1"/>
      <w:numFmt w:val="bullet"/>
      <w:lvlText w:val="˗"/>
      <w:lvlJc w:val="left"/>
      <w:pPr>
        <w:tabs>
          <w:tab w:val="num" w:pos="3686"/>
        </w:tabs>
        <w:ind w:left="3686" w:hanging="426"/>
      </w:pPr>
      <w:rPr>
        <w:rFonts w:ascii="Times New Roman Полужирный" w:hAnsi="Times New Roman Полужирный" w:hint="default"/>
        <w:b/>
        <w:i/>
        <w:sz w:val="22"/>
      </w:rPr>
    </w:lvl>
    <w:lvl w:ilvl="7">
      <w:start w:val="1"/>
      <w:numFmt w:val="bullet"/>
      <w:lvlText w:val="˗"/>
      <w:lvlJc w:val="left"/>
      <w:pPr>
        <w:tabs>
          <w:tab w:val="num" w:pos="4111"/>
        </w:tabs>
        <w:ind w:left="4111" w:hanging="425"/>
      </w:pPr>
      <w:rPr>
        <w:rFonts w:ascii="Times New Roman Полужирный" w:hAnsi="Times New Roman Полужирный" w:hint="default"/>
        <w:b/>
        <w:i/>
        <w:sz w:val="22"/>
      </w:rPr>
    </w:lvl>
    <w:lvl w:ilvl="8">
      <w:start w:val="1"/>
      <w:numFmt w:val="bullet"/>
      <w:lvlText w:val="˗"/>
      <w:lvlJc w:val="left"/>
      <w:pPr>
        <w:tabs>
          <w:tab w:val="num" w:pos="4536"/>
        </w:tabs>
        <w:ind w:left="4536" w:hanging="425"/>
      </w:pPr>
      <w:rPr>
        <w:rFonts w:ascii="Times New Roman Полужирный" w:hAnsi="Times New Roman Полужирный" w:hint="default"/>
        <w:b/>
        <w:i/>
        <w:sz w:val="22"/>
      </w:rPr>
    </w:lvl>
  </w:abstractNum>
  <w:abstractNum w:abstractNumId="8" w15:restartNumberingAfterBreak="0">
    <w:nsid w:val="31F65932"/>
    <w:multiLevelType w:val="multilevel"/>
    <w:tmpl w:val="44D03496"/>
    <w:lvl w:ilvl="0">
      <w:start w:val="1"/>
      <w:numFmt w:val="bullet"/>
      <w:pStyle w:val="phtableglossaryList"/>
      <w:lvlText w:val="˗"/>
      <w:lvlJc w:val="left"/>
      <w:pPr>
        <w:tabs>
          <w:tab w:val="num" w:pos="425"/>
        </w:tabs>
        <w:ind w:left="425" w:hanging="425"/>
      </w:pPr>
      <w:rPr>
        <w:rFonts w:ascii="Times New Roman" w:hAnsi="Times New Roman" w:cs="Times New Roman" w:hint="default"/>
        <w:sz w:val="24"/>
      </w:rPr>
    </w:lvl>
    <w:lvl w:ilvl="1">
      <w:start w:val="1"/>
      <w:numFmt w:val="bullet"/>
      <w:lvlText w:val="˗"/>
      <w:lvlJc w:val="left"/>
      <w:pPr>
        <w:tabs>
          <w:tab w:val="num" w:pos="851"/>
        </w:tabs>
        <w:ind w:left="851" w:hanging="426"/>
      </w:pPr>
      <w:rPr>
        <w:rFonts w:ascii="Times New Roman" w:hAnsi="Times New Roman" w:cs="Times New Roman" w:hint="default"/>
        <w:sz w:val="24"/>
      </w:rPr>
    </w:lvl>
    <w:lvl w:ilvl="2">
      <w:start w:val="1"/>
      <w:numFmt w:val="bullet"/>
      <w:lvlText w:val="˗"/>
      <w:lvlJc w:val="left"/>
      <w:pPr>
        <w:tabs>
          <w:tab w:val="num" w:pos="1276"/>
        </w:tabs>
        <w:ind w:left="1276" w:hanging="425"/>
      </w:pPr>
      <w:rPr>
        <w:rFonts w:ascii="Times New Roman" w:hAnsi="Times New Roman" w:cs="Times New Roman" w:hint="default"/>
        <w:sz w:val="24"/>
      </w:rPr>
    </w:lvl>
    <w:lvl w:ilvl="3">
      <w:start w:val="1"/>
      <w:numFmt w:val="bullet"/>
      <w:lvlText w:val="˗"/>
      <w:lvlJc w:val="left"/>
      <w:pPr>
        <w:tabs>
          <w:tab w:val="num" w:pos="1701"/>
        </w:tabs>
        <w:ind w:left="1701" w:hanging="425"/>
      </w:pPr>
      <w:rPr>
        <w:rFonts w:ascii="Times New Roman" w:hAnsi="Times New Roman" w:cs="Times New Roman" w:hint="default"/>
        <w:sz w:val="24"/>
      </w:rPr>
    </w:lvl>
    <w:lvl w:ilvl="4">
      <w:start w:val="1"/>
      <w:numFmt w:val="bullet"/>
      <w:lvlText w:val="˗"/>
      <w:lvlJc w:val="left"/>
      <w:pPr>
        <w:tabs>
          <w:tab w:val="num" w:pos="2126"/>
        </w:tabs>
        <w:ind w:left="2126" w:hanging="425"/>
      </w:pPr>
      <w:rPr>
        <w:rFonts w:ascii="Times New Roman" w:hAnsi="Times New Roman" w:cs="Times New Roman" w:hint="default"/>
        <w:sz w:val="24"/>
      </w:rPr>
    </w:lvl>
    <w:lvl w:ilvl="5">
      <w:start w:val="1"/>
      <w:numFmt w:val="bullet"/>
      <w:lvlText w:val="˗"/>
      <w:lvlJc w:val="left"/>
      <w:pPr>
        <w:tabs>
          <w:tab w:val="num" w:pos="2552"/>
        </w:tabs>
        <w:ind w:left="2552" w:hanging="426"/>
      </w:pPr>
      <w:rPr>
        <w:rFonts w:ascii="Times New Roman" w:hAnsi="Times New Roman" w:cs="Times New Roman" w:hint="default"/>
        <w:sz w:val="24"/>
      </w:rPr>
    </w:lvl>
    <w:lvl w:ilvl="6">
      <w:start w:val="1"/>
      <w:numFmt w:val="bullet"/>
      <w:lvlText w:val="˗"/>
      <w:lvlJc w:val="left"/>
      <w:pPr>
        <w:tabs>
          <w:tab w:val="num" w:pos="2977"/>
        </w:tabs>
        <w:ind w:left="2977" w:hanging="425"/>
      </w:pPr>
      <w:rPr>
        <w:rFonts w:ascii="Times New Roman" w:hAnsi="Times New Roman" w:cs="Times New Roman" w:hint="default"/>
        <w:sz w:val="24"/>
      </w:rPr>
    </w:lvl>
    <w:lvl w:ilvl="7">
      <w:start w:val="1"/>
      <w:numFmt w:val="bullet"/>
      <w:lvlText w:val="˗"/>
      <w:lvlJc w:val="left"/>
      <w:pPr>
        <w:tabs>
          <w:tab w:val="num" w:pos="3402"/>
        </w:tabs>
        <w:ind w:left="3402" w:hanging="425"/>
      </w:pPr>
      <w:rPr>
        <w:rFonts w:ascii="Times New Roman" w:hAnsi="Times New Roman" w:cs="Times New Roman" w:hint="default"/>
        <w:sz w:val="24"/>
      </w:rPr>
    </w:lvl>
    <w:lvl w:ilvl="8">
      <w:start w:val="1"/>
      <w:numFmt w:val="bullet"/>
      <w:lvlText w:val="˗"/>
      <w:lvlJc w:val="left"/>
      <w:pPr>
        <w:tabs>
          <w:tab w:val="num" w:pos="3827"/>
        </w:tabs>
        <w:ind w:left="3827" w:hanging="425"/>
      </w:pPr>
      <w:rPr>
        <w:rFonts w:ascii="Times New Roman" w:hAnsi="Times New Roman" w:cs="Times New Roman" w:hint="default"/>
        <w:sz w:val="24"/>
      </w:rPr>
    </w:lvl>
  </w:abstractNum>
  <w:abstractNum w:abstractNumId="9" w15:restartNumberingAfterBreak="0">
    <w:nsid w:val="3A187A08"/>
    <w:multiLevelType w:val="hybridMultilevel"/>
    <w:tmpl w:val="BA9099C6"/>
    <w:lvl w:ilvl="0" w:tplc="57E42826">
      <w:start w:val="1"/>
      <w:numFmt w:val="bullet"/>
      <w:pStyle w:val="3420"/>
      <w:lvlText w:val="–"/>
      <w:lvlJc w:val="left"/>
      <w:pPr>
        <w:tabs>
          <w:tab w:val="num" w:pos="1077"/>
        </w:tabs>
        <w:ind w:left="1077" w:hanging="357"/>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2504B3"/>
    <w:multiLevelType w:val="multilevel"/>
    <w:tmpl w:val="D638E37E"/>
    <w:lvl w:ilvl="0">
      <w:start w:val="1"/>
      <w:numFmt w:val="bullet"/>
      <w:pStyle w:val="phtableBullet"/>
      <w:lvlText w:val="˗"/>
      <w:lvlJc w:val="left"/>
      <w:pPr>
        <w:ind w:left="340" w:hanging="334"/>
      </w:pPr>
      <w:rPr>
        <w:rFonts w:ascii="Times New Roman" w:hAnsi="Times New Roman" w:cs="Times New Roman" w:hint="default"/>
        <w:sz w:val="22"/>
      </w:rPr>
    </w:lvl>
    <w:lvl w:ilvl="1">
      <w:start w:val="1"/>
      <w:numFmt w:val="bullet"/>
      <w:pStyle w:val="phtableBullet2"/>
      <w:lvlText w:val="˗"/>
      <w:lvlJc w:val="left"/>
      <w:pPr>
        <w:tabs>
          <w:tab w:val="num" w:pos="680"/>
        </w:tabs>
        <w:ind w:left="680" w:hanging="340"/>
      </w:pPr>
      <w:rPr>
        <w:rFonts w:ascii="Times New Roman" w:hAnsi="Times New Roman" w:cs="Times New Roman" w:hint="default"/>
        <w:color w:val="000000" w:themeColor="text1"/>
        <w:sz w:val="22"/>
      </w:rPr>
    </w:lvl>
    <w:lvl w:ilvl="2">
      <w:start w:val="1"/>
      <w:numFmt w:val="bullet"/>
      <w:pStyle w:val="phtableBullet3"/>
      <w:lvlText w:val="˗"/>
      <w:lvlJc w:val="left"/>
      <w:pPr>
        <w:tabs>
          <w:tab w:val="num" w:pos="1021"/>
        </w:tabs>
        <w:ind w:left="1021" w:hanging="341"/>
      </w:pPr>
      <w:rPr>
        <w:rFonts w:ascii="Times New Roman" w:hAnsi="Times New Roman" w:cs="Times New Roman" w:hint="default"/>
        <w:sz w:val="22"/>
      </w:rPr>
    </w:lvl>
    <w:lvl w:ilvl="3">
      <w:start w:val="1"/>
      <w:numFmt w:val="bullet"/>
      <w:pStyle w:val="phtableBullet4"/>
      <w:lvlText w:val="˗"/>
      <w:lvlJc w:val="left"/>
      <w:pPr>
        <w:tabs>
          <w:tab w:val="num" w:pos="1361"/>
        </w:tabs>
        <w:ind w:left="1361" w:hanging="340"/>
      </w:pPr>
      <w:rPr>
        <w:rFonts w:ascii="Times New Roman" w:hAnsi="Times New Roman" w:cs="Times New Roman" w:hint="default"/>
        <w:color w:val="000000" w:themeColor="text1"/>
        <w:sz w:val="22"/>
      </w:rPr>
    </w:lvl>
    <w:lvl w:ilvl="4">
      <w:start w:val="1"/>
      <w:numFmt w:val="bullet"/>
      <w:pStyle w:val="phtableBullet5"/>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3062"/>
        </w:tabs>
        <w:ind w:left="3062" w:hanging="340"/>
      </w:pPr>
      <w:rPr>
        <w:rFonts w:ascii="Times New Roman" w:hAnsi="Times New Roman" w:cs="Times New Roman" w:hint="default"/>
        <w:sz w:val="22"/>
      </w:rPr>
    </w:lvl>
  </w:abstractNum>
  <w:abstractNum w:abstractNumId="11" w15:restartNumberingAfterBreak="0">
    <w:nsid w:val="41663985"/>
    <w:multiLevelType w:val="multilevel"/>
    <w:tmpl w:val="C70EEF40"/>
    <w:lvl w:ilvl="0">
      <w:start w:val="1"/>
      <w:numFmt w:val="upperLetter"/>
      <w:lvlText w:val="Приложение %1"/>
      <w:lvlJc w:val="left"/>
      <w:pPr>
        <w:tabs>
          <w:tab w:val="num" w:pos="1004"/>
        </w:tabs>
        <w:ind w:left="0" w:firstLine="0"/>
      </w:pPr>
      <w:rPr>
        <w:rFonts w:hint="default"/>
        <w:sz w:val="36"/>
      </w:rPr>
    </w:lvl>
    <w:lvl w:ilvl="1">
      <w:start w:val="1"/>
      <w:numFmt w:val="decimal"/>
      <w:pStyle w:val="3421"/>
      <w:lvlText w:val="%1.%2"/>
      <w:lvlJc w:val="left"/>
      <w:pPr>
        <w:tabs>
          <w:tab w:val="num" w:pos="147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rPr>
    </w:lvl>
    <w:lvl w:ilvl="2">
      <w:start w:val="1"/>
      <w:numFmt w:val="decimal"/>
      <w:pStyle w:val="3430"/>
      <w:lvlText w:val="%1.%2.%3"/>
      <w:lvlJc w:val="left"/>
      <w:pPr>
        <w:tabs>
          <w:tab w:val="num" w:pos="1644"/>
        </w:tabs>
        <w:ind w:left="720" w:firstLine="0"/>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3">
      <w:start w:val="1"/>
      <w:numFmt w:val="decimal"/>
      <w:pStyle w:val="344"/>
      <w:lvlText w:val="%1.%2.%3.%4"/>
      <w:lvlJc w:val="left"/>
      <w:pPr>
        <w:tabs>
          <w:tab w:val="num" w:pos="1814"/>
        </w:tabs>
        <w:ind w:left="720" w:firstLine="0"/>
      </w:pPr>
      <w:rPr>
        <w:rFonts w:ascii="Arial" w:hAnsi="Arial" w:hint="default"/>
        <w:b/>
        <w:i w:val="0"/>
        <w:sz w:val="24"/>
      </w:rPr>
    </w:lvl>
    <w:lvl w:ilvl="4">
      <w:start w:val="1"/>
      <w:numFmt w:val="decimal"/>
      <w:pStyle w:val="345"/>
      <w:lvlText w:val="%1.%2.%3.%4.%5"/>
      <w:lvlJc w:val="left"/>
      <w:pPr>
        <w:tabs>
          <w:tab w:val="num" w:pos="1985"/>
        </w:tabs>
        <w:ind w:left="720" w:firstLine="0"/>
      </w:pPr>
      <w:rPr>
        <w:rFonts w:ascii="Arial" w:hAnsi="Arial" w:cs="Times New Roman" w:hint="default"/>
        <w:b w:val="0"/>
        <w:bCs w:val="0"/>
        <w:i/>
        <w:iCs w:val="0"/>
        <w:caps w:val="0"/>
        <w:smallCaps w:val="0"/>
        <w:strike w:val="0"/>
        <w:dstrike w:val="0"/>
        <w:outline w:val="0"/>
        <w:shadow w:val="0"/>
        <w:emboss w:val="0"/>
        <w:imprint w:val="0"/>
        <w:noProof w:val="0"/>
        <w:vanish w:val="0"/>
        <w:spacing w:val="0"/>
        <w:kern w:val="0"/>
        <w:position w:val="0"/>
        <w:sz w:val="24"/>
        <w:u w:val="none"/>
        <w:effect w:val="none"/>
        <w:vertAlign w:val="baseline"/>
        <w:em w:val="none"/>
        <w:lang w:val="x-none" w:eastAsia="x-none"/>
        <w:specVanish w:val="0"/>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2" w15:restartNumberingAfterBreak="0">
    <w:nsid w:val="4681128A"/>
    <w:multiLevelType w:val="multilevel"/>
    <w:tmpl w:val="E16ED2CE"/>
    <w:lvl w:ilvl="0">
      <w:start w:val="1"/>
      <w:numFmt w:val="russianUpper"/>
      <w:pStyle w:val="phadditiontitle1"/>
      <w:lvlText w:val="Приложение %1"/>
      <w:lvlJc w:val="left"/>
      <w:pPr>
        <w:ind w:left="360" w:hanging="360"/>
      </w:pPr>
      <w:rPr>
        <w:rFonts w:ascii="Times New Roman Полужирный" w:hAnsi="Times New Roman Полужирный" w:hint="default"/>
        <w:b/>
        <w:i w:val="0"/>
        <w:color w:val="000000" w:themeColor="text1"/>
        <w:sz w:val="28"/>
      </w:rPr>
    </w:lvl>
    <w:lvl w:ilvl="1">
      <w:start w:val="1"/>
      <w:numFmt w:val="decimal"/>
      <w:pStyle w:val="phadditiontitle2"/>
      <w:lvlText w:val="%1.%2"/>
      <w:lvlJc w:val="left"/>
      <w:pPr>
        <w:tabs>
          <w:tab w:val="num" w:pos="1418"/>
        </w:tabs>
        <w:ind w:left="0" w:firstLine="709"/>
      </w:pPr>
      <w:rPr>
        <w:rFonts w:ascii="Times New Roman Полужирный" w:hAnsi="Times New Roman Полужирный" w:hint="default"/>
        <w:b/>
        <w:i w:val="0"/>
        <w:color w:val="000000" w:themeColor="text1"/>
        <w:sz w:val="26"/>
      </w:rPr>
    </w:lvl>
    <w:lvl w:ilvl="2">
      <w:start w:val="1"/>
      <w:numFmt w:val="decimal"/>
      <w:pStyle w:val="phadditiontitle3"/>
      <w:lvlText w:val="%1.%2.%3"/>
      <w:lvlJc w:val="left"/>
      <w:pPr>
        <w:tabs>
          <w:tab w:val="num" w:pos="1701"/>
        </w:tabs>
        <w:ind w:left="0" w:firstLine="709"/>
      </w:pPr>
      <w:rPr>
        <w:rFonts w:ascii="Times New Roman Полужирный" w:hAnsi="Times New Roman Полужирный" w:hint="default"/>
        <w:b/>
        <w:i w:val="0"/>
        <w:color w:val="000000" w:themeColor="text1"/>
        <w:sz w:val="24"/>
        <w:szCs w:val="24"/>
      </w:rPr>
    </w:lvl>
    <w:lvl w:ilvl="3">
      <w:start w:val="1"/>
      <w:numFmt w:val="decimal"/>
      <w:pStyle w:val="phadditiontitle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phadditiontitle5"/>
      <w:lvlText w:val="%1.%2.%3.%4.%5"/>
      <w:lvlJc w:val="left"/>
      <w:pPr>
        <w:tabs>
          <w:tab w:val="num" w:pos="2381"/>
        </w:tabs>
        <w:ind w:left="0" w:firstLine="709"/>
      </w:pPr>
      <w:rPr>
        <w:rFonts w:ascii="Times New Roman Полужирный" w:hAnsi="Times New Roman Полужирный" w:hint="default"/>
        <w:b/>
        <w:i w:val="0"/>
        <w:color w:val="000000" w:themeColor="text1"/>
        <w:sz w:val="26"/>
      </w:rPr>
    </w:lvl>
    <w:lvl w:ilvl="5">
      <w:start w:val="1"/>
      <w:numFmt w:val="decimal"/>
      <w:lvlText w:val="%1.%2.%3.%4.%5.%6"/>
      <w:lvlJc w:val="left"/>
      <w:pPr>
        <w:tabs>
          <w:tab w:val="num" w:pos="2722"/>
        </w:tabs>
        <w:ind w:left="0" w:firstLine="709"/>
      </w:pPr>
      <w:rPr>
        <w:rFonts w:ascii="Times New Roman Полужирный" w:hAnsi="Times New Roman Полужирный" w:hint="default"/>
        <w:b/>
        <w:i w:val="0"/>
        <w:sz w:val="26"/>
      </w:rPr>
    </w:lvl>
    <w:lvl w:ilvl="6">
      <w:start w:val="1"/>
      <w:numFmt w:val="decimal"/>
      <w:lvlText w:val="%1.%2.%3.%4.%5.%6.%7"/>
      <w:lvlJc w:val="left"/>
      <w:pPr>
        <w:tabs>
          <w:tab w:val="num" w:pos="3062"/>
        </w:tabs>
        <w:ind w:left="0" w:firstLine="709"/>
      </w:pPr>
      <w:rPr>
        <w:rFonts w:ascii="Times New Roman Полужирный" w:hAnsi="Times New Roman Полужирный" w:hint="default"/>
        <w:b/>
        <w:i w:val="0"/>
        <w:color w:val="000000" w:themeColor="text1"/>
        <w:sz w:val="26"/>
      </w:rPr>
    </w:lvl>
    <w:lvl w:ilvl="7">
      <w:start w:val="1"/>
      <w:numFmt w:val="decimal"/>
      <w:lvlText w:val="%1.%2.%3.%4.%5.%6.%7.%8"/>
      <w:lvlJc w:val="left"/>
      <w:pPr>
        <w:tabs>
          <w:tab w:val="num" w:pos="3402"/>
        </w:tabs>
        <w:ind w:left="0" w:firstLine="709"/>
      </w:pPr>
      <w:rPr>
        <w:rFonts w:ascii="Times New Roman Полужирный" w:hAnsi="Times New Roman Полужирный" w:hint="default"/>
        <w:b/>
        <w:i w:val="0"/>
        <w:color w:val="000000" w:themeColor="text1"/>
        <w:sz w:val="26"/>
      </w:rPr>
    </w:lvl>
    <w:lvl w:ilvl="8">
      <w:start w:val="1"/>
      <w:numFmt w:val="decimal"/>
      <w:lvlText w:val="%1.%2.%3.%4.%5.%6.%7.%8.%9"/>
      <w:lvlJc w:val="left"/>
      <w:pPr>
        <w:tabs>
          <w:tab w:val="num" w:pos="3742"/>
        </w:tabs>
        <w:ind w:left="0" w:firstLine="709"/>
      </w:pPr>
      <w:rPr>
        <w:rFonts w:ascii="Times New Roman Полужирный" w:hAnsi="Times New Roman Полужирный" w:hint="default"/>
        <w:b/>
        <w:i w:val="0"/>
        <w:color w:val="000000" w:themeColor="text1"/>
        <w:sz w:val="26"/>
      </w:rPr>
    </w:lvl>
  </w:abstractNum>
  <w:abstractNum w:abstractNumId="13" w15:restartNumberingAfterBreak="0">
    <w:nsid w:val="46AE3859"/>
    <w:multiLevelType w:val="hybridMultilevel"/>
    <w:tmpl w:val="A9582A14"/>
    <w:lvl w:ilvl="0" w:tplc="4E36BDCA">
      <w:start w:val="1"/>
      <w:numFmt w:val="bullet"/>
      <w:lvlText w:val="˗"/>
      <w:lvlJc w:val="left"/>
      <w:pPr>
        <w:ind w:left="2138" w:hanging="360"/>
      </w:pPr>
      <w:rPr>
        <w:rFonts w:ascii="Times New Roman" w:hAnsi="Times New Roman" w:cs="Times New Roman" w:hint="default"/>
      </w:rPr>
    </w:lvl>
    <w:lvl w:ilvl="1" w:tplc="8DC4307E">
      <w:start w:val="1"/>
      <w:numFmt w:val="bullet"/>
      <w:pStyle w:val="phexampleLis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FB32A9"/>
    <w:multiLevelType w:val="multilevel"/>
    <w:tmpl w:val="86921996"/>
    <w:styleLink w:val="phadditiontitle"/>
    <w:lvl w:ilvl="0">
      <w:start w:val="1"/>
      <w:numFmt w:val="russianUpper"/>
      <w:lvlText w:val="Приложение %1"/>
      <w:lvlJc w:val="left"/>
      <w:pPr>
        <w:ind w:left="360" w:hanging="36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5" w15:restartNumberingAfterBreak="0">
    <w:nsid w:val="54C845EB"/>
    <w:multiLevelType w:val="multilevel"/>
    <w:tmpl w:val="9648F642"/>
    <w:lvl w:ilvl="0">
      <w:start w:val="1"/>
      <w:numFmt w:val="russianLower"/>
      <w:pStyle w:val="phtableNumber"/>
      <w:lvlText w:val="%1)"/>
      <w:lvlJc w:val="left"/>
      <w:pPr>
        <w:tabs>
          <w:tab w:val="num" w:pos="340"/>
        </w:tabs>
        <w:ind w:left="340" w:hanging="334"/>
      </w:pPr>
      <w:rPr>
        <w:rFonts w:ascii="Times New Roman" w:hAnsi="Times New Roman" w:hint="default"/>
        <w:color w:val="000000" w:themeColor="text1"/>
        <w:sz w:val="22"/>
      </w:rPr>
    </w:lvl>
    <w:lvl w:ilvl="1">
      <w:start w:val="1"/>
      <w:numFmt w:val="decimal"/>
      <w:pStyle w:val="phtableNumber1"/>
      <w:lvlText w:val="%2)"/>
      <w:lvlJc w:val="left"/>
      <w:pPr>
        <w:tabs>
          <w:tab w:val="num" w:pos="680"/>
        </w:tabs>
        <w:ind w:left="680" w:hanging="340"/>
      </w:pPr>
      <w:rPr>
        <w:rFonts w:ascii="Times New Roman" w:hAnsi="Times New Roman" w:hint="default"/>
        <w:color w:val="000000" w:themeColor="text1"/>
        <w:sz w:val="22"/>
      </w:rPr>
    </w:lvl>
    <w:lvl w:ilvl="2">
      <w:start w:val="1"/>
      <w:numFmt w:val="upperRoman"/>
      <w:pStyle w:val="phtableNumberI"/>
      <w:lvlText w:val="%3)"/>
      <w:lvlJc w:val="left"/>
      <w:pPr>
        <w:tabs>
          <w:tab w:val="num" w:pos="1021"/>
        </w:tabs>
        <w:ind w:left="1021" w:hanging="341"/>
      </w:pPr>
      <w:rPr>
        <w:rFonts w:ascii="Times New Roman" w:hAnsi="Times New Roman" w:hint="default"/>
        <w:sz w:val="22"/>
      </w:rPr>
    </w:lvl>
    <w:lvl w:ilvl="3">
      <w:start w:val="1"/>
      <w:numFmt w:val="bullet"/>
      <w:lvlText w:val="˗"/>
      <w:lvlJc w:val="left"/>
      <w:pPr>
        <w:tabs>
          <w:tab w:val="num" w:pos="1361"/>
        </w:tabs>
        <w:ind w:left="1361" w:hanging="340"/>
      </w:pPr>
      <w:rPr>
        <w:rFonts w:ascii="Times New Roman" w:hAnsi="Times New Roman" w:cs="Times New Roman" w:hint="default"/>
        <w:sz w:val="22"/>
      </w:rPr>
    </w:lvl>
    <w:lvl w:ilvl="4">
      <w:start w:val="1"/>
      <w:numFmt w:val="bullet"/>
      <w:lvlText w:val="˗"/>
      <w:lvlJc w:val="left"/>
      <w:pPr>
        <w:tabs>
          <w:tab w:val="num" w:pos="1701"/>
        </w:tabs>
        <w:ind w:left="1701" w:hanging="340"/>
      </w:pPr>
      <w:rPr>
        <w:rFonts w:ascii="Times New Roman" w:hAnsi="Times New Roman" w:cs="Times New Roman" w:hint="default"/>
        <w:sz w:val="22"/>
      </w:rPr>
    </w:lvl>
    <w:lvl w:ilvl="5">
      <w:start w:val="1"/>
      <w:numFmt w:val="bullet"/>
      <w:lvlText w:val="˗"/>
      <w:lvlJc w:val="left"/>
      <w:pPr>
        <w:tabs>
          <w:tab w:val="num" w:pos="2041"/>
        </w:tabs>
        <w:ind w:left="2041" w:hanging="340"/>
      </w:pPr>
      <w:rPr>
        <w:rFonts w:ascii="Times New Roman" w:hAnsi="Times New Roman" w:cs="Times New Roman" w:hint="default"/>
        <w:sz w:val="22"/>
      </w:rPr>
    </w:lvl>
    <w:lvl w:ilvl="6">
      <w:start w:val="1"/>
      <w:numFmt w:val="bullet"/>
      <w:lvlText w:val="˗"/>
      <w:lvlJc w:val="left"/>
      <w:pPr>
        <w:tabs>
          <w:tab w:val="num" w:pos="2381"/>
        </w:tabs>
        <w:ind w:left="2381" w:hanging="340"/>
      </w:pPr>
      <w:rPr>
        <w:rFonts w:ascii="Times New Roman" w:hAnsi="Times New Roman" w:cs="Times New Roman" w:hint="default"/>
        <w:sz w:val="22"/>
      </w:rPr>
    </w:lvl>
    <w:lvl w:ilvl="7">
      <w:start w:val="1"/>
      <w:numFmt w:val="bullet"/>
      <w:lvlText w:val="˗"/>
      <w:lvlJc w:val="left"/>
      <w:pPr>
        <w:tabs>
          <w:tab w:val="num" w:pos="2722"/>
        </w:tabs>
        <w:ind w:left="2722" w:hanging="341"/>
      </w:pPr>
      <w:rPr>
        <w:rFonts w:ascii="Times New Roman" w:hAnsi="Times New Roman" w:cs="Times New Roman" w:hint="default"/>
        <w:sz w:val="22"/>
      </w:rPr>
    </w:lvl>
    <w:lvl w:ilvl="8">
      <w:start w:val="1"/>
      <w:numFmt w:val="bullet"/>
      <w:lvlText w:val="˗"/>
      <w:lvlJc w:val="left"/>
      <w:pPr>
        <w:tabs>
          <w:tab w:val="num" w:pos="2948"/>
        </w:tabs>
        <w:ind w:left="2948" w:hanging="226"/>
      </w:pPr>
      <w:rPr>
        <w:rFonts w:ascii="Times New Roman" w:hAnsi="Times New Roman" w:cs="Times New Roman" w:hint="default"/>
        <w:sz w:val="22"/>
      </w:rPr>
    </w:lvl>
  </w:abstractNum>
  <w:abstractNum w:abstractNumId="16" w15:restartNumberingAfterBreak="0">
    <w:nsid w:val="59672067"/>
    <w:multiLevelType w:val="multilevel"/>
    <w:tmpl w:val="E7DEB22E"/>
    <w:lvl w:ilvl="0">
      <w:start w:val="1"/>
      <w:numFmt w:val="decimal"/>
      <w:pStyle w:val="1"/>
      <w:lvlText w:val="%1"/>
      <w:lvlJc w:val="left"/>
      <w:pPr>
        <w:tabs>
          <w:tab w:val="num" w:pos="1418"/>
        </w:tabs>
        <w:ind w:left="0" w:firstLine="709"/>
      </w:pPr>
      <w:rPr>
        <w:rFonts w:ascii="Times New Roman Полужирный" w:hAnsi="Times New Roman Полужирный" w:hint="default"/>
        <w:b/>
        <w:i w:val="0"/>
        <w:color w:val="000000" w:themeColor="text1"/>
        <w:sz w:val="28"/>
      </w:rPr>
    </w:lvl>
    <w:lvl w:ilvl="1">
      <w:start w:val="1"/>
      <w:numFmt w:val="decimal"/>
      <w:pStyle w:val="2"/>
      <w:lvlText w:val="%1.%2"/>
      <w:lvlJc w:val="left"/>
      <w:pPr>
        <w:tabs>
          <w:tab w:val="num" w:pos="1571"/>
        </w:tabs>
        <w:ind w:left="0" w:firstLine="709"/>
      </w:pPr>
      <w:rPr>
        <w:rFonts w:ascii="Times New Roman Полужирный" w:hAnsi="Times New Roman Полужирный" w:hint="default"/>
        <w:b/>
        <w:i w:val="0"/>
        <w:color w:val="000000" w:themeColor="text1"/>
        <w:sz w:val="26"/>
      </w:rPr>
    </w:lvl>
    <w:lvl w:ilvl="2">
      <w:start w:val="1"/>
      <w:numFmt w:val="decimal"/>
      <w:pStyle w:val="3"/>
      <w:lvlText w:val="%1.%2.%3"/>
      <w:lvlJc w:val="left"/>
      <w:pPr>
        <w:tabs>
          <w:tab w:val="num" w:pos="1843"/>
        </w:tabs>
        <w:ind w:left="0" w:firstLine="709"/>
      </w:pPr>
      <w:rPr>
        <w:rFonts w:ascii="Times New Roman Полужирный" w:hAnsi="Times New Roman Полужирный" w:hint="default"/>
        <w:b/>
        <w:i w:val="0"/>
        <w:color w:val="000000" w:themeColor="text1"/>
        <w:sz w:val="24"/>
      </w:rPr>
    </w:lvl>
    <w:lvl w:ilvl="3">
      <w:start w:val="1"/>
      <w:numFmt w:val="decimal"/>
      <w:pStyle w:val="4"/>
      <w:lvlText w:val="%1.%2.%3.%4"/>
      <w:lvlJc w:val="left"/>
      <w:pPr>
        <w:tabs>
          <w:tab w:val="num" w:pos="2041"/>
        </w:tabs>
        <w:ind w:left="0" w:firstLine="709"/>
      </w:pPr>
      <w:rPr>
        <w:rFonts w:ascii="Times New Roman Полужирный" w:hAnsi="Times New Roman Полужирный" w:hint="default"/>
        <w:b/>
        <w:i w:val="0"/>
        <w:color w:val="000000" w:themeColor="text1"/>
        <w:sz w:val="24"/>
      </w:rPr>
    </w:lvl>
    <w:lvl w:ilvl="4">
      <w:start w:val="1"/>
      <w:numFmt w:val="decimal"/>
      <w:pStyle w:val="5"/>
      <w:lvlText w:val="%1.%2.%3.%4.%5"/>
      <w:lvlJc w:val="left"/>
      <w:pPr>
        <w:tabs>
          <w:tab w:val="num" w:pos="2353"/>
        </w:tabs>
        <w:ind w:left="0" w:firstLine="709"/>
      </w:pPr>
      <w:rPr>
        <w:rFonts w:ascii="Times New Roman Полужирный" w:hAnsi="Times New Roman Полужирный" w:hint="default"/>
        <w:b/>
        <w:i w:val="0"/>
        <w:color w:val="000000" w:themeColor="text1"/>
        <w:sz w:val="24"/>
      </w:rPr>
    </w:lvl>
    <w:lvl w:ilvl="5">
      <w:start w:val="1"/>
      <w:numFmt w:val="decimal"/>
      <w:pStyle w:val="6"/>
      <w:lvlText w:val="%1.%2.%3.%4.%5.%6"/>
      <w:lvlJc w:val="left"/>
      <w:pPr>
        <w:tabs>
          <w:tab w:val="num" w:pos="2552"/>
        </w:tabs>
        <w:ind w:left="0" w:firstLine="709"/>
      </w:pPr>
      <w:rPr>
        <w:rFonts w:ascii="Times New Roman Полужирный" w:hAnsi="Times New Roman Полужирный" w:hint="default"/>
        <w:b/>
        <w:i w:val="0"/>
        <w:color w:val="000000" w:themeColor="text1"/>
        <w:sz w:val="24"/>
      </w:rPr>
    </w:lvl>
    <w:lvl w:ilvl="6">
      <w:start w:val="1"/>
      <w:numFmt w:val="decimal"/>
      <w:pStyle w:val="7"/>
      <w:lvlText w:val="%1.%2.%3.%4.%5.%6.%7"/>
      <w:lvlJc w:val="left"/>
      <w:pPr>
        <w:tabs>
          <w:tab w:val="num" w:pos="2750"/>
        </w:tabs>
        <w:ind w:left="0" w:firstLine="709"/>
      </w:pPr>
      <w:rPr>
        <w:rFonts w:ascii="Times New Roman Полужирный" w:hAnsi="Times New Roman Полужирный" w:hint="default"/>
        <w:b/>
        <w:i w:val="0"/>
        <w:color w:val="000000" w:themeColor="text1"/>
        <w:sz w:val="24"/>
      </w:rPr>
    </w:lvl>
    <w:lvl w:ilvl="7">
      <w:start w:val="1"/>
      <w:numFmt w:val="decimal"/>
      <w:pStyle w:val="8"/>
      <w:lvlText w:val="%1.%2.%3.%4.%5.%6.%7.%8"/>
      <w:lvlJc w:val="left"/>
      <w:pPr>
        <w:tabs>
          <w:tab w:val="num" w:pos="2948"/>
        </w:tabs>
        <w:ind w:left="0" w:firstLine="709"/>
      </w:pPr>
      <w:rPr>
        <w:rFonts w:ascii="Times New Roman Полужирный" w:hAnsi="Times New Roman Полужирный" w:hint="default"/>
        <w:b/>
        <w:i w:val="0"/>
        <w:sz w:val="24"/>
      </w:rPr>
    </w:lvl>
    <w:lvl w:ilvl="8">
      <w:start w:val="1"/>
      <w:numFmt w:val="decimal"/>
      <w:lvlText w:val="%1.%2.%3.%4.%5.%6.%7.%8.%9"/>
      <w:lvlJc w:val="left"/>
      <w:pPr>
        <w:tabs>
          <w:tab w:val="num" w:pos="3714"/>
        </w:tabs>
        <w:ind w:left="-32767" w:hanging="32060"/>
      </w:pPr>
      <w:rPr>
        <w:rFonts w:ascii="Times New Roman Полужирный" w:hAnsi="Times New Roman Полужирный" w:hint="default"/>
        <w:b/>
        <w:i w:val="0"/>
        <w:sz w:val="24"/>
      </w:rPr>
    </w:lvl>
  </w:abstractNum>
  <w:abstractNum w:abstractNumId="17" w15:restartNumberingAfterBreak="0">
    <w:nsid w:val="5A327791"/>
    <w:multiLevelType w:val="hybridMultilevel"/>
    <w:tmpl w:val="2C1ED76C"/>
    <w:lvl w:ilvl="0" w:tplc="DFDA2C2E">
      <w:start w:val="1"/>
      <w:numFmt w:val="decimal"/>
      <w:pStyle w:val="3422"/>
      <w:lvlText w:val="%1)"/>
      <w:lvlJc w:val="left"/>
      <w:pPr>
        <w:tabs>
          <w:tab w:val="num" w:pos="720"/>
        </w:tabs>
        <w:ind w:left="72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C0B5847"/>
    <w:multiLevelType w:val="multilevel"/>
    <w:tmpl w:val="6E8ED69A"/>
    <w:lvl w:ilvl="0">
      <w:start w:val="1"/>
      <w:numFmt w:val="decimal"/>
      <w:pStyle w:val="phinsetnoteNuber"/>
      <w:lvlText w:val="%1"/>
      <w:lvlJc w:val="left"/>
      <w:pPr>
        <w:tabs>
          <w:tab w:val="num" w:pos="1134"/>
        </w:tabs>
        <w:ind w:left="0" w:firstLine="709"/>
      </w:pPr>
      <w:rPr>
        <w:rFonts w:ascii="Times New Roman" w:hAnsi="Times New Roman" w:hint="default"/>
        <w:b w:val="0"/>
        <w:i w:val="0"/>
        <w:color w:val="000000" w:themeColor="text1"/>
        <w:sz w:val="22"/>
      </w:rPr>
    </w:lvl>
    <w:lvl w:ilvl="1">
      <w:start w:val="1"/>
      <w:numFmt w:val="russianLower"/>
      <w:pStyle w:val="phinsetnoteNumber2"/>
      <w:lvlText w:val="%2"/>
      <w:lvlJc w:val="left"/>
      <w:pPr>
        <w:tabs>
          <w:tab w:val="num" w:pos="1559"/>
        </w:tabs>
        <w:ind w:left="1559" w:hanging="425"/>
      </w:pPr>
      <w:rPr>
        <w:rFonts w:ascii="Times New Roman" w:hAnsi="Times New Roman" w:hint="default"/>
        <w:color w:val="000000" w:themeColor="text1"/>
        <w:sz w:val="22"/>
      </w:rPr>
    </w:lvl>
    <w:lvl w:ilvl="2">
      <w:start w:val="1"/>
      <w:numFmt w:val="upperRoman"/>
      <w:lvlText w:val="%3"/>
      <w:lvlJc w:val="left"/>
      <w:pPr>
        <w:tabs>
          <w:tab w:val="num" w:pos="1985"/>
        </w:tabs>
        <w:ind w:left="1985" w:hanging="426"/>
      </w:pPr>
      <w:rPr>
        <w:rFonts w:ascii="Times New Roman" w:hAnsi="Times New Roman" w:hint="default"/>
        <w:sz w:val="22"/>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sz w:val="22"/>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2"/>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sz w:val="22"/>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sz w:val="22"/>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sz w:val="22"/>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sz w:val="22"/>
      </w:rPr>
    </w:lvl>
  </w:abstractNum>
  <w:abstractNum w:abstractNumId="20" w15:restartNumberingAfterBreak="0">
    <w:nsid w:val="5D705B72"/>
    <w:multiLevelType w:val="multilevel"/>
    <w:tmpl w:val="D4BCCC8C"/>
    <w:lvl w:ilvl="0">
      <w:start w:val="1"/>
      <w:numFmt w:val="decimal"/>
      <w:pStyle w:val="10"/>
      <w:lvlText w:val="3.%1."/>
      <w:lvlJc w:val="left"/>
      <w:pPr>
        <w:tabs>
          <w:tab w:val="num" w:pos="0"/>
        </w:tabs>
        <w:ind w:left="0" w:firstLine="0"/>
      </w:pPr>
      <w:rPr>
        <w:rFonts w:ascii="Arimo" w:eastAsia="Arimo" w:hAnsi="Arimo" w:cs="Arimo"/>
        <w:b w:val="0"/>
        <w:i w:val="0"/>
        <w:caps w:val="0"/>
        <w:smallCaps w:val="0"/>
        <w:strike w:val="0"/>
        <w:dstrike w:val="0"/>
        <w:color w:val="000000"/>
        <w:position w:val="0"/>
        <w:sz w:val="20"/>
        <w:szCs w:val="20"/>
        <w:u w:val="none"/>
        <w:vertAlign w:val="baseline"/>
      </w:rPr>
    </w:lvl>
    <w:lvl w:ilvl="1">
      <w:start w:val="2"/>
      <w:numFmt w:val="decimal"/>
      <w:lvlText w:val="%2."/>
      <w:lvlJc w:val="left"/>
      <w:pPr>
        <w:tabs>
          <w:tab w:val="num" w:pos="0"/>
        </w:tabs>
        <w:ind w:left="0" w:firstLine="0"/>
      </w:pPr>
      <w:rPr>
        <w:rFonts w:ascii="Arimo" w:eastAsia="Arimo" w:hAnsi="Arimo" w:cs="Arimo"/>
        <w:b/>
        <w:i w:val="0"/>
        <w:caps w:val="0"/>
        <w:smallCaps w:val="0"/>
        <w:strike w:val="0"/>
        <w:dstrike w:val="0"/>
        <w:color w:val="000000"/>
        <w:position w:val="0"/>
        <w:sz w:val="34"/>
        <w:szCs w:val="34"/>
        <w:u w:val="none"/>
        <w:vertAlign w:val="baseline"/>
      </w:rPr>
    </w:lvl>
    <w:lvl w:ilvl="2">
      <w:start w:val="1"/>
      <w:numFmt w:val="decimal"/>
      <w:lvlText w:val="%2.%3."/>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3">
      <w:start w:val="1"/>
      <w:numFmt w:val="decimal"/>
      <w:lvlText w:val="3.4.%4."/>
      <w:lvlJc w:val="left"/>
      <w:pPr>
        <w:tabs>
          <w:tab w:val="num" w:pos="0"/>
        </w:tabs>
        <w:ind w:left="851" w:firstLine="0"/>
      </w:pPr>
      <w:rPr>
        <w:rFonts w:ascii="Times New Roman" w:eastAsia="Times New Roman" w:hAnsi="Times New Roman" w:cs="Times New Roman"/>
        <w:b w:val="0"/>
        <w:i w:val="0"/>
        <w:caps w:val="0"/>
        <w:smallCaps w:val="0"/>
        <w:strike w:val="0"/>
        <w:dstrike w:val="0"/>
        <w:color w:val="000000"/>
        <w:position w:val="0"/>
        <w:sz w:val="24"/>
        <w:szCs w:val="24"/>
        <w:u w:val="none"/>
        <w:vertAlign w:val="baseline"/>
      </w:rPr>
    </w:lvl>
    <w:lvl w:ilvl="4">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5">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6">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7">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lvl w:ilvl="8">
      <w:start w:val="1"/>
      <w:numFmt w:val="decimal"/>
      <w:lvlText w:val="%3.%5."/>
      <w:lvlJc w:val="left"/>
      <w:pPr>
        <w:tabs>
          <w:tab w:val="num" w:pos="0"/>
        </w:tabs>
        <w:ind w:left="0" w:firstLine="0"/>
      </w:pPr>
      <w:rPr>
        <w:rFonts w:ascii="Arimo" w:eastAsia="Arimo" w:hAnsi="Arimo" w:cs="Arimo"/>
        <w:b w:val="0"/>
        <w:i w:val="0"/>
        <w:caps w:val="0"/>
        <w:smallCaps w:val="0"/>
        <w:strike w:val="0"/>
        <w:dstrike w:val="0"/>
        <w:color w:val="000000"/>
        <w:position w:val="0"/>
        <w:sz w:val="18"/>
        <w:szCs w:val="18"/>
        <w:u w:val="none"/>
        <w:vertAlign w:val="baseline"/>
      </w:rPr>
    </w:lvl>
  </w:abstractNum>
  <w:abstractNum w:abstractNumId="21" w15:restartNumberingAfterBreak="0">
    <w:nsid w:val="65EF594E"/>
    <w:multiLevelType w:val="multilevel"/>
    <w:tmpl w:val="77DA60AE"/>
    <w:lvl w:ilvl="0">
      <w:start w:val="1"/>
      <w:numFmt w:val="decimal"/>
      <w:pStyle w:val="SList"/>
      <w:lvlText w:val="%1"/>
      <w:lvlJc w:val="left"/>
      <w:pPr>
        <w:ind w:left="720" w:firstLine="0"/>
      </w:pPr>
      <w:rPr>
        <w:b w:val="0"/>
        <w:bCs/>
        <w:i w:val="0"/>
        <w:smallCaps w:val="0"/>
        <w:strike w:val="0"/>
        <w:color w:val="000000"/>
        <w:sz w:val="24"/>
        <w:szCs w:val="24"/>
        <w:u w:val="none"/>
        <w:vertAlign w:val="baseline"/>
      </w:rPr>
    </w:lvl>
    <w:lvl w:ilvl="1">
      <w:start w:val="1"/>
      <w:numFmt w:val="decimal"/>
      <w:lvlText w:val="%1.%2"/>
      <w:lvlJc w:val="left"/>
      <w:pPr>
        <w:ind w:left="568" w:firstLine="0"/>
      </w:pPr>
      <w:rPr>
        <w:b/>
        <w:i w:val="0"/>
        <w:smallCaps w:val="0"/>
        <w:strike w:val="0"/>
        <w:color w:val="000000"/>
        <w:sz w:val="24"/>
        <w:szCs w:val="24"/>
        <w:u w:val="none"/>
        <w:vertAlign w:val="baseline"/>
      </w:rPr>
    </w:lvl>
    <w:lvl w:ilvl="2">
      <w:start w:val="1"/>
      <w:numFmt w:val="decimal"/>
      <w:lvlText w:val="%1.%2.%3"/>
      <w:lvlJc w:val="left"/>
      <w:pPr>
        <w:ind w:left="720" w:firstLine="0"/>
      </w:pPr>
      <w:rPr>
        <w:b/>
        <w:i w:val="0"/>
        <w:sz w:val="24"/>
        <w:szCs w:val="24"/>
      </w:rPr>
    </w:lvl>
    <w:lvl w:ilvl="3">
      <w:start w:val="1"/>
      <w:numFmt w:val="decimal"/>
      <w:lvlText w:val="%1.%2.%3.%4"/>
      <w:lvlJc w:val="left"/>
      <w:pPr>
        <w:ind w:left="851" w:firstLine="0"/>
      </w:pPr>
      <w:rPr>
        <w:b/>
        <w:i w:val="0"/>
        <w:smallCaps w:val="0"/>
        <w:strike w:val="0"/>
        <w:color w:val="000000"/>
        <w:u w:val="none"/>
        <w:vertAlign w:val="baseline"/>
      </w:rPr>
    </w:lvl>
    <w:lvl w:ilvl="4">
      <w:start w:val="1"/>
      <w:numFmt w:val="decimal"/>
      <w:lvlText w:val="%1.%2.%3.%4.%5"/>
      <w:lvlJc w:val="left"/>
      <w:pPr>
        <w:ind w:left="720" w:firstLine="0"/>
      </w:pPr>
      <w:rPr>
        <w:b/>
        <w:i w:val="0"/>
        <w:sz w:val="24"/>
        <w:szCs w:val="24"/>
      </w:rPr>
    </w:lvl>
    <w:lvl w:ilvl="5">
      <w:start w:val="1"/>
      <w:numFmt w:val="decimal"/>
      <w:lvlText w:val="%1.%2.%3.%4.%5.%6"/>
      <w:lvlJc w:val="left"/>
      <w:pPr>
        <w:ind w:left="720" w:firstLine="0"/>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6835782C"/>
    <w:multiLevelType w:val="multilevel"/>
    <w:tmpl w:val="77F8FBCC"/>
    <w:lvl w:ilvl="0">
      <w:start w:val="1"/>
      <w:numFmt w:val="bullet"/>
      <w:pStyle w:val="ScrollList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pStyle w:val="ScrollListBullet2"/>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pStyle w:val="ScrollListBullet3"/>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pStyle w:val="ScrollListBullet4"/>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pStyle w:val="ScrollListBullet5"/>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pStyle w:val="ScrollListBullet6"/>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3" w15:restartNumberingAfterBreak="0">
    <w:nsid w:val="699B3442"/>
    <w:multiLevelType w:val="multilevel"/>
    <w:tmpl w:val="5F5EEC40"/>
    <w:lvl w:ilvl="0">
      <w:start w:val="1"/>
      <w:numFmt w:val="bullet"/>
      <w:pStyle w:val="3411"/>
      <w:lvlText w:val="–"/>
      <w:lvlJc w:val="left"/>
      <w:pPr>
        <w:tabs>
          <w:tab w:val="num" w:pos="1191"/>
        </w:tabs>
        <w:ind w:left="1191" w:hanging="471"/>
      </w:pPr>
      <w:rPr>
        <w:rFonts w:ascii="Times New Roman" w:hAnsi="Times New Roman" w:cs="Times New Roman" w:hint="default"/>
      </w:rPr>
    </w:lvl>
    <w:lvl w:ilvl="1">
      <w:start w:val="1"/>
      <w:numFmt w:val="bullet"/>
      <w:pStyle w:val="3423"/>
      <w:lvlText w:val="–"/>
      <w:lvlJc w:val="left"/>
      <w:pPr>
        <w:tabs>
          <w:tab w:val="num" w:pos="1888"/>
        </w:tabs>
        <w:ind w:left="1888" w:hanging="470"/>
      </w:pPr>
      <w:rPr>
        <w:rFonts w:ascii="Times New Roman" w:hAnsi="Times New Roman" w:cs="Times New Roman" w:hint="default"/>
      </w:rPr>
    </w:lvl>
    <w:lvl w:ilvl="2">
      <w:start w:val="1"/>
      <w:numFmt w:val="bullet"/>
      <w:pStyle w:val="3431"/>
      <w:lvlText w:val="–"/>
      <w:lvlJc w:val="left"/>
      <w:pPr>
        <w:tabs>
          <w:tab w:val="num" w:pos="2586"/>
        </w:tabs>
        <w:ind w:left="2586" w:hanging="471"/>
      </w:pPr>
      <w:rPr>
        <w:rFonts w:ascii="Times New Roman" w:hAnsi="Times New Roman" w:cs="Times New Roman"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7579689E"/>
    <w:multiLevelType w:val="multilevel"/>
    <w:tmpl w:val="BE9AB800"/>
    <w:lvl w:ilvl="0">
      <w:start w:val="1"/>
      <w:numFmt w:val="bullet"/>
      <w:lvlText w:val=""/>
      <w:lvlJc w:val="left"/>
      <w:pPr>
        <w:tabs>
          <w:tab w:val="num" w:pos="1315"/>
        </w:tabs>
        <w:ind w:left="1315" w:hanging="464"/>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7012256"/>
    <w:multiLevelType w:val="hybridMultilevel"/>
    <w:tmpl w:val="F26CE3F0"/>
    <w:lvl w:ilvl="0" w:tplc="3222A98E">
      <w:start w:val="1"/>
      <w:numFmt w:val="decimal"/>
      <w:pStyle w:val="phbibliography"/>
      <w:lvlText w:val="%1"/>
      <w:lvlJc w:val="center"/>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D282A0C"/>
    <w:multiLevelType w:val="multilevel"/>
    <w:tmpl w:val="D464ACB2"/>
    <w:lvl w:ilvl="0">
      <w:start w:val="1"/>
      <w:numFmt w:val="decimal"/>
      <w:pStyle w:val="phtablenoteList"/>
      <w:lvlText w:val="%1"/>
      <w:lvlJc w:val="left"/>
      <w:pPr>
        <w:tabs>
          <w:tab w:val="num" w:pos="992"/>
        </w:tabs>
        <w:ind w:left="0" w:firstLine="709"/>
      </w:pPr>
      <w:rPr>
        <w:rFonts w:ascii="Times New Roman" w:hAnsi="Times New Roman" w:hint="default"/>
        <w:b w:val="0"/>
        <w:i w:val="0"/>
        <w:sz w:val="22"/>
      </w:rPr>
    </w:lvl>
    <w:lvl w:ilvl="1">
      <w:start w:val="1"/>
      <w:numFmt w:val="russianLower"/>
      <w:lvlText w:val="%2"/>
      <w:lvlJc w:val="left"/>
      <w:pPr>
        <w:tabs>
          <w:tab w:val="num" w:pos="1418"/>
        </w:tabs>
        <w:ind w:left="1418" w:hanging="426"/>
      </w:pPr>
      <w:rPr>
        <w:rFonts w:ascii="Times New Roman" w:hAnsi="Times New Roman" w:hint="default"/>
        <w:sz w:val="22"/>
      </w:rPr>
    </w:lvl>
    <w:lvl w:ilvl="2">
      <w:start w:val="1"/>
      <w:numFmt w:val="upperRoman"/>
      <w:lvlText w:val="%3"/>
      <w:lvlJc w:val="left"/>
      <w:pPr>
        <w:tabs>
          <w:tab w:val="num" w:pos="1843"/>
        </w:tabs>
        <w:ind w:left="1843" w:hanging="425"/>
      </w:pPr>
      <w:rPr>
        <w:rFonts w:hint="default"/>
      </w:rPr>
    </w:lvl>
    <w:lvl w:ilvl="3">
      <w:start w:val="1"/>
      <w:numFmt w:val="bullet"/>
      <w:lvlText w:val="˗"/>
      <w:lvlJc w:val="left"/>
      <w:pPr>
        <w:tabs>
          <w:tab w:val="num" w:pos="2268"/>
        </w:tabs>
        <w:ind w:left="2268" w:hanging="425"/>
      </w:pPr>
      <w:rPr>
        <w:rFonts w:ascii="Times New Roman" w:hAnsi="Times New Roman" w:cs="Times New Roman" w:hint="default"/>
        <w:sz w:val="22"/>
      </w:rPr>
    </w:lvl>
    <w:lvl w:ilvl="4">
      <w:start w:val="1"/>
      <w:numFmt w:val="bullet"/>
      <w:lvlText w:val="˗"/>
      <w:lvlJc w:val="left"/>
      <w:pPr>
        <w:tabs>
          <w:tab w:val="num" w:pos="2693"/>
        </w:tabs>
        <w:ind w:left="2693" w:hanging="425"/>
      </w:pPr>
      <w:rPr>
        <w:rFonts w:ascii="Times New Roman" w:hAnsi="Times New Roman" w:cs="Times New Roman" w:hint="default"/>
        <w:sz w:val="22"/>
      </w:rPr>
    </w:lvl>
    <w:lvl w:ilvl="5">
      <w:start w:val="1"/>
      <w:numFmt w:val="bullet"/>
      <w:lvlText w:val="˗"/>
      <w:lvlJc w:val="left"/>
      <w:pPr>
        <w:tabs>
          <w:tab w:val="num" w:pos="3119"/>
        </w:tabs>
        <w:ind w:left="3119" w:hanging="426"/>
      </w:pPr>
      <w:rPr>
        <w:rFonts w:ascii="Times New Roman" w:hAnsi="Times New Roman" w:cs="Times New Roman" w:hint="default"/>
        <w:sz w:val="22"/>
      </w:rPr>
    </w:lvl>
    <w:lvl w:ilvl="6">
      <w:start w:val="1"/>
      <w:numFmt w:val="bullet"/>
      <w:lvlText w:val="˗"/>
      <w:lvlJc w:val="left"/>
      <w:pPr>
        <w:tabs>
          <w:tab w:val="num" w:pos="3544"/>
        </w:tabs>
        <w:ind w:left="3544" w:hanging="425"/>
      </w:pPr>
      <w:rPr>
        <w:rFonts w:ascii="Times New Roman" w:hAnsi="Times New Roman" w:cs="Times New Roman" w:hint="default"/>
      </w:rPr>
    </w:lvl>
    <w:lvl w:ilvl="7">
      <w:start w:val="1"/>
      <w:numFmt w:val="bullet"/>
      <w:lvlText w:val="˗"/>
      <w:lvlJc w:val="left"/>
      <w:pPr>
        <w:tabs>
          <w:tab w:val="num" w:pos="3969"/>
        </w:tabs>
        <w:ind w:left="3969" w:hanging="425"/>
      </w:pPr>
      <w:rPr>
        <w:rFonts w:ascii="Times New Roman" w:hAnsi="Times New Roman" w:cs="Times New Roman" w:hint="default"/>
        <w:sz w:val="22"/>
      </w:rPr>
    </w:lvl>
    <w:lvl w:ilvl="8">
      <w:start w:val="1"/>
      <w:numFmt w:val="bullet"/>
      <w:lvlText w:val="˗"/>
      <w:lvlJc w:val="left"/>
      <w:pPr>
        <w:tabs>
          <w:tab w:val="num" w:pos="4394"/>
        </w:tabs>
        <w:ind w:left="4394" w:hanging="425"/>
      </w:pPr>
      <w:rPr>
        <w:rFonts w:ascii="Times New Roman" w:hAnsi="Times New Roman" w:cs="Times New Roman" w:hint="default"/>
        <w:sz w:val="22"/>
      </w:rPr>
    </w:lvl>
  </w:abstractNum>
  <w:abstractNum w:abstractNumId="27" w15:restartNumberingAfterBreak="0">
    <w:nsid w:val="7D282A0D"/>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8" w15:restartNumberingAfterBreak="0">
    <w:nsid w:val="7D282A0E"/>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29" w15:restartNumberingAfterBreak="0">
    <w:nsid w:val="7D282A0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0" w15:restartNumberingAfterBreak="0">
    <w:nsid w:val="7D282A1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1" w15:restartNumberingAfterBreak="0">
    <w:nsid w:val="7D282A1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2" w15:restartNumberingAfterBreak="0">
    <w:nsid w:val="7D282A1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3" w15:restartNumberingAfterBreak="0">
    <w:nsid w:val="7D282A13"/>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4" w15:restartNumberingAfterBreak="0">
    <w:nsid w:val="7D282A14"/>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5" w15:restartNumberingAfterBreak="0">
    <w:nsid w:val="7D282A25"/>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6" w15:restartNumberingAfterBreak="0">
    <w:nsid w:val="7D282A26"/>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7" w15:restartNumberingAfterBreak="0">
    <w:nsid w:val="7D282A3A"/>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8" w15:restartNumberingAfterBreak="0">
    <w:nsid w:val="7D282A3B"/>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39" w15:restartNumberingAfterBreak="0">
    <w:nsid w:val="7D282A3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0" w15:restartNumberingAfterBreak="0">
    <w:nsid w:val="7D282A4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1" w15:restartNumberingAfterBreak="0">
    <w:nsid w:val="7D282A47"/>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2" w15:restartNumberingAfterBreak="0">
    <w:nsid w:val="7D282A4A"/>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3" w15:restartNumberingAfterBreak="0">
    <w:nsid w:val="7D282A4B"/>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4" w15:restartNumberingAfterBreak="0">
    <w:nsid w:val="7D282A5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5" w15:restartNumberingAfterBreak="0">
    <w:nsid w:val="7D282A6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6" w15:restartNumberingAfterBreak="0">
    <w:nsid w:val="7D282A86"/>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7" w15:restartNumberingAfterBreak="0">
    <w:nsid w:val="7D282A9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8" w15:restartNumberingAfterBreak="0">
    <w:nsid w:val="7D282A94"/>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49" w15:restartNumberingAfterBreak="0">
    <w:nsid w:val="7D282A95"/>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0" w15:restartNumberingAfterBreak="0">
    <w:nsid w:val="7D282A96"/>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1" w15:restartNumberingAfterBreak="0">
    <w:nsid w:val="7D282A97"/>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2" w15:restartNumberingAfterBreak="0">
    <w:nsid w:val="7D282A98"/>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3" w15:restartNumberingAfterBreak="0">
    <w:nsid w:val="7D282A99"/>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4" w15:restartNumberingAfterBreak="0">
    <w:nsid w:val="7D282A9A"/>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5" w15:restartNumberingAfterBreak="0">
    <w:nsid w:val="7D282A9B"/>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6" w15:restartNumberingAfterBreak="0">
    <w:nsid w:val="7D282A9C"/>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7" w15:restartNumberingAfterBreak="0">
    <w:nsid w:val="7D282A9D"/>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8" w15:restartNumberingAfterBreak="0">
    <w:nsid w:val="7D282A9E"/>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59" w15:restartNumberingAfterBreak="0">
    <w:nsid w:val="7D282A9F"/>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0" w15:restartNumberingAfterBreak="0">
    <w:nsid w:val="7D282AA0"/>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1" w15:restartNumberingAfterBreak="0">
    <w:nsid w:val="7D282AA1"/>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2" w15:restartNumberingAfterBreak="0">
    <w:nsid w:val="7D282AA2"/>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3" w15:restartNumberingAfterBreak="0">
    <w:nsid w:val="7D282AA3"/>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4" w15:restartNumberingAfterBreak="0">
    <w:nsid w:val="7D282AA4"/>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abstractNum w:abstractNumId="65" w15:restartNumberingAfterBreak="0">
    <w:nsid w:val="7D282AA5"/>
    <w:multiLevelType w:val="multilevel"/>
    <w:tmpl w:val="77F8FBCC"/>
    <w:lvl w:ilvl="0">
      <w:start w:val="1"/>
      <w:numFmt w:val="bullet"/>
      <w:lvlText w:val="˗"/>
      <w:lvlJc w:val="left"/>
      <w:pPr>
        <w:tabs>
          <w:tab w:val="num" w:pos="1134"/>
        </w:tabs>
        <w:ind w:left="1134" w:hanging="425"/>
      </w:pPr>
      <w:rPr>
        <w:rFonts w:ascii="Times New Roman" w:hAnsi="Times New Roman" w:cs="Times New Roman" w:hint="default"/>
        <w:color w:val="000000" w:themeColor="text1"/>
        <w:sz w:val="26"/>
      </w:rPr>
    </w:lvl>
    <w:lvl w:ilvl="1">
      <w:start w:val="1"/>
      <w:numFmt w:val="bullet"/>
      <w:lvlText w:val="˗"/>
      <w:lvlJc w:val="left"/>
      <w:pPr>
        <w:tabs>
          <w:tab w:val="num" w:pos="1559"/>
        </w:tabs>
        <w:ind w:left="1559" w:hanging="425"/>
      </w:pPr>
      <w:rPr>
        <w:rFonts w:ascii="Times New Roman" w:hAnsi="Times New Roman" w:cs="Times New Roman" w:hint="default"/>
        <w:color w:val="000000" w:themeColor="text1"/>
      </w:rPr>
    </w:lvl>
    <w:lvl w:ilvl="2">
      <w:start w:val="1"/>
      <w:numFmt w:val="bullet"/>
      <w:lvlText w:val="˗"/>
      <w:lvlJc w:val="left"/>
      <w:pPr>
        <w:tabs>
          <w:tab w:val="num" w:pos="1985"/>
        </w:tabs>
        <w:ind w:left="1985" w:hanging="426"/>
      </w:pPr>
      <w:rPr>
        <w:rFonts w:ascii="Times New Roman" w:hAnsi="Times New Roman" w:cs="Times New Roman" w:hint="default"/>
        <w:color w:val="000000" w:themeColor="text1"/>
        <w:sz w:val="26"/>
      </w:rPr>
    </w:lvl>
    <w:lvl w:ilvl="3">
      <w:start w:val="1"/>
      <w:numFmt w:val="bullet"/>
      <w:lvlText w:val="˗"/>
      <w:lvlJc w:val="left"/>
      <w:pPr>
        <w:tabs>
          <w:tab w:val="num" w:pos="2410"/>
        </w:tabs>
        <w:ind w:left="2410" w:hanging="425"/>
      </w:pPr>
      <w:rPr>
        <w:rFonts w:ascii="Times New Roman" w:hAnsi="Times New Roman" w:cs="Times New Roman" w:hint="default"/>
        <w:color w:val="000000" w:themeColor="text1"/>
      </w:rPr>
    </w:lvl>
    <w:lvl w:ilvl="4">
      <w:start w:val="1"/>
      <w:numFmt w:val="bullet"/>
      <w:lvlText w:val="˗"/>
      <w:lvlJc w:val="left"/>
      <w:pPr>
        <w:tabs>
          <w:tab w:val="num" w:pos="2835"/>
        </w:tabs>
        <w:ind w:left="2835" w:hanging="425"/>
      </w:pPr>
      <w:rPr>
        <w:rFonts w:ascii="Times New Roman" w:hAnsi="Times New Roman" w:cs="Times New Roman" w:hint="default"/>
        <w:color w:val="000000" w:themeColor="text1"/>
        <w:sz w:val="24"/>
      </w:rPr>
    </w:lvl>
    <w:lvl w:ilvl="5">
      <w:start w:val="1"/>
      <w:numFmt w:val="bullet"/>
      <w:lvlText w:val="˗"/>
      <w:lvlJc w:val="left"/>
      <w:pPr>
        <w:tabs>
          <w:tab w:val="num" w:pos="3260"/>
        </w:tabs>
        <w:ind w:left="3260" w:hanging="425"/>
      </w:pPr>
      <w:rPr>
        <w:rFonts w:ascii="Times New Roman" w:hAnsi="Times New Roman" w:cs="Times New Roman" w:hint="default"/>
        <w:color w:val="000000" w:themeColor="text1"/>
      </w:rPr>
    </w:lvl>
    <w:lvl w:ilvl="6">
      <w:start w:val="1"/>
      <w:numFmt w:val="bullet"/>
      <w:lvlText w:val="˗"/>
      <w:lvlJc w:val="left"/>
      <w:pPr>
        <w:tabs>
          <w:tab w:val="num" w:pos="3686"/>
        </w:tabs>
        <w:ind w:left="3686" w:hanging="426"/>
      </w:pPr>
      <w:rPr>
        <w:rFonts w:ascii="Times New Roman" w:hAnsi="Times New Roman" w:cs="Times New Roman" w:hint="default"/>
        <w:color w:val="000000" w:themeColor="text1"/>
      </w:rPr>
    </w:lvl>
    <w:lvl w:ilvl="7">
      <w:start w:val="1"/>
      <w:numFmt w:val="bullet"/>
      <w:lvlText w:val="˗"/>
      <w:lvlJc w:val="left"/>
      <w:pPr>
        <w:tabs>
          <w:tab w:val="num" w:pos="4111"/>
        </w:tabs>
        <w:ind w:left="4111" w:hanging="425"/>
      </w:pPr>
      <w:rPr>
        <w:rFonts w:ascii="Times New Roman" w:hAnsi="Times New Roman" w:cs="Times New Roman" w:hint="default"/>
        <w:color w:val="000000" w:themeColor="text1"/>
      </w:rPr>
    </w:lvl>
    <w:lvl w:ilvl="8">
      <w:start w:val="1"/>
      <w:numFmt w:val="bullet"/>
      <w:lvlText w:val="˗"/>
      <w:lvlJc w:val="left"/>
      <w:pPr>
        <w:tabs>
          <w:tab w:val="num" w:pos="4536"/>
        </w:tabs>
        <w:ind w:left="4536" w:hanging="425"/>
      </w:pPr>
      <w:rPr>
        <w:rFonts w:ascii="Times New Roman" w:hAnsi="Times New Roman" w:cs="Times New Roman" w:hint="default"/>
        <w:color w:val="000000" w:themeColor="text1"/>
      </w:rPr>
    </w:lvl>
  </w:abstractNum>
  <w:num w:numId="1">
    <w:abstractNumId w:val="11"/>
  </w:num>
  <w:num w:numId="2">
    <w:abstractNumId w:val="1"/>
    <w:lvlOverride w:ilvl="0">
      <w:startOverride w:val="1"/>
    </w:lvlOverride>
  </w:num>
  <w:num w:numId="3">
    <w:abstractNumId w:val="0"/>
  </w:num>
  <w:num w:numId="4">
    <w:abstractNumId w:val="14"/>
  </w:num>
  <w:num w:numId="5">
    <w:abstractNumId w:val="18"/>
  </w:num>
  <w:num w:numId="6">
    <w:abstractNumId w:val="6"/>
  </w:num>
  <w:num w:numId="7">
    <w:abstractNumId w:val="23"/>
    <w:lvlOverride w:ilvl="0">
      <w:startOverride w:val="1"/>
    </w:lvlOverride>
  </w:num>
  <w:num w:numId="8">
    <w:abstractNumId w:val="21"/>
  </w:num>
  <w:num w:numId="9">
    <w:abstractNumId w:val="22"/>
  </w:num>
  <w:num w:numId="10">
    <w:abstractNumId w:val="24"/>
  </w:num>
  <w:num w:numId="11">
    <w:abstractNumId w:val="1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3"/>
  </w:num>
  <w:num w:numId="15">
    <w:abstractNumId w:val="12"/>
  </w:num>
  <w:num w:numId="16">
    <w:abstractNumId w:val="19"/>
  </w:num>
  <w:num w:numId="17">
    <w:abstractNumId w:val="4"/>
  </w:num>
  <w:num w:numId="18">
    <w:abstractNumId w:val="20"/>
  </w:num>
  <w:num w:numId="19">
    <w:abstractNumId w:val="10"/>
  </w:num>
  <w:num w:numId="20">
    <w:abstractNumId w:val="15"/>
  </w:num>
  <w:num w:numId="21">
    <w:abstractNumId w:val="8"/>
  </w:num>
  <w:num w:numId="22">
    <w:abstractNumId w:val="25"/>
  </w:num>
  <w:num w:numId="23">
    <w:abstractNumId w:val="26"/>
  </w:num>
  <w:num w:numId="24">
    <w:abstractNumId w:val="9"/>
    <w:lvlOverride w:ilvl="0">
      <w:startOverride w:val="1"/>
    </w:lvlOverride>
  </w:num>
  <w:num w:numId="25">
    <w:abstractNumId w:val="2"/>
  </w:num>
  <w:num w:numId="26">
    <w:abstractNumId w:val="5"/>
  </w:num>
  <w:num w:numId="27">
    <w:abstractNumId w:val="35"/>
  </w:num>
  <w:num w:numId="28">
    <w:abstractNumId w:val="17"/>
  </w:num>
  <w:num w:numId="29">
    <w:abstractNumId w:val="36"/>
  </w:num>
  <w:num w:numId="30">
    <w:abstractNumId w:val="37"/>
  </w:num>
  <w:num w:numId="31">
    <w:abstractNumId w:val="38"/>
  </w:num>
  <w:num w:numId="32">
    <w:abstractNumId w:val="41"/>
  </w:num>
  <w:num w:numId="33">
    <w:abstractNumId w:val="42"/>
  </w:num>
  <w:num w:numId="34">
    <w:abstractNumId w:val="43"/>
  </w:num>
  <w:num w:numId="35">
    <w:abstractNumId w:val="44"/>
  </w:num>
  <w:num w:numId="36">
    <w:abstractNumId w:val="45"/>
  </w:num>
  <w:num w:numId="37">
    <w:abstractNumId w:val="46"/>
  </w:num>
  <w:num w:numId="38">
    <w:abstractNumId w:val="47"/>
  </w:num>
  <w:num w:numId="39">
    <w:abstractNumId w:val="48"/>
  </w:num>
  <w:num w:numId="40">
    <w:abstractNumId w:val="49"/>
  </w:num>
  <w:num w:numId="41">
    <w:abstractNumId w:val="50"/>
  </w:num>
  <w:num w:numId="42">
    <w:abstractNumId w:val="51"/>
  </w:num>
  <w:num w:numId="43">
    <w:abstractNumId w:val="52"/>
  </w:num>
  <w:num w:numId="44">
    <w:abstractNumId w:val="53"/>
  </w:num>
  <w:num w:numId="45">
    <w:abstractNumId w:val="54"/>
  </w:num>
  <w:num w:numId="46">
    <w:abstractNumId w:val="55"/>
  </w:num>
  <w:num w:numId="47">
    <w:abstractNumId w:val="56"/>
  </w:num>
  <w:num w:numId="48">
    <w:abstractNumId w:val="57"/>
  </w:num>
  <w:num w:numId="49">
    <w:abstractNumId w:val="58"/>
  </w:num>
  <w:num w:numId="50">
    <w:abstractNumId w:val="59"/>
  </w:num>
  <w:num w:numId="51">
    <w:abstractNumId w:val="60"/>
  </w:num>
  <w:num w:numId="52">
    <w:abstractNumId w:val="61"/>
  </w:num>
  <w:num w:numId="53">
    <w:abstractNumId w:val="62"/>
  </w:num>
  <w:num w:numId="54">
    <w:abstractNumId w:val="63"/>
  </w:num>
  <w:num w:numId="55">
    <w:abstractNumId w:val="64"/>
  </w:num>
  <w:num w:numId="56">
    <w:abstractNumId w:val="65"/>
  </w:num>
  <w:num w:numId="57">
    <w:abstractNumId w:val="27"/>
  </w:num>
  <w:num w:numId="58">
    <w:abstractNumId w:val="28"/>
  </w:num>
  <w:num w:numId="59">
    <w:abstractNumId w:val="29"/>
  </w:num>
  <w:num w:numId="60">
    <w:abstractNumId w:val="30"/>
  </w:num>
  <w:num w:numId="61">
    <w:abstractNumId w:val="31"/>
  </w:num>
  <w:num w:numId="62">
    <w:abstractNumId w:val="32"/>
  </w:num>
  <w:num w:numId="63">
    <w:abstractNumId w:val="33"/>
  </w:num>
  <w:num w:numId="64">
    <w:abstractNumId w:val="34"/>
  </w:num>
  <w:num w:numId="65">
    <w:abstractNumId w:val="39"/>
  </w:num>
  <w:num w:numId="66">
    <w:abstractNumId w:val="4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characterSpacingControl w:val="doNotCompress"/>
  <w:hdrShapeDefaults>
    <o:shapedefaults v:ext="edit" spidmax="819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F76"/>
    <w:rsid w:val="00007669"/>
    <w:rsid w:val="00007815"/>
    <w:rsid w:val="00021B0B"/>
    <w:rsid w:val="00025F78"/>
    <w:rsid w:val="0002683D"/>
    <w:rsid w:val="00031BC3"/>
    <w:rsid w:val="00031EA1"/>
    <w:rsid w:val="00035D61"/>
    <w:rsid w:val="00036594"/>
    <w:rsid w:val="00040FCD"/>
    <w:rsid w:val="00041285"/>
    <w:rsid w:val="00042C17"/>
    <w:rsid w:val="000446D2"/>
    <w:rsid w:val="00047F34"/>
    <w:rsid w:val="000522B1"/>
    <w:rsid w:val="00053358"/>
    <w:rsid w:val="00061D1F"/>
    <w:rsid w:val="000654DB"/>
    <w:rsid w:val="000658E7"/>
    <w:rsid w:val="000679A3"/>
    <w:rsid w:val="0007282B"/>
    <w:rsid w:val="00083678"/>
    <w:rsid w:val="00085B05"/>
    <w:rsid w:val="0008774C"/>
    <w:rsid w:val="00092B16"/>
    <w:rsid w:val="00092D45"/>
    <w:rsid w:val="000931C9"/>
    <w:rsid w:val="000972B0"/>
    <w:rsid w:val="000A13D6"/>
    <w:rsid w:val="000B1989"/>
    <w:rsid w:val="000C6A66"/>
    <w:rsid w:val="000D210E"/>
    <w:rsid w:val="000D57AD"/>
    <w:rsid w:val="000E076C"/>
    <w:rsid w:val="000E29B5"/>
    <w:rsid w:val="000E3FC4"/>
    <w:rsid w:val="000E47D0"/>
    <w:rsid w:val="000E5247"/>
    <w:rsid w:val="000F0F6E"/>
    <w:rsid w:val="000F1FBB"/>
    <w:rsid w:val="000F29EE"/>
    <w:rsid w:val="000F55D2"/>
    <w:rsid w:val="00100A9B"/>
    <w:rsid w:val="00104BA0"/>
    <w:rsid w:val="0010582E"/>
    <w:rsid w:val="00117DCF"/>
    <w:rsid w:val="00121EFC"/>
    <w:rsid w:val="00126652"/>
    <w:rsid w:val="00142E17"/>
    <w:rsid w:val="001457AA"/>
    <w:rsid w:val="00146869"/>
    <w:rsid w:val="00147B36"/>
    <w:rsid w:val="00160C4F"/>
    <w:rsid w:val="00163B1C"/>
    <w:rsid w:val="00180D63"/>
    <w:rsid w:val="00181DB4"/>
    <w:rsid w:val="00183315"/>
    <w:rsid w:val="001847CA"/>
    <w:rsid w:val="00186E59"/>
    <w:rsid w:val="0019091C"/>
    <w:rsid w:val="001A080B"/>
    <w:rsid w:val="001B012B"/>
    <w:rsid w:val="001B0DEA"/>
    <w:rsid w:val="001B6D74"/>
    <w:rsid w:val="001C10E6"/>
    <w:rsid w:val="001C24DA"/>
    <w:rsid w:val="001C3D33"/>
    <w:rsid w:val="001C70DA"/>
    <w:rsid w:val="001D1F24"/>
    <w:rsid w:val="001D6027"/>
    <w:rsid w:val="001D7567"/>
    <w:rsid w:val="001E46F3"/>
    <w:rsid w:val="001E555C"/>
    <w:rsid w:val="001E5D17"/>
    <w:rsid w:val="001E6F43"/>
    <w:rsid w:val="001F0E1B"/>
    <w:rsid w:val="001F17EC"/>
    <w:rsid w:val="001F2048"/>
    <w:rsid w:val="001F3450"/>
    <w:rsid w:val="001F372E"/>
    <w:rsid w:val="001F4A76"/>
    <w:rsid w:val="002077C4"/>
    <w:rsid w:val="00215E27"/>
    <w:rsid w:val="00216C6E"/>
    <w:rsid w:val="00222825"/>
    <w:rsid w:val="00223450"/>
    <w:rsid w:val="0023055F"/>
    <w:rsid w:val="00235F74"/>
    <w:rsid w:val="00237102"/>
    <w:rsid w:val="00240875"/>
    <w:rsid w:val="00241142"/>
    <w:rsid w:val="00242A56"/>
    <w:rsid w:val="0025182F"/>
    <w:rsid w:val="00251C87"/>
    <w:rsid w:val="00253522"/>
    <w:rsid w:val="0025464D"/>
    <w:rsid w:val="00257C75"/>
    <w:rsid w:val="00261B3E"/>
    <w:rsid w:val="00261BB6"/>
    <w:rsid w:val="002645F6"/>
    <w:rsid w:val="00265B38"/>
    <w:rsid w:val="00271278"/>
    <w:rsid w:val="00275FEE"/>
    <w:rsid w:val="002775A4"/>
    <w:rsid w:val="00281E53"/>
    <w:rsid w:val="00283F89"/>
    <w:rsid w:val="00284469"/>
    <w:rsid w:val="002960F4"/>
    <w:rsid w:val="00297B31"/>
    <w:rsid w:val="002A44FE"/>
    <w:rsid w:val="002A5DA7"/>
    <w:rsid w:val="002C64DA"/>
    <w:rsid w:val="002D363D"/>
    <w:rsid w:val="002D6753"/>
    <w:rsid w:val="002D6B83"/>
    <w:rsid w:val="002E1E26"/>
    <w:rsid w:val="002E742F"/>
    <w:rsid w:val="00300ACD"/>
    <w:rsid w:val="0030463B"/>
    <w:rsid w:val="003166BF"/>
    <w:rsid w:val="00320578"/>
    <w:rsid w:val="003212BC"/>
    <w:rsid w:val="00324B1A"/>
    <w:rsid w:val="00325EB6"/>
    <w:rsid w:val="003326AF"/>
    <w:rsid w:val="0034351A"/>
    <w:rsid w:val="00343DD8"/>
    <w:rsid w:val="00345F17"/>
    <w:rsid w:val="00357BE3"/>
    <w:rsid w:val="00360777"/>
    <w:rsid w:val="0036482A"/>
    <w:rsid w:val="00367D06"/>
    <w:rsid w:val="00371CE2"/>
    <w:rsid w:val="00375840"/>
    <w:rsid w:val="00380062"/>
    <w:rsid w:val="003821A2"/>
    <w:rsid w:val="003834E2"/>
    <w:rsid w:val="003835F2"/>
    <w:rsid w:val="003837E6"/>
    <w:rsid w:val="003900F6"/>
    <w:rsid w:val="003924FD"/>
    <w:rsid w:val="003A4664"/>
    <w:rsid w:val="003A54B7"/>
    <w:rsid w:val="003A751E"/>
    <w:rsid w:val="003B1658"/>
    <w:rsid w:val="003B5016"/>
    <w:rsid w:val="003B5F74"/>
    <w:rsid w:val="003B7B2A"/>
    <w:rsid w:val="003C0C09"/>
    <w:rsid w:val="003C1DFB"/>
    <w:rsid w:val="003C22A6"/>
    <w:rsid w:val="003C7F51"/>
    <w:rsid w:val="003D1F53"/>
    <w:rsid w:val="003D31E4"/>
    <w:rsid w:val="003D52BF"/>
    <w:rsid w:val="003D7F5A"/>
    <w:rsid w:val="003E0F2A"/>
    <w:rsid w:val="003E4C05"/>
    <w:rsid w:val="003E5992"/>
    <w:rsid w:val="003E7B5F"/>
    <w:rsid w:val="003F1270"/>
    <w:rsid w:val="003F33BA"/>
    <w:rsid w:val="003F4C8A"/>
    <w:rsid w:val="00405F37"/>
    <w:rsid w:val="004172F2"/>
    <w:rsid w:val="004279FE"/>
    <w:rsid w:val="00432010"/>
    <w:rsid w:val="00433020"/>
    <w:rsid w:val="00435343"/>
    <w:rsid w:val="00435D2B"/>
    <w:rsid w:val="00435F46"/>
    <w:rsid w:val="00437197"/>
    <w:rsid w:val="004428A1"/>
    <w:rsid w:val="00443923"/>
    <w:rsid w:val="0045040F"/>
    <w:rsid w:val="004505C9"/>
    <w:rsid w:val="00455B21"/>
    <w:rsid w:val="00472691"/>
    <w:rsid w:val="00473DFA"/>
    <w:rsid w:val="00475772"/>
    <w:rsid w:val="004757A1"/>
    <w:rsid w:val="00475EF9"/>
    <w:rsid w:val="00476124"/>
    <w:rsid w:val="004813B4"/>
    <w:rsid w:val="00482433"/>
    <w:rsid w:val="00486442"/>
    <w:rsid w:val="0048775D"/>
    <w:rsid w:val="004904B9"/>
    <w:rsid w:val="00495583"/>
    <w:rsid w:val="004A0062"/>
    <w:rsid w:val="004A4FB5"/>
    <w:rsid w:val="004B394E"/>
    <w:rsid w:val="004B5300"/>
    <w:rsid w:val="004B625F"/>
    <w:rsid w:val="004B640C"/>
    <w:rsid w:val="004B6822"/>
    <w:rsid w:val="004C302E"/>
    <w:rsid w:val="004D00C0"/>
    <w:rsid w:val="004D1FC7"/>
    <w:rsid w:val="004D2CAB"/>
    <w:rsid w:val="004F261E"/>
    <w:rsid w:val="004F3F23"/>
    <w:rsid w:val="004F42D8"/>
    <w:rsid w:val="00500394"/>
    <w:rsid w:val="005040E9"/>
    <w:rsid w:val="0050515E"/>
    <w:rsid w:val="00512971"/>
    <w:rsid w:val="00516386"/>
    <w:rsid w:val="005171B7"/>
    <w:rsid w:val="00523FED"/>
    <w:rsid w:val="0052685B"/>
    <w:rsid w:val="00531278"/>
    <w:rsid w:val="0053374A"/>
    <w:rsid w:val="005351DE"/>
    <w:rsid w:val="0053555D"/>
    <w:rsid w:val="005428C8"/>
    <w:rsid w:val="00551C16"/>
    <w:rsid w:val="0055204A"/>
    <w:rsid w:val="00552FF1"/>
    <w:rsid w:val="00554E6D"/>
    <w:rsid w:val="00557FF5"/>
    <w:rsid w:val="00566EBF"/>
    <w:rsid w:val="005733B0"/>
    <w:rsid w:val="005803C7"/>
    <w:rsid w:val="00580F8A"/>
    <w:rsid w:val="00586739"/>
    <w:rsid w:val="00587C3E"/>
    <w:rsid w:val="00590F09"/>
    <w:rsid w:val="00591B1F"/>
    <w:rsid w:val="0059621C"/>
    <w:rsid w:val="005A31A2"/>
    <w:rsid w:val="005A621B"/>
    <w:rsid w:val="005A69A6"/>
    <w:rsid w:val="005B04B8"/>
    <w:rsid w:val="005C4804"/>
    <w:rsid w:val="005C64D0"/>
    <w:rsid w:val="005C740C"/>
    <w:rsid w:val="005D1AE6"/>
    <w:rsid w:val="005D2333"/>
    <w:rsid w:val="005E0DDF"/>
    <w:rsid w:val="005F13A6"/>
    <w:rsid w:val="005F41E1"/>
    <w:rsid w:val="005F490F"/>
    <w:rsid w:val="005F530C"/>
    <w:rsid w:val="00601F12"/>
    <w:rsid w:val="00604C53"/>
    <w:rsid w:val="006057E0"/>
    <w:rsid w:val="00610E68"/>
    <w:rsid w:val="006132EC"/>
    <w:rsid w:val="00614007"/>
    <w:rsid w:val="00614E12"/>
    <w:rsid w:val="0062481C"/>
    <w:rsid w:val="00624D91"/>
    <w:rsid w:val="00630CFE"/>
    <w:rsid w:val="006329E5"/>
    <w:rsid w:val="00636407"/>
    <w:rsid w:val="00636751"/>
    <w:rsid w:val="006513DF"/>
    <w:rsid w:val="00653315"/>
    <w:rsid w:val="00656C75"/>
    <w:rsid w:val="00660010"/>
    <w:rsid w:val="00663D39"/>
    <w:rsid w:val="00663FCD"/>
    <w:rsid w:val="00676823"/>
    <w:rsid w:val="00677851"/>
    <w:rsid w:val="00692B65"/>
    <w:rsid w:val="0069502D"/>
    <w:rsid w:val="006972EA"/>
    <w:rsid w:val="006978A4"/>
    <w:rsid w:val="006A538E"/>
    <w:rsid w:val="006A67DB"/>
    <w:rsid w:val="006A757A"/>
    <w:rsid w:val="006A7CF8"/>
    <w:rsid w:val="006B1328"/>
    <w:rsid w:val="006B5E71"/>
    <w:rsid w:val="006D0815"/>
    <w:rsid w:val="006D3DC1"/>
    <w:rsid w:val="006D6DEF"/>
    <w:rsid w:val="006E08B4"/>
    <w:rsid w:val="006E0F21"/>
    <w:rsid w:val="006E16BB"/>
    <w:rsid w:val="006E4D67"/>
    <w:rsid w:val="006E581E"/>
    <w:rsid w:val="006F2D0A"/>
    <w:rsid w:val="006F39B7"/>
    <w:rsid w:val="00701ADD"/>
    <w:rsid w:val="0070420E"/>
    <w:rsid w:val="007047B7"/>
    <w:rsid w:val="00704990"/>
    <w:rsid w:val="00705E81"/>
    <w:rsid w:val="00714D7C"/>
    <w:rsid w:val="007162F0"/>
    <w:rsid w:val="007200BA"/>
    <w:rsid w:val="00720E00"/>
    <w:rsid w:val="00726857"/>
    <w:rsid w:val="00736C16"/>
    <w:rsid w:val="00742360"/>
    <w:rsid w:val="00742807"/>
    <w:rsid w:val="007463F3"/>
    <w:rsid w:val="0074747A"/>
    <w:rsid w:val="00750017"/>
    <w:rsid w:val="007506C9"/>
    <w:rsid w:val="0075220D"/>
    <w:rsid w:val="00752B47"/>
    <w:rsid w:val="00756C53"/>
    <w:rsid w:val="0076175F"/>
    <w:rsid w:val="007627CC"/>
    <w:rsid w:val="00764362"/>
    <w:rsid w:val="0076445A"/>
    <w:rsid w:val="00774443"/>
    <w:rsid w:val="00784E21"/>
    <w:rsid w:val="00795FCE"/>
    <w:rsid w:val="00797ED7"/>
    <w:rsid w:val="007A14F6"/>
    <w:rsid w:val="007A3D89"/>
    <w:rsid w:val="007A6D0B"/>
    <w:rsid w:val="007A7904"/>
    <w:rsid w:val="007B18D8"/>
    <w:rsid w:val="007B66BC"/>
    <w:rsid w:val="007B6D8A"/>
    <w:rsid w:val="007B785B"/>
    <w:rsid w:val="007F03D2"/>
    <w:rsid w:val="007F1CAE"/>
    <w:rsid w:val="007F3B3F"/>
    <w:rsid w:val="007F5FAA"/>
    <w:rsid w:val="007F6563"/>
    <w:rsid w:val="007F6E68"/>
    <w:rsid w:val="007F752D"/>
    <w:rsid w:val="0080019D"/>
    <w:rsid w:val="008012CF"/>
    <w:rsid w:val="00801E07"/>
    <w:rsid w:val="0081726E"/>
    <w:rsid w:val="0082093A"/>
    <w:rsid w:val="0082502C"/>
    <w:rsid w:val="008345DC"/>
    <w:rsid w:val="008364FB"/>
    <w:rsid w:val="00836E70"/>
    <w:rsid w:val="00841917"/>
    <w:rsid w:val="00844BA2"/>
    <w:rsid w:val="00850A29"/>
    <w:rsid w:val="00851A36"/>
    <w:rsid w:val="00863882"/>
    <w:rsid w:val="00870AC8"/>
    <w:rsid w:val="00874070"/>
    <w:rsid w:val="008824E8"/>
    <w:rsid w:val="00884B52"/>
    <w:rsid w:val="00891695"/>
    <w:rsid w:val="0089715E"/>
    <w:rsid w:val="008A5BD8"/>
    <w:rsid w:val="008B170F"/>
    <w:rsid w:val="008C5BAC"/>
    <w:rsid w:val="008C798D"/>
    <w:rsid w:val="008D0E69"/>
    <w:rsid w:val="008D4199"/>
    <w:rsid w:val="008D6737"/>
    <w:rsid w:val="008D7D87"/>
    <w:rsid w:val="008D7E0C"/>
    <w:rsid w:val="008E6F76"/>
    <w:rsid w:val="008E7145"/>
    <w:rsid w:val="008E7CE0"/>
    <w:rsid w:val="008F288B"/>
    <w:rsid w:val="008F3BA1"/>
    <w:rsid w:val="008F57E8"/>
    <w:rsid w:val="00904020"/>
    <w:rsid w:val="009042CE"/>
    <w:rsid w:val="00906CC5"/>
    <w:rsid w:val="00907BF0"/>
    <w:rsid w:val="00917614"/>
    <w:rsid w:val="00920B43"/>
    <w:rsid w:val="00921437"/>
    <w:rsid w:val="00923CF5"/>
    <w:rsid w:val="00944698"/>
    <w:rsid w:val="009569D4"/>
    <w:rsid w:val="00957231"/>
    <w:rsid w:val="0099158F"/>
    <w:rsid w:val="00994770"/>
    <w:rsid w:val="009A047B"/>
    <w:rsid w:val="009A2271"/>
    <w:rsid w:val="009A4F8A"/>
    <w:rsid w:val="009B4698"/>
    <w:rsid w:val="009B60AD"/>
    <w:rsid w:val="009C16DB"/>
    <w:rsid w:val="009C1814"/>
    <w:rsid w:val="009C2657"/>
    <w:rsid w:val="009D34EA"/>
    <w:rsid w:val="009D5C4F"/>
    <w:rsid w:val="009D5FB5"/>
    <w:rsid w:val="009D77EC"/>
    <w:rsid w:val="009E40DE"/>
    <w:rsid w:val="009E4BDE"/>
    <w:rsid w:val="009F232C"/>
    <w:rsid w:val="009F3850"/>
    <w:rsid w:val="00A06B23"/>
    <w:rsid w:val="00A10239"/>
    <w:rsid w:val="00A12639"/>
    <w:rsid w:val="00A2541A"/>
    <w:rsid w:val="00A33BA0"/>
    <w:rsid w:val="00A37299"/>
    <w:rsid w:val="00A40BF7"/>
    <w:rsid w:val="00A40D98"/>
    <w:rsid w:val="00A4682E"/>
    <w:rsid w:val="00A52A58"/>
    <w:rsid w:val="00A52FE4"/>
    <w:rsid w:val="00A615D8"/>
    <w:rsid w:val="00A63984"/>
    <w:rsid w:val="00A713F9"/>
    <w:rsid w:val="00A74F99"/>
    <w:rsid w:val="00A82EEF"/>
    <w:rsid w:val="00A86DFA"/>
    <w:rsid w:val="00A90223"/>
    <w:rsid w:val="00A93B09"/>
    <w:rsid w:val="00A93DC8"/>
    <w:rsid w:val="00AA2236"/>
    <w:rsid w:val="00AB0747"/>
    <w:rsid w:val="00AB686B"/>
    <w:rsid w:val="00AB7A73"/>
    <w:rsid w:val="00AC3EE3"/>
    <w:rsid w:val="00AC6247"/>
    <w:rsid w:val="00AC6508"/>
    <w:rsid w:val="00AD155D"/>
    <w:rsid w:val="00AD5B53"/>
    <w:rsid w:val="00AF16E6"/>
    <w:rsid w:val="00AF1822"/>
    <w:rsid w:val="00AF3EF8"/>
    <w:rsid w:val="00AF4990"/>
    <w:rsid w:val="00AF7A88"/>
    <w:rsid w:val="00B05B92"/>
    <w:rsid w:val="00B1019F"/>
    <w:rsid w:val="00B148F6"/>
    <w:rsid w:val="00B2062E"/>
    <w:rsid w:val="00B21C95"/>
    <w:rsid w:val="00B25561"/>
    <w:rsid w:val="00B35291"/>
    <w:rsid w:val="00B36A90"/>
    <w:rsid w:val="00B36F8A"/>
    <w:rsid w:val="00B43BA5"/>
    <w:rsid w:val="00B579FB"/>
    <w:rsid w:val="00B629B9"/>
    <w:rsid w:val="00B73BB4"/>
    <w:rsid w:val="00B76FBF"/>
    <w:rsid w:val="00B777B5"/>
    <w:rsid w:val="00B81BFA"/>
    <w:rsid w:val="00B820F2"/>
    <w:rsid w:val="00B82212"/>
    <w:rsid w:val="00B83F1A"/>
    <w:rsid w:val="00B840C3"/>
    <w:rsid w:val="00B86C06"/>
    <w:rsid w:val="00B9104B"/>
    <w:rsid w:val="00B914B5"/>
    <w:rsid w:val="00B93530"/>
    <w:rsid w:val="00B95D00"/>
    <w:rsid w:val="00B9724B"/>
    <w:rsid w:val="00BA2128"/>
    <w:rsid w:val="00BA2188"/>
    <w:rsid w:val="00BB18EC"/>
    <w:rsid w:val="00BB3EFC"/>
    <w:rsid w:val="00BB4ED9"/>
    <w:rsid w:val="00BB545E"/>
    <w:rsid w:val="00BB5C15"/>
    <w:rsid w:val="00BB5C21"/>
    <w:rsid w:val="00BB646B"/>
    <w:rsid w:val="00BD60B9"/>
    <w:rsid w:val="00BE0C9F"/>
    <w:rsid w:val="00BE30F6"/>
    <w:rsid w:val="00BE5E7F"/>
    <w:rsid w:val="00BF3CFE"/>
    <w:rsid w:val="00BF7716"/>
    <w:rsid w:val="00BF7AEF"/>
    <w:rsid w:val="00C01F3B"/>
    <w:rsid w:val="00C104A7"/>
    <w:rsid w:val="00C1199C"/>
    <w:rsid w:val="00C12180"/>
    <w:rsid w:val="00C14031"/>
    <w:rsid w:val="00C20EA6"/>
    <w:rsid w:val="00C243FF"/>
    <w:rsid w:val="00C266CA"/>
    <w:rsid w:val="00C36C9A"/>
    <w:rsid w:val="00C40C1A"/>
    <w:rsid w:val="00C47A11"/>
    <w:rsid w:val="00C47BD2"/>
    <w:rsid w:val="00C51382"/>
    <w:rsid w:val="00C52016"/>
    <w:rsid w:val="00C5496A"/>
    <w:rsid w:val="00C55830"/>
    <w:rsid w:val="00C56F21"/>
    <w:rsid w:val="00C57C4D"/>
    <w:rsid w:val="00C7151A"/>
    <w:rsid w:val="00C7198E"/>
    <w:rsid w:val="00C72A76"/>
    <w:rsid w:val="00C72B79"/>
    <w:rsid w:val="00C76490"/>
    <w:rsid w:val="00C823D3"/>
    <w:rsid w:val="00C84828"/>
    <w:rsid w:val="00C87B28"/>
    <w:rsid w:val="00CA255D"/>
    <w:rsid w:val="00CB09F7"/>
    <w:rsid w:val="00CB26AC"/>
    <w:rsid w:val="00CB64AD"/>
    <w:rsid w:val="00CC4396"/>
    <w:rsid w:val="00CC60AD"/>
    <w:rsid w:val="00CC7844"/>
    <w:rsid w:val="00CD723A"/>
    <w:rsid w:val="00CE1CCD"/>
    <w:rsid w:val="00CE501E"/>
    <w:rsid w:val="00CF0734"/>
    <w:rsid w:val="00CF3908"/>
    <w:rsid w:val="00CF4B1F"/>
    <w:rsid w:val="00CF5667"/>
    <w:rsid w:val="00CF605E"/>
    <w:rsid w:val="00D0126B"/>
    <w:rsid w:val="00D0182E"/>
    <w:rsid w:val="00D02B06"/>
    <w:rsid w:val="00D06DF1"/>
    <w:rsid w:val="00D10A4E"/>
    <w:rsid w:val="00D20B93"/>
    <w:rsid w:val="00D25941"/>
    <w:rsid w:val="00D30D95"/>
    <w:rsid w:val="00D3611C"/>
    <w:rsid w:val="00D50F58"/>
    <w:rsid w:val="00D539B7"/>
    <w:rsid w:val="00D6233A"/>
    <w:rsid w:val="00D764A2"/>
    <w:rsid w:val="00D8108F"/>
    <w:rsid w:val="00D81AF9"/>
    <w:rsid w:val="00D85737"/>
    <w:rsid w:val="00D92E10"/>
    <w:rsid w:val="00DC5F03"/>
    <w:rsid w:val="00DD0988"/>
    <w:rsid w:val="00DD32C6"/>
    <w:rsid w:val="00DD3E96"/>
    <w:rsid w:val="00DD6549"/>
    <w:rsid w:val="00DE01EA"/>
    <w:rsid w:val="00DE0D9B"/>
    <w:rsid w:val="00DE5979"/>
    <w:rsid w:val="00E01360"/>
    <w:rsid w:val="00E15B19"/>
    <w:rsid w:val="00E24D8E"/>
    <w:rsid w:val="00E27464"/>
    <w:rsid w:val="00E278EF"/>
    <w:rsid w:val="00E47C65"/>
    <w:rsid w:val="00E65518"/>
    <w:rsid w:val="00E72A37"/>
    <w:rsid w:val="00E74E28"/>
    <w:rsid w:val="00E77C17"/>
    <w:rsid w:val="00E80A4B"/>
    <w:rsid w:val="00E81D89"/>
    <w:rsid w:val="00E822DD"/>
    <w:rsid w:val="00E82E1A"/>
    <w:rsid w:val="00E91AD9"/>
    <w:rsid w:val="00E96169"/>
    <w:rsid w:val="00EA4AC9"/>
    <w:rsid w:val="00EA5997"/>
    <w:rsid w:val="00EA70C6"/>
    <w:rsid w:val="00EB1997"/>
    <w:rsid w:val="00EB619A"/>
    <w:rsid w:val="00EC0F26"/>
    <w:rsid w:val="00EC1F95"/>
    <w:rsid w:val="00EC59E2"/>
    <w:rsid w:val="00ED1C92"/>
    <w:rsid w:val="00ED4C7F"/>
    <w:rsid w:val="00EE3CD2"/>
    <w:rsid w:val="00EF574D"/>
    <w:rsid w:val="00F009FC"/>
    <w:rsid w:val="00F04D55"/>
    <w:rsid w:val="00F0735D"/>
    <w:rsid w:val="00F07FCA"/>
    <w:rsid w:val="00F240E0"/>
    <w:rsid w:val="00F30199"/>
    <w:rsid w:val="00F30F52"/>
    <w:rsid w:val="00F354DB"/>
    <w:rsid w:val="00F4121C"/>
    <w:rsid w:val="00F422C2"/>
    <w:rsid w:val="00F5409C"/>
    <w:rsid w:val="00F66913"/>
    <w:rsid w:val="00F70D1B"/>
    <w:rsid w:val="00F73123"/>
    <w:rsid w:val="00F746B7"/>
    <w:rsid w:val="00F74750"/>
    <w:rsid w:val="00F823D9"/>
    <w:rsid w:val="00F877C9"/>
    <w:rsid w:val="00F90E3F"/>
    <w:rsid w:val="00F9158F"/>
    <w:rsid w:val="00F95AB3"/>
    <w:rsid w:val="00FA10CA"/>
    <w:rsid w:val="00FA6C67"/>
    <w:rsid w:val="00FB556C"/>
    <w:rsid w:val="00FB6BC1"/>
    <w:rsid w:val="00FB7527"/>
    <w:rsid w:val="00FB76AC"/>
    <w:rsid w:val="00FB7CF3"/>
    <w:rsid w:val="00FC2234"/>
    <w:rsid w:val="00FC5AEF"/>
    <w:rsid w:val="00FC6828"/>
    <w:rsid w:val="00FD7990"/>
    <w:rsid w:val="00FE5469"/>
    <w:rsid w:val="00FE5916"/>
    <w:rsid w:val="00FE5F14"/>
    <w:rsid w:val="00FE7F02"/>
    <w:rsid w:val="00FF1131"/>
    <w:rsid w:val="00FF3F5E"/>
    <w:rsid w:val="00FF45CA"/>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E746FC"/>
  <w15:chartTrackingRefBased/>
  <w15:docId w15:val="{5D58F179-E2D6-4894-851D-EB322C63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0"/>
    <w:lsdException w:name="Plain Table 3" w:uiPriority="0"/>
    <w:lsdException w:name="Plain Table 4" w:uiPriority="44"/>
    <w:lsdException w:name="Plain Table 5" w:uiPriority="0"/>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86DFA"/>
    <w:pPr>
      <w:spacing w:after="0" w:line="360" w:lineRule="auto"/>
      <w:jc w:val="both"/>
    </w:pPr>
    <w:rPr>
      <w:rFonts w:ascii="Times New Roman" w:eastAsia="Times New Roman" w:hAnsi="Times New Roman"/>
      <w:bCs/>
      <w:color w:val="000000" w:themeColor="text1"/>
      <w:sz w:val="24"/>
      <w:lang w:eastAsia="ru-RU"/>
    </w:rPr>
  </w:style>
  <w:style w:type="paragraph" w:styleId="1">
    <w:name w:val="heading 1"/>
    <w:aliases w:val="Scroll Heading 1,H1,Chapter Headline,phn_Заголовок 1,Заголов,1,ch,Глава,(раздел),Загол 2,Document Header1,Заголовок 1 Знак1,Заголовок 1 Знак Знак,Название спецификации,Заголовок big,Глава 1,h1,l1,Head 1 (Chapter heading),.,Стиль Заголовок 3"/>
    <w:basedOn w:val="phbase"/>
    <w:next w:val="phnormal"/>
    <w:link w:val="11"/>
    <w:qFormat/>
    <w:rsid w:val="00A86DFA"/>
    <w:pPr>
      <w:keepNext/>
      <w:keepLines/>
      <w:pageBreakBefore/>
      <w:numPr>
        <w:numId w:val="11"/>
      </w:numPr>
      <w:spacing w:before="360" w:after="360"/>
      <w:outlineLvl w:val="0"/>
    </w:pPr>
    <w:rPr>
      <w:b/>
      <w:color w:val="000000" w:themeColor="text1"/>
      <w:sz w:val="28"/>
      <w:szCs w:val="28"/>
    </w:rPr>
  </w:style>
  <w:style w:type="paragraph" w:styleId="2">
    <w:name w:val="heading 2"/>
    <w:aliases w:val="Scroll Heading 2,H2,h2,2,Heading 2 Hidden,CHS,H2-Heading 2,l2,Header2,22,heading2,li...,Numbered text 3,2 headline,h,headline,Заголовок 2 Знак1,Заголовок 2 Знак Знак,H2 Знак Знак,Numbered text 3 Знак Знак,h2 Знак Знак,H2 Знак1,h Знак,H21,A,А"/>
    <w:basedOn w:val="phbase"/>
    <w:next w:val="phnormal"/>
    <w:link w:val="20"/>
    <w:qFormat/>
    <w:rsid w:val="005F530C"/>
    <w:pPr>
      <w:keepNext/>
      <w:keepLines/>
      <w:numPr>
        <w:ilvl w:val="1"/>
        <w:numId w:val="11"/>
      </w:numPr>
      <w:spacing w:before="360" w:after="360"/>
      <w:outlineLvl w:val="1"/>
    </w:pPr>
    <w:rPr>
      <w:b/>
      <w:color w:val="000000" w:themeColor="text1"/>
      <w:sz w:val="26"/>
    </w:rPr>
  </w:style>
  <w:style w:type="paragraph" w:styleId="3">
    <w:name w:val="heading 3"/>
    <w:aliases w:val="Scroll Heading 3,h3,3,Level 1 - 1,h31,h32,h33,h34,h35,h36,h37,h38,h39,h310,h311,h321,h331,h341,h351,h361,h371,h381,h312,h322,h332,h342,h352,h362,h372,h382,h313,h323,h333,h343,h353,h363,h373,h383,h314,h324,h334,h344,h354,h364,h374,h384,h315,H"/>
    <w:basedOn w:val="phbase"/>
    <w:next w:val="phnormal"/>
    <w:link w:val="30"/>
    <w:qFormat/>
    <w:rsid w:val="00A86DFA"/>
    <w:pPr>
      <w:keepNext/>
      <w:keepLines/>
      <w:numPr>
        <w:ilvl w:val="2"/>
        <w:numId w:val="11"/>
      </w:numPr>
      <w:spacing w:before="360"/>
      <w:outlineLvl w:val="2"/>
    </w:pPr>
    <w:rPr>
      <w:b/>
      <w:bCs/>
      <w:color w:val="000000" w:themeColor="text1"/>
    </w:rPr>
  </w:style>
  <w:style w:type="paragraph" w:styleId="4">
    <w:name w:val="heading 4"/>
    <w:aliases w:val="Scroll Heading 4,Gliederung4,h4,H4,4,I4,l4,heading4,I41,41,l41,heading41,(Shift Ctrl 4),Titre 41,t4.T4,4heading,a.,4 dash,d,4 dash1,d1,31,h41,a.1,4 dash2,d2,32,h42,a.2,4 dash3,d3,33,h43,a.3,4 dash4,d4,34,h44,a.4,Sub sub heading,4 dash5,d5,35"/>
    <w:basedOn w:val="3"/>
    <w:next w:val="phnormal"/>
    <w:link w:val="40"/>
    <w:qFormat/>
    <w:rsid w:val="00A86DFA"/>
    <w:pPr>
      <w:numPr>
        <w:ilvl w:val="3"/>
      </w:numPr>
      <w:spacing w:before="0"/>
      <w:outlineLvl w:val="3"/>
    </w:pPr>
  </w:style>
  <w:style w:type="paragraph" w:styleId="5">
    <w:name w:val="heading 5"/>
    <w:aliases w:val="Scroll Heading 5,Gliederung5,H5,PIM 5,5,ITT t5,PA Pico Section,_Подпункт,Bold/Italics,(приложение),Заголовок oglavlenie,it_Header5,1.1.1. Заголовок 5,Level 4,1.1  Название подраздела,подпункт,подпункт1,подпункт2,подпункт11,подпункт3"/>
    <w:basedOn w:val="a0"/>
    <w:next w:val="phnormal"/>
    <w:link w:val="50"/>
    <w:uiPriority w:val="9"/>
    <w:unhideWhenUsed/>
    <w:qFormat/>
    <w:rsid w:val="00A86DFA"/>
    <w:pPr>
      <w:keepNext/>
      <w:numPr>
        <w:ilvl w:val="4"/>
        <w:numId w:val="11"/>
      </w:numPr>
      <w:outlineLvl w:val="4"/>
    </w:pPr>
    <w:rPr>
      <w:b/>
      <w:bCs w:val="0"/>
      <w:iCs/>
      <w:szCs w:val="26"/>
    </w:rPr>
  </w:style>
  <w:style w:type="paragraph" w:styleId="6">
    <w:name w:val="heading 6"/>
    <w:aliases w:val="Scroll Heading 6,PIM 6"/>
    <w:basedOn w:val="a0"/>
    <w:next w:val="phnormal"/>
    <w:link w:val="60"/>
    <w:uiPriority w:val="9"/>
    <w:unhideWhenUsed/>
    <w:qFormat/>
    <w:rsid w:val="00A86DFA"/>
    <w:pPr>
      <w:keepNext/>
      <w:keepLines/>
      <w:numPr>
        <w:ilvl w:val="5"/>
        <w:numId w:val="11"/>
      </w:numPr>
      <w:outlineLvl w:val="5"/>
    </w:pPr>
    <w:rPr>
      <w:b/>
      <w:bCs w:val="0"/>
    </w:rPr>
  </w:style>
  <w:style w:type="paragraph" w:styleId="7">
    <w:name w:val="heading 7"/>
    <w:aliases w:val="PIM 7,H7,it_Header7,Переч_а),1.1.1.1 Текст подпункта,Переч_1),1.1.1.1 ????? ?????????,1.1.1.1 ????? ????????? ????? ???????? ??????,перечисление с цифрами,а),Переч. –,Org Heading 5,Переч.  ),Перечисление цифры),h7,First Subheading"/>
    <w:basedOn w:val="a0"/>
    <w:next w:val="phnormal"/>
    <w:link w:val="70"/>
    <w:uiPriority w:val="9"/>
    <w:unhideWhenUsed/>
    <w:qFormat/>
    <w:rsid w:val="00A86DFA"/>
    <w:pPr>
      <w:keepNext/>
      <w:keepLines/>
      <w:numPr>
        <w:ilvl w:val="6"/>
        <w:numId w:val="11"/>
      </w:numPr>
      <w:outlineLvl w:val="6"/>
    </w:pPr>
    <w:rPr>
      <w:rFonts w:eastAsiaTheme="majorEastAsia" w:cstheme="majorBidi"/>
      <w:b/>
      <w:iCs/>
    </w:rPr>
  </w:style>
  <w:style w:type="paragraph" w:styleId="8">
    <w:name w:val="heading 8"/>
    <w:aliases w:val="H8,it_Header8,h8,Second Subheading,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
    <w:basedOn w:val="a0"/>
    <w:next w:val="a0"/>
    <w:link w:val="80"/>
    <w:uiPriority w:val="9"/>
    <w:unhideWhenUsed/>
    <w:qFormat/>
    <w:rsid w:val="00A86DFA"/>
    <w:pPr>
      <w:keepNext/>
      <w:keepLines/>
      <w:numPr>
        <w:ilvl w:val="7"/>
        <w:numId w:val="11"/>
      </w:numPr>
      <w:outlineLvl w:val="7"/>
    </w:pPr>
    <w:rPr>
      <w:rFonts w:ascii="Times New Roman Полужирный" w:eastAsiaTheme="majorEastAsia" w:hAnsi="Times New Roman Полужирный" w:cstheme="majorBidi"/>
      <w:b/>
      <w:color w:val="272727" w:themeColor="text1" w:themeTint="D8"/>
      <w:szCs w:val="21"/>
    </w:rPr>
  </w:style>
  <w:style w:type="paragraph" w:styleId="9">
    <w:name w:val="heading 9"/>
    <w:basedOn w:val="a0"/>
    <w:next w:val="a0"/>
    <w:link w:val="90"/>
    <w:uiPriority w:val="9"/>
    <w:semiHidden/>
    <w:unhideWhenUsed/>
    <w:qFormat/>
    <w:rsid w:val="00A86DFA"/>
    <w:pPr>
      <w:keepNext/>
      <w:keepLines/>
      <w:spacing w:before="40"/>
      <w:outlineLvl w:val="8"/>
    </w:pPr>
    <w:rPr>
      <w:rFonts w:eastAsiaTheme="majorEastAsia" w:cstheme="majorBidi"/>
      <w:b/>
      <w:iCs/>
      <w:color w:val="272727" w:themeColor="text1" w:themeTint="D8"/>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Scroll Heading 1 Знак,H1 Знак,Chapter Headline Знак,phn_Заголовок 1 Знак,Заголов Знак,1 Знак,ch Знак,Глава Знак,(раздел) Знак,Загол 2 Знак,Document Header1 Знак,Заголовок 1 Знак1 Знак,Заголовок 1 Знак Знак Знак,Заголовок big Знак,. Знак"/>
    <w:basedOn w:val="a1"/>
    <w:link w:val="1"/>
    <w:rsid w:val="00A86DFA"/>
    <w:rPr>
      <w:rFonts w:ascii="Times New Roman" w:eastAsia="Times New Roman" w:hAnsi="Times New Roman"/>
      <w:b/>
      <w:color w:val="000000" w:themeColor="text1"/>
      <w:sz w:val="28"/>
      <w:szCs w:val="28"/>
      <w:lang w:eastAsia="ru-RU"/>
    </w:rPr>
  </w:style>
  <w:style w:type="character" w:customStyle="1" w:styleId="20">
    <w:name w:val="Заголовок 2 Знак"/>
    <w:aliases w:val="Scroll Heading 2 Знак,H2 Знак,h2 Знак,2 Знак,Heading 2 Hidden Знак,CHS Знак,H2-Heading 2 Знак,l2 Знак,Header2 Знак,22 Знак,heading2 Знак,li... Знак,Numbered text 3 Знак,2 headline Знак,h Знак1,headline Знак,Заголовок 2 Знак1 Знак,A Знак"/>
    <w:link w:val="2"/>
    <w:rsid w:val="005F530C"/>
    <w:rPr>
      <w:rFonts w:ascii="Times New Roman" w:eastAsia="Times New Roman" w:hAnsi="Times New Roman"/>
      <w:b/>
      <w:color w:val="000000" w:themeColor="text1"/>
      <w:sz w:val="26"/>
      <w:lang w:eastAsia="ru-RU"/>
    </w:rPr>
  </w:style>
  <w:style w:type="character" w:customStyle="1" w:styleId="30">
    <w:name w:val="Заголовок 3 Знак"/>
    <w:aliases w:val="Scroll Heading 3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link w:val="3"/>
    <w:rsid w:val="00A86DFA"/>
    <w:rPr>
      <w:rFonts w:ascii="Times New Roman" w:eastAsia="Times New Roman" w:hAnsi="Times New Roman"/>
      <w:b/>
      <w:bCs/>
      <w:color w:val="000000" w:themeColor="text1"/>
      <w:sz w:val="24"/>
      <w:lang w:eastAsia="ru-RU"/>
    </w:rPr>
  </w:style>
  <w:style w:type="character" w:customStyle="1" w:styleId="40">
    <w:name w:val="Заголовок 4 Знак"/>
    <w:aliases w:val="Scroll Heading 4 Знак,Gliederung4 Знак,h4 Знак,H4 Знак,4 Знак,I4 Знак,l4 Знак,heading4 Знак,I41 Знак,41 Знак,l41 Знак,heading41 Знак,(Shift Ctrl 4) Знак,Titre 41 Знак,t4.T4 Знак,4heading Знак,a. Знак,4 dash Знак,d Знак,4 dash1 Знак"/>
    <w:basedOn w:val="30"/>
    <w:link w:val="4"/>
    <w:rsid w:val="00A86DFA"/>
    <w:rPr>
      <w:rFonts w:ascii="Times New Roman" w:eastAsia="Times New Roman" w:hAnsi="Times New Roman"/>
      <w:b/>
      <w:bCs/>
      <w:color w:val="000000" w:themeColor="text1"/>
      <w:sz w:val="24"/>
      <w:lang w:eastAsia="ru-RU"/>
    </w:rPr>
  </w:style>
  <w:style w:type="character" w:customStyle="1" w:styleId="50">
    <w:name w:val="Заголовок 5 Знак"/>
    <w:aliases w:val="Scroll Heading 5 Знак,Gliederung5 Знак,H5 Знак,PIM 5 Знак,5 Знак,ITT t5 Знак,PA Pico Section Знак,_Подпункт Знак,Bold/Italics Знак,(приложение) Знак,Заголовок oglavlenie Знак,it_Header5 Знак,1.1.1. Заголовок 5 Знак,Level 4 Знак"/>
    <w:link w:val="5"/>
    <w:uiPriority w:val="9"/>
    <w:rsid w:val="00A86DFA"/>
    <w:rPr>
      <w:rFonts w:ascii="Times New Roman" w:eastAsia="Times New Roman" w:hAnsi="Times New Roman"/>
      <w:b/>
      <w:iCs/>
      <w:color w:val="000000" w:themeColor="text1"/>
      <w:sz w:val="24"/>
      <w:szCs w:val="26"/>
      <w:lang w:eastAsia="ru-RU"/>
    </w:rPr>
  </w:style>
  <w:style w:type="character" w:customStyle="1" w:styleId="60">
    <w:name w:val="Заголовок 6 Знак"/>
    <w:aliases w:val="Scroll Heading 6 Знак,PIM 6 Знак"/>
    <w:link w:val="6"/>
    <w:uiPriority w:val="9"/>
    <w:rsid w:val="00A86DFA"/>
    <w:rPr>
      <w:rFonts w:ascii="Times New Roman" w:eastAsia="Times New Roman" w:hAnsi="Times New Roman"/>
      <w:b/>
      <w:color w:val="000000" w:themeColor="text1"/>
      <w:sz w:val="24"/>
      <w:lang w:eastAsia="ru-RU"/>
    </w:rPr>
  </w:style>
  <w:style w:type="paragraph" w:customStyle="1" w:styleId="phbase">
    <w:name w:val="ph_base"/>
    <w:link w:val="phbase0"/>
    <w:rsid w:val="00A86DFA"/>
    <w:pPr>
      <w:spacing w:after="0" w:line="360" w:lineRule="auto"/>
      <w:jc w:val="both"/>
    </w:pPr>
    <w:rPr>
      <w:rFonts w:ascii="Times New Roman" w:eastAsia="Times New Roman" w:hAnsi="Times New Roman"/>
      <w:sz w:val="24"/>
      <w:lang w:eastAsia="ru-RU"/>
    </w:rPr>
  </w:style>
  <w:style w:type="paragraph" w:customStyle="1" w:styleId="phadditiontitle1">
    <w:name w:val="ph_addition_title_1"/>
    <w:basedOn w:val="a0"/>
    <w:next w:val="phadditiontype"/>
    <w:qFormat/>
    <w:rsid w:val="00A86DFA"/>
    <w:pPr>
      <w:keepNext/>
      <w:keepLines/>
      <w:pageBreakBefore/>
      <w:numPr>
        <w:numId w:val="15"/>
      </w:numPr>
      <w:spacing w:before="360"/>
      <w:jc w:val="center"/>
      <w:outlineLvl w:val="0"/>
    </w:pPr>
    <w:rPr>
      <w:rFonts w:cs="Times New Roman"/>
      <w:b/>
      <w:sz w:val="28"/>
      <w:szCs w:val="32"/>
    </w:rPr>
  </w:style>
  <w:style w:type="paragraph" w:customStyle="1" w:styleId="phadditiontitle2">
    <w:name w:val="ph_addition_title_2"/>
    <w:basedOn w:val="phbase"/>
    <w:next w:val="phnormal"/>
    <w:qFormat/>
    <w:rsid w:val="00A86DFA"/>
    <w:pPr>
      <w:keepNext/>
      <w:keepLines/>
      <w:numPr>
        <w:ilvl w:val="1"/>
        <w:numId w:val="15"/>
      </w:numPr>
      <w:spacing w:before="360" w:after="360"/>
      <w:outlineLvl w:val="1"/>
    </w:pPr>
    <w:rPr>
      <w:rFonts w:cs="Times New Roman"/>
      <w:b/>
      <w:color w:val="000000" w:themeColor="text1"/>
      <w:sz w:val="26"/>
    </w:rPr>
  </w:style>
  <w:style w:type="paragraph" w:customStyle="1" w:styleId="phadditiontitle3">
    <w:name w:val="ph_addition_title_3"/>
    <w:basedOn w:val="phbase"/>
    <w:next w:val="phnormal"/>
    <w:qFormat/>
    <w:rsid w:val="00A86DFA"/>
    <w:pPr>
      <w:keepNext/>
      <w:keepLines/>
      <w:numPr>
        <w:ilvl w:val="2"/>
        <w:numId w:val="15"/>
      </w:numPr>
      <w:spacing w:before="240" w:after="240"/>
      <w:outlineLvl w:val="2"/>
    </w:pPr>
    <w:rPr>
      <w:b/>
    </w:rPr>
  </w:style>
  <w:style w:type="numbering" w:customStyle="1" w:styleId="phadditiontitle">
    <w:name w:val="ph_additiontitle"/>
    <w:basedOn w:val="a3"/>
    <w:rsid w:val="00A86DFA"/>
    <w:pPr>
      <w:numPr>
        <w:numId w:val="4"/>
      </w:numPr>
    </w:pPr>
  </w:style>
  <w:style w:type="paragraph" w:customStyle="1" w:styleId="phbibliography">
    <w:name w:val="ph_bibliography"/>
    <w:rsid w:val="00A86DFA"/>
    <w:pPr>
      <w:numPr>
        <w:numId w:val="22"/>
      </w:numPr>
      <w:tabs>
        <w:tab w:val="left" w:pos="992"/>
      </w:tabs>
      <w:spacing w:after="0" w:line="360" w:lineRule="auto"/>
      <w:ind w:left="0" w:firstLine="709"/>
      <w:jc w:val="both"/>
    </w:pPr>
    <w:rPr>
      <w:rFonts w:ascii="Times New Roman" w:eastAsia="Calibri" w:hAnsi="Times New Roman"/>
      <w:sz w:val="24"/>
      <w:szCs w:val="30"/>
      <w:lang w:eastAsia="ru-RU"/>
    </w:rPr>
  </w:style>
  <w:style w:type="paragraph" w:customStyle="1" w:styleId="phcolontituldown">
    <w:name w:val="ph_colontituldown"/>
    <w:basedOn w:val="phbase"/>
    <w:rsid w:val="00A86DFA"/>
    <w:pPr>
      <w:pBdr>
        <w:top w:val="single" w:sz="4" w:space="1" w:color="auto"/>
      </w:pBdr>
      <w:tabs>
        <w:tab w:val="right" w:pos="9497"/>
        <w:tab w:val="right" w:pos="14459"/>
      </w:tabs>
      <w:spacing w:before="20" w:after="120"/>
      <w:jc w:val="center"/>
    </w:pPr>
  </w:style>
  <w:style w:type="paragraph" w:customStyle="1" w:styleId="phcolontitulup">
    <w:name w:val="ph_colontitulup"/>
    <w:basedOn w:val="phbase"/>
    <w:rsid w:val="00A86DFA"/>
    <w:pPr>
      <w:pBdr>
        <w:bottom w:val="single" w:sz="4" w:space="1" w:color="auto"/>
      </w:pBdr>
      <w:tabs>
        <w:tab w:val="right" w:pos="14600"/>
      </w:tabs>
      <w:spacing w:before="20" w:after="120"/>
      <w:jc w:val="center"/>
    </w:pPr>
  </w:style>
  <w:style w:type="paragraph" w:customStyle="1" w:styleId="phcomment">
    <w:name w:val="ph_comment"/>
    <w:basedOn w:val="phbase"/>
    <w:rsid w:val="00A86DFA"/>
    <w:pPr>
      <w:ind w:firstLine="720"/>
    </w:pPr>
    <w:rPr>
      <w:vanish/>
      <w:color w:val="0000FF"/>
    </w:rPr>
  </w:style>
  <w:style w:type="paragraph" w:customStyle="1" w:styleId="phconfirmlist">
    <w:name w:val="ph_confirmlist"/>
    <w:basedOn w:val="phbase"/>
    <w:qFormat/>
    <w:rsid w:val="00A86DFA"/>
    <w:pPr>
      <w:spacing w:before="20" w:after="120"/>
      <w:jc w:val="center"/>
    </w:pPr>
    <w:rPr>
      <w:rFonts w:ascii="Times New Roman Полужирный" w:hAnsi="Times New Roman Полужирный"/>
      <w:b/>
      <w:caps/>
      <w:color w:val="000000" w:themeColor="text1"/>
      <w:szCs w:val="28"/>
    </w:rPr>
  </w:style>
  <w:style w:type="paragraph" w:customStyle="1" w:styleId="phconfirmstamp">
    <w:name w:val="ph_confirmstamp"/>
    <w:basedOn w:val="phbase"/>
    <w:rsid w:val="00A86DFA"/>
    <w:pPr>
      <w:spacing w:before="20" w:after="120" w:line="240" w:lineRule="auto"/>
      <w:jc w:val="left"/>
    </w:pPr>
  </w:style>
  <w:style w:type="paragraph" w:customStyle="1" w:styleId="phconfirmstampstamp">
    <w:name w:val="ph_confirmstamp_stamp"/>
    <w:basedOn w:val="phconfirmstamp"/>
    <w:qFormat/>
    <w:rsid w:val="00A86DFA"/>
    <w:rPr>
      <w:color w:val="000000" w:themeColor="text1"/>
    </w:rPr>
  </w:style>
  <w:style w:type="paragraph" w:customStyle="1" w:styleId="phconfirmstamptitle">
    <w:name w:val="ph_confirmstamp_title"/>
    <w:basedOn w:val="phconfirmstamp"/>
    <w:next w:val="phconfirmstampstamp"/>
    <w:qFormat/>
    <w:rsid w:val="00A86DFA"/>
    <w:rPr>
      <w:b/>
      <w:caps/>
      <w:color w:val="000000" w:themeColor="text1"/>
    </w:rPr>
  </w:style>
  <w:style w:type="paragraph" w:customStyle="1" w:styleId="phcontent">
    <w:name w:val="ph_content"/>
    <w:basedOn w:val="phbase"/>
    <w:next w:val="12"/>
    <w:rsid w:val="00A86DFA"/>
    <w:pPr>
      <w:keepNext/>
      <w:keepLines/>
      <w:pageBreakBefore/>
      <w:tabs>
        <w:tab w:val="left" w:pos="1134"/>
        <w:tab w:val="left" w:pos="1440"/>
        <w:tab w:val="left" w:pos="1797"/>
      </w:tabs>
      <w:spacing w:before="360" w:after="360"/>
      <w:jc w:val="center"/>
    </w:pPr>
    <w:rPr>
      <w:rFonts w:cs="Arial"/>
      <w:b/>
      <w:bCs/>
      <w:sz w:val="28"/>
      <w:szCs w:val="28"/>
    </w:rPr>
  </w:style>
  <w:style w:type="paragraph" w:styleId="12">
    <w:name w:val="toc 1"/>
    <w:basedOn w:val="a0"/>
    <w:next w:val="a0"/>
    <w:autoRedefine/>
    <w:uiPriority w:val="39"/>
    <w:rsid w:val="00A86DFA"/>
    <w:pPr>
      <w:tabs>
        <w:tab w:val="right" w:leader="dot" w:pos="9923"/>
      </w:tabs>
      <w:ind w:left="425" w:hanging="425"/>
    </w:pPr>
    <w:rPr>
      <w:bCs w:val="0"/>
      <w:noProof/>
    </w:rPr>
  </w:style>
  <w:style w:type="paragraph" w:customStyle="1" w:styleId="phexample">
    <w:name w:val="ph_example"/>
    <w:basedOn w:val="phbase"/>
    <w:qFormat/>
    <w:rsid w:val="00A86DFA"/>
    <w:pPr>
      <w:ind w:firstLine="709"/>
    </w:pPr>
    <w:rPr>
      <w:b/>
      <w:i/>
      <w:color w:val="000000" w:themeColor="text1"/>
      <w:sz w:val="20"/>
    </w:rPr>
  </w:style>
  <w:style w:type="paragraph" w:customStyle="1" w:styleId="phfigure">
    <w:name w:val="ph_figure"/>
    <w:basedOn w:val="phbase"/>
    <w:next w:val="phfiguretitle"/>
    <w:qFormat/>
    <w:rsid w:val="00A86DFA"/>
    <w:pPr>
      <w:keepNext/>
      <w:spacing w:before="20" w:after="120"/>
      <w:jc w:val="center"/>
    </w:pPr>
  </w:style>
  <w:style w:type="paragraph" w:customStyle="1" w:styleId="phfiguregraphic">
    <w:name w:val="ph_figure_graphic"/>
    <w:basedOn w:val="phfigure"/>
    <w:next w:val="phfiguretitle"/>
    <w:rsid w:val="003834E2"/>
    <w:pPr>
      <w:spacing w:before="120"/>
    </w:pPr>
  </w:style>
  <w:style w:type="paragraph" w:customStyle="1" w:styleId="phfiguretitle">
    <w:name w:val="ph_figure_title"/>
    <w:basedOn w:val="phfigure"/>
    <w:next w:val="phnormal"/>
    <w:link w:val="phfiguretitle0"/>
    <w:qFormat/>
    <w:rsid w:val="00A86DFA"/>
    <w:pPr>
      <w:keepNext w:val="0"/>
      <w:keepLines/>
      <w:spacing w:before="120"/>
    </w:pPr>
    <w:rPr>
      <w:rFonts w:cs="Arial"/>
    </w:rPr>
  </w:style>
  <w:style w:type="paragraph" w:customStyle="1" w:styleId="phfootnote">
    <w:name w:val="ph_footnote"/>
    <w:basedOn w:val="phbase"/>
    <w:rsid w:val="00A86DFA"/>
    <w:pPr>
      <w:widowControl w:val="0"/>
    </w:pPr>
    <w:rPr>
      <w:sz w:val="18"/>
    </w:rPr>
  </w:style>
  <w:style w:type="character" w:customStyle="1" w:styleId="phinline">
    <w:name w:val="ph_inline"/>
    <w:basedOn w:val="a1"/>
    <w:rsid w:val="00A86DFA"/>
  </w:style>
  <w:style w:type="character" w:customStyle="1" w:styleId="phinline8">
    <w:name w:val="ph_inline_8"/>
    <w:rsid w:val="003834E2"/>
    <w:rPr>
      <w:sz w:val="16"/>
    </w:rPr>
  </w:style>
  <w:style w:type="character" w:customStyle="1" w:styleId="phinlinebolditalic">
    <w:name w:val="ph_inline_bolditalic"/>
    <w:rsid w:val="00A86DFA"/>
    <w:rPr>
      <w:rFonts w:ascii="Times New Roman" w:hAnsi="Times New Roman"/>
      <w:b/>
      <w:bCs/>
      <w:i/>
      <w:noProof/>
      <w:lang w:val="ru-RU" w:eastAsia="ru-RU" w:bidi="ar-SA"/>
    </w:rPr>
  </w:style>
  <w:style w:type="character" w:customStyle="1" w:styleId="phinlinecomputer">
    <w:name w:val="ph_inline_computer"/>
    <w:rsid w:val="00A86DFA"/>
    <w:rPr>
      <w:rFonts w:ascii="Courier New" w:hAnsi="Courier New"/>
      <w:sz w:val="24"/>
    </w:rPr>
  </w:style>
  <w:style w:type="character" w:customStyle="1" w:styleId="phinlinefirstterm">
    <w:name w:val="ph_inline_firstterm"/>
    <w:rsid w:val="00A86DFA"/>
    <w:rPr>
      <w:i/>
      <w:sz w:val="24"/>
    </w:rPr>
  </w:style>
  <w:style w:type="character" w:customStyle="1" w:styleId="phinlineguiitem">
    <w:name w:val="ph_inline_guiitem"/>
    <w:rsid w:val="00A86DFA"/>
    <w:rPr>
      <w:rFonts w:ascii="Times New Roman" w:hAnsi="Times New Roman"/>
      <w:b/>
      <w:bCs/>
      <w:noProof/>
      <w:lang w:val="ru-RU" w:eastAsia="ru-RU" w:bidi="ar-SA"/>
    </w:rPr>
  </w:style>
  <w:style w:type="character" w:customStyle="1" w:styleId="phinlinekeycap">
    <w:name w:val="ph_inline_keycap"/>
    <w:rsid w:val="00A86DFA"/>
    <w:rPr>
      <w:b/>
      <w:smallCaps/>
      <w:sz w:val="24"/>
    </w:rPr>
  </w:style>
  <w:style w:type="character" w:customStyle="1" w:styleId="phinlinespace">
    <w:name w:val="ph_inline_space"/>
    <w:rsid w:val="00A86DFA"/>
    <w:rPr>
      <w:spacing w:val="60"/>
    </w:rPr>
  </w:style>
  <w:style w:type="character" w:customStyle="1" w:styleId="phinlinesuperline">
    <w:name w:val="ph_inline_superline"/>
    <w:rsid w:val="00A86DFA"/>
    <w:rPr>
      <w:vertAlign w:val="superscript"/>
    </w:rPr>
  </w:style>
  <w:style w:type="character" w:customStyle="1" w:styleId="phinlineunderline">
    <w:name w:val="ph_inline_underline"/>
    <w:rsid w:val="00A86DFA"/>
    <w:rPr>
      <w:u w:val="single"/>
      <w:lang w:val="ru-RU"/>
    </w:rPr>
  </w:style>
  <w:style w:type="character" w:customStyle="1" w:styleId="phinlineunderlineitalic">
    <w:name w:val="ph_inline_underlineitalic"/>
    <w:rsid w:val="00A86DFA"/>
    <w:rPr>
      <w:i/>
      <w:u w:val="single"/>
      <w:lang w:val="ru-RU"/>
    </w:rPr>
  </w:style>
  <w:style w:type="character" w:customStyle="1" w:styleId="phinlineuppercase">
    <w:name w:val="ph_inline_uppercase"/>
    <w:rsid w:val="00A86DFA"/>
    <w:rPr>
      <w:caps/>
      <w:lang w:val="ru-RU"/>
    </w:rPr>
  </w:style>
  <w:style w:type="paragraph" w:customStyle="1" w:styleId="phinset">
    <w:name w:val="ph_inset"/>
    <w:basedOn w:val="phnormal"/>
    <w:next w:val="phnormal"/>
    <w:rsid w:val="00A86DFA"/>
  </w:style>
  <w:style w:type="paragraph" w:customStyle="1" w:styleId="phinsetcaution">
    <w:name w:val="ph_inset_caution"/>
    <w:basedOn w:val="phinset"/>
    <w:rsid w:val="00A86DFA"/>
    <w:pPr>
      <w:keepLines/>
    </w:pPr>
  </w:style>
  <w:style w:type="paragraph" w:customStyle="1" w:styleId="phinsetnote">
    <w:name w:val="ph_inset_note"/>
    <w:basedOn w:val="phinset"/>
    <w:rsid w:val="00A86DFA"/>
    <w:pPr>
      <w:keepLines/>
    </w:pPr>
    <w:rPr>
      <w:color w:val="000000" w:themeColor="text1"/>
      <w:sz w:val="22"/>
    </w:rPr>
  </w:style>
  <w:style w:type="paragraph" w:customStyle="1" w:styleId="phinsettitle">
    <w:name w:val="ph_inset_title"/>
    <w:basedOn w:val="phinset"/>
    <w:next w:val="phinsetnote"/>
    <w:rsid w:val="00A86DFA"/>
    <w:pPr>
      <w:keepNext/>
    </w:pPr>
    <w:rPr>
      <w:caps/>
    </w:rPr>
  </w:style>
  <w:style w:type="paragraph" w:customStyle="1" w:styleId="phinsetwarning">
    <w:name w:val="ph_inset_warning"/>
    <w:basedOn w:val="phinset"/>
    <w:rsid w:val="00A86DFA"/>
    <w:pPr>
      <w:keepLines/>
    </w:pPr>
  </w:style>
  <w:style w:type="paragraph" w:customStyle="1" w:styleId="ScrollListBullet1">
    <w:name w:val="Scroll List Bullet 1"/>
    <w:basedOn w:val="phnormal"/>
    <w:link w:val="ScrollListBullet10"/>
    <w:rsid w:val="00692B65"/>
    <w:pPr>
      <w:tabs>
        <w:tab w:val="num" w:pos="1315"/>
      </w:tabs>
      <w:ind w:left="1315" w:right="-2" w:hanging="464"/>
    </w:pPr>
    <w:rPr>
      <w:rFonts w:cs="Arial"/>
      <w:lang w:eastAsia="en-US"/>
    </w:rPr>
  </w:style>
  <w:style w:type="paragraph" w:customStyle="1" w:styleId="ScrollListBullet2">
    <w:name w:val="Scroll List Bullet 2"/>
    <w:basedOn w:val="phnormal"/>
    <w:link w:val="ScrollListBullet20"/>
    <w:rsid w:val="00A86DFA"/>
    <w:pPr>
      <w:numPr>
        <w:ilvl w:val="1"/>
        <w:numId w:val="9"/>
      </w:numPr>
    </w:pPr>
  </w:style>
  <w:style w:type="paragraph" w:customStyle="1" w:styleId="ScrollListBullettitle">
    <w:name w:val="Scroll List Bullet_title"/>
    <w:basedOn w:val="phnormal"/>
    <w:next w:val="ScrollListBullet"/>
    <w:rsid w:val="00A86DFA"/>
    <w:pPr>
      <w:keepNext/>
    </w:pPr>
  </w:style>
  <w:style w:type="paragraph" w:customStyle="1" w:styleId="ScrollListNumber2">
    <w:name w:val="Scroll List Number 2"/>
    <w:basedOn w:val="phnormal"/>
    <w:rsid w:val="00A86DFA"/>
    <w:pPr>
      <w:numPr>
        <w:ilvl w:val="1"/>
        <w:numId w:val="12"/>
      </w:numPr>
      <w:ind w:right="-2"/>
    </w:pPr>
    <w:rPr>
      <w:color w:val="000000" w:themeColor="text1"/>
    </w:rPr>
  </w:style>
  <w:style w:type="paragraph" w:customStyle="1" w:styleId="ScrollListNumber">
    <w:name w:val="Scroll List Number"/>
    <w:basedOn w:val="phnormal"/>
    <w:rsid w:val="00A86DFA"/>
    <w:pPr>
      <w:numPr>
        <w:numId w:val="12"/>
      </w:numPr>
      <w:ind w:right="-2"/>
    </w:pPr>
    <w:rPr>
      <w:color w:val="000000" w:themeColor="text1"/>
    </w:rPr>
  </w:style>
  <w:style w:type="paragraph" w:customStyle="1" w:styleId="ScrollListNumbertitle">
    <w:name w:val="Scroll List Number_title"/>
    <w:basedOn w:val="phnormal"/>
    <w:next w:val="ScrollListNumber2"/>
    <w:rsid w:val="00A86DFA"/>
    <w:pPr>
      <w:keepNext/>
    </w:pPr>
  </w:style>
  <w:style w:type="paragraph" w:customStyle="1" w:styleId="phnormal">
    <w:name w:val="ph_normal"/>
    <w:link w:val="phnormal0"/>
    <w:qFormat/>
    <w:rsid w:val="00A86DFA"/>
    <w:pPr>
      <w:spacing w:after="0" w:line="360" w:lineRule="auto"/>
      <w:ind w:firstLine="709"/>
      <w:jc w:val="both"/>
    </w:pPr>
    <w:rPr>
      <w:rFonts w:ascii="Times New Roman" w:eastAsia="Calibri" w:hAnsi="Times New Roman"/>
      <w:sz w:val="24"/>
      <w:szCs w:val="30"/>
      <w:lang w:eastAsia="ru-RU"/>
    </w:rPr>
  </w:style>
  <w:style w:type="paragraph" w:customStyle="1" w:styleId="phstamp">
    <w:name w:val="ph_stamp"/>
    <w:basedOn w:val="phbase"/>
    <w:rsid w:val="00A86DFA"/>
    <w:pPr>
      <w:spacing w:before="20" w:after="20"/>
    </w:pPr>
    <w:rPr>
      <w:sz w:val="16"/>
    </w:rPr>
  </w:style>
  <w:style w:type="paragraph" w:customStyle="1" w:styleId="phstampcenter">
    <w:name w:val="ph_stamp_center"/>
    <w:basedOn w:val="phstamp"/>
    <w:locked/>
    <w:rsid w:val="00A86DFA"/>
    <w:pPr>
      <w:tabs>
        <w:tab w:val="left" w:pos="284"/>
      </w:tabs>
      <w:spacing w:before="0" w:after="0"/>
      <w:jc w:val="center"/>
    </w:pPr>
    <w:rPr>
      <w:sz w:val="18"/>
      <w:szCs w:val="18"/>
    </w:rPr>
  </w:style>
  <w:style w:type="paragraph" w:customStyle="1" w:styleId="phstampcenteritalic">
    <w:name w:val="ph_stamp_center_italic"/>
    <w:basedOn w:val="phstamp"/>
    <w:rsid w:val="00A86DFA"/>
    <w:pPr>
      <w:jc w:val="center"/>
    </w:pPr>
    <w:rPr>
      <w:bCs/>
      <w:i/>
    </w:rPr>
  </w:style>
  <w:style w:type="paragraph" w:customStyle="1" w:styleId="phstampitalic">
    <w:name w:val="ph_stamp_italic"/>
    <w:basedOn w:val="phstamp"/>
    <w:rsid w:val="00A86DFA"/>
    <w:pPr>
      <w:ind w:left="57"/>
    </w:pPr>
    <w:rPr>
      <w:i/>
    </w:rPr>
  </w:style>
  <w:style w:type="paragraph" w:customStyle="1" w:styleId="phtablecell">
    <w:name w:val="ph_table_cell"/>
    <w:basedOn w:val="phbase"/>
    <w:rsid w:val="00A86DFA"/>
    <w:rPr>
      <w:rFonts w:cs="Arial"/>
      <w:bCs/>
    </w:rPr>
  </w:style>
  <w:style w:type="paragraph" w:customStyle="1" w:styleId="phtablecellcenter">
    <w:name w:val="ph_table_cellcenter"/>
    <w:basedOn w:val="phtablecell"/>
    <w:rsid w:val="003834E2"/>
    <w:pPr>
      <w:jc w:val="center"/>
    </w:pPr>
  </w:style>
  <w:style w:type="paragraph" w:customStyle="1" w:styleId="phtablecellleft">
    <w:name w:val="ph_table_cellleft"/>
    <w:basedOn w:val="phtablecell"/>
    <w:link w:val="phtablecellleft0"/>
    <w:qFormat/>
    <w:rsid w:val="00A86DFA"/>
    <w:rPr>
      <w:bCs w:val="0"/>
    </w:rPr>
  </w:style>
  <w:style w:type="paragraph" w:customStyle="1" w:styleId="phtablecolcaption">
    <w:name w:val="ph_table_colcaption"/>
    <w:link w:val="phtablecolcaption0"/>
    <w:qFormat/>
    <w:rsid w:val="00A86DFA"/>
    <w:pPr>
      <w:keepNext/>
      <w:keepLines/>
      <w:spacing w:before="120" w:after="120" w:line="360" w:lineRule="auto"/>
      <w:jc w:val="center"/>
    </w:pPr>
    <w:rPr>
      <w:rFonts w:ascii="Times New Roman" w:eastAsia="Times New Roman" w:hAnsi="Times New Roman" w:cs="Arial"/>
      <w:b/>
      <w:bCs/>
      <w:color w:val="000000" w:themeColor="text1"/>
      <w:sz w:val="24"/>
      <w:lang w:eastAsia="ru-RU"/>
    </w:rPr>
  </w:style>
  <w:style w:type="paragraph" w:customStyle="1" w:styleId="phtabletitle">
    <w:name w:val="ph_table_title"/>
    <w:basedOn w:val="phbase"/>
    <w:next w:val="phtablecolcaption"/>
    <w:qFormat/>
    <w:rsid w:val="00A86DFA"/>
    <w:pPr>
      <w:keepNext/>
      <w:spacing w:before="20" w:after="120"/>
    </w:pPr>
    <w:rPr>
      <w:color w:val="000000" w:themeColor="text1"/>
    </w:rPr>
  </w:style>
  <w:style w:type="paragraph" w:customStyle="1" w:styleId="phtitlevoid">
    <w:name w:val="ph_title_void"/>
    <w:basedOn w:val="phbase"/>
    <w:next w:val="phnormal"/>
    <w:link w:val="phtitlevoid0"/>
    <w:rsid w:val="00A86DFA"/>
    <w:pPr>
      <w:keepNext/>
      <w:keepLines/>
      <w:pageBreakBefore/>
      <w:spacing w:before="120" w:after="120"/>
      <w:jc w:val="center"/>
    </w:pPr>
    <w:rPr>
      <w:rFonts w:cs="Arial"/>
      <w:b/>
      <w:bCs/>
    </w:rPr>
  </w:style>
  <w:style w:type="paragraph" w:customStyle="1" w:styleId="phtitlepage">
    <w:name w:val="ph_titlepage"/>
    <w:basedOn w:val="phbase"/>
    <w:rsid w:val="00A86DFA"/>
    <w:pPr>
      <w:spacing w:after="120"/>
      <w:jc w:val="center"/>
    </w:pPr>
    <w:rPr>
      <w:rFonts w:cs="Arial"/>
      <w:szCs w:val="28"/>
      <w:lang w:eastAsia="en-US"/>
    </w:rPr>
  </w:style>
  <w:style w:type="paragraph" w:customStyle="1" w:styleId="phtitlepagecode">
    <w:name w:val="ph_titlepage_code"/>
    <w:basedOn w:val="phtitlepage"/>
    <w:rsid w:val="00A86DFA"/>
    <w:pPr>
      <w:spacing w:after="240"/>
    </w:pPr>
  </w:style>
  <w:style w:type="paragraph" w:customStyle="1" w:styleId="phtitlepageconfirmstamp">
    <w:name w:val="ph_titlepage_confirmstamp"/>
    <w:basedOn w:val="phbase"/>
    <w:rsid w:val="00A86DFA"/>
    <w:pPr>
      <w:suppressAutoHyphens/>
      <w:spacing w:before="60" w:after="60"/>
    </w:pPr>
    <w:rPr>
      <w:color w:val="000000"/>
    </w:rPr>
  </w:style>
  <w:style w:type="paragraph" w:customStyle="1" w:styleId="phtitlepagecustomer">
    <w:name w:val="ph_titlepage_customer"/>
    <w:basedOn w:val="phtitlepage"/>
    <w:next w:val="phtitlepageconfirmstamp"/>
    <w:rsid w:val="00A86DFA"/>
    <w:pPr>
      <w:spacing w:before="240"/>
    </w:pPr>
    <w:rPr>
      <w:b/>
      <w:sz w:val="26"/>
    </w:rPr>
  </w:style>
  <w:style w:type="paragraph" w:customStyle="1" w:styleId="phtitlepagedocpart">
    <w:name w:val="ph_titlepage_docpart"/>
    <w:basedOn w:val="phtitlepage"/>
    <w:next w:val="phtitlepagecode"/>
    <w:rsid w:val="00A86DFA"/>
    <w:pPr>
      <w:spacing w:after="0"/>
    </w:pPr>
  </w:style>
  <w:style w:type="paragraph" w:customStyle="1" w:styleId="phtitlepagedocument">
    <w:name w:val="ph_titlepage_document"/>
    <w:basedOn w:val="phtitlepage"/>
    <w:rsid w:val="00A86DFA"/>
    <w:pPr>
      <w:spacing w:before="240"/>
    </w:pPr>
    <w:rPr>
      <w:b/>
      <w:color w:val="000000" w:themeColor="text1"/>
    </w:rPr>
  </w:style>
  <w:style w:type="paragraph" w:customStyle="1" w:styleId="phtitlepageother">
    <w:name w:val="ph_titlepage_other"/>
    <w:basedOn w:val="phtitlepage"/>
    <w:rsid w:val="00A86DFA"/>
    <w:pPr>
      <w:spacing w:after="60"/>
    </w:pPr>
  </w:style>
  <w:style w:type="paragraph" w:customStyle="1" w:styleId="phtitlepagesystemfull">
    <w:name w:val="ph_titlepage_system_full"/>
    <w:basedOn w:val="phtitlepage"/>
    <w:next w:val="phtitlepagesystemshort"/>
    <w:qFormat/>
    <w:rsid w:val="00A86DFA"/>
    <w:rPr>
      <w:rFonts w:ascii="Times New Roman Полужирный" w:hAnsi="Times New Roman Полужирный"/>
      <w:b/>
      <w:bCs/>
      <w:caps/>
      <w:color w:val="000000" w:themeColor="text1"/>
      <w:sz w:val="28"/>
      <w:szCs w:val="32"/>
    </w:rPr>
  </w:style>
  <w:style w:type="paragraph" w:customStyle="1" w:styleId="phtitlepagesystemshort">
    <w:name w:val="ph_titlepage_system_short"/>
    <w:basedOn w:val="phtitlepage"/>
    <w:next w:val="phtitlepageother"/>
    <w:qFormat/>
    <w:rsid w:val="00A86DFA"/>
    <w:rPr>
      <w:b/>
      <w:sz w:val="28"/>
    </w:rPr>
  </w:style>
  <w:style w:type="character" w:styleId="a4">
    <w:name w:val="Hyperlink"/>
    <w:uiPriority w:val="99"/>
    <w:rsid w:val="00A86DFA"/>
    <w:rPr>
      <w:rFonts w:ascii="Times New Roman" w:hAnsi="Times New Roman"/>
      <w:color w:val="000000" w:themeColor="text1"/>
      <w:sz w:val="24"/>
      <w:u w:val="none"/>
    </w:rPr>
  </w:style>
  <w:style w:type="paragraph" w:styleId="a5">
    <w:name w:val="header"/>
    <w:aliases w:val="Linie,header"/>
    <w:basedOn w:val="a0"/>
    <w:link w:val="a6"/>
    <w:rsid w:val="00A86DFA"/>
    <w:pPr>
      <w:tabs>
        <w:tab w:val="center" w:pos="4677"/>
        <w:tab w:val="right" w:pos="9355"/>
      </w:tabs>
      <w:jc w:val="center"/>
    </w:pPr>
  </w:style>
  <w:style w:type="character" w:customStyle="1" w:styleId="a6">
    <w:name w:val="Верхний колонтитул Знак"/>
    <w:aliases w:val="Linie Знак,header Знак"/>
    <w:basedOn w:val="a1"/>
    <w:link w:val="a5"/>
    <w:rsid w:val="003834E2"/>
    <w:rPr>
      <w:rFonts w:ascii="Times New Roman" w:eastAsia="Times New Roman" w:hAnsi="Times New Roman"/>
      <w:bCs/>
      <w:color w:val="000000" w:themeColor="text1"/>
      <w:sz w:val="24"/>
      <w:lang w:eastAsia="ru-RU"/>
    </w:rPr>
  </w:style>
  <w:style w:type="paragraph" w:styleId="HTML">
    <w:name w:val="HTML Address"/>
    <w:basedOn w:val="a0"/>
    <w:link w:val="HTML0"/>
    <w:semiHidden/>
    <w:rsid w:val="00A86DFA"/>
    <w:rPr>
      <w:i/>
      <w:iCs/>
    </w:rPr>
  </w:style>
  <w:style w:type="character" w:customStyle="1" w:styleId="HTML0">
    <w:name w:val="Адрес HTML Знак"/>
    <w:basedOn w:val="a1"/>
    <w:link w:val="HTML"/>
    <w:semiHidden/>
    <w:rsid w:val="001E46F3"/>
    <w:rPr>
      <w:rFonts w:ascii="Times New Roman" w:eastAsia="Times New Roman" w:hAnsi="Times New Roman"/>
      <w:bCs/>
      <w:i/>
      <w:iCs/>
      <w:color w:val="000000" w:themeColor="text1"/>
      <w:sz w:val="24"/>
      <w:lang w:eastAsia="ru-RU"/>
    </w:rPr>
  </w:style>
  <w:style w:type="paragraph" w:styleId="a7">
    <w:name w:val="footer"/>
    <w:basedOn w:val="a0"/>
    <w:link w:val="a8"/>
    <w:uiPriority w:val="99"/>
    <w:rsid w:val="00A86DFA"/>
    <w:pPr>
      <w:tabs>
        <w:tab w:val="center" w:pos="4677"/>
        <w:tab w:val="right" w:pos="9355"/>
      </w:tabs>
      <w:jc w:val="center"/>
    </w:pPr>
  </w:style>
  <w:style w:type="character" w:customStyle="1" w:styleId="a8">
    <w:name w:val="Нижний колонтитул Знак"/>
    <w:basedOn w:val="a1"/>
    <w:link w:val="a7"/>
    <w:uiPriority w:val="99"/>
    <w:rsid w:val="00A86DFA"/>
    <w:rPr>
      <w:rFonts w:ascii="Times New Roman" w:eastAsia="Times New Roman" w:hAnsi="Times New Roman"/>
      <w:bCs/>
      <w:color w:val="000000" w:themeColor="text1"/>
      <w:sz w:val="24"/>
      <w:lang w:eastAsia="ru-RU"/>
    </w:rPr>
  </w:style>
  <w:style w:type="paragraph" w:styleId="21">
    <w:name w:val="toc 2"/>
    <w:basedOn w:val="a0"/>
    <w:next w:val="a0"/>
    <w:autoRedefine/>
    <w:uiPriority w:val="39"/>
    <w:rsid w:val="00A86DFA"/>
    <w:pPr>
      <w:tabs>
        <w:tab w:val="left" w:pos="993"/>
        <w:tab w:val="right" w:leader="dot" w:pos="9923"/>
      </w:tabs>
      <w:ind w:left="993" w:right="-2" w:hanging="567"/>
    </w:pPr>
  </w:style>
  <w:style w:type="paragraph" w:styleId="31">
    <w:name w:val="toc 3"/>
    <w:basedOn w:val="a0"/>
    <w:next w:val="a0"/>
    <w:uiPriority w:val="39"/>
    <w:rsid w:val="003834E2"/>
    <w:pPr>
      <w:tabs>
        <w:tab w:val="left" w:pos="1843"/>
        <w:tab w:val="right" w:leader="dot" w:pos="9923"/>
      </w:tabs>
      <w:ind w:left="1843" w:right="-2" w:hanging="850"/>
    </w:pPr>
    <w:rPr>
      <w:i/>
      <w:iCs/>
    </w:rPr>
  </w:style>
  <w:style w:type="paragraph" w:styleId="41">
    <w:name w:val="toc 4"/>
    <w:basedOn w:val="a0"/>
    <w:next w:val="a0"/>
    <w:uiPriority w:val="39"/>
    <w:rsid w:val="003834E2"/>
    <w:pPr>
      <w:tabs>
        <w:tab w:val="left" w:pos="2977"/>
        <w:tab w:val="right" w:leader="dot" w:pos="9923"/>
      </w:tabs>
      <w:ind w:left="2977" w:right="-2" w:hanging="1134"/>
    </w:pPr>
    <w:rPr>
      <w:i/>
      <w:noProof/>
      <w:szCs w:val="21"/>
    </w:rPr>
  </w:style>
  <w:style w:type="paragraph" w:styleId="51">
    <w:name w:val="toc 5"/>
    <w:basedOn w:val="a0"/>
    <w:next w:val="a0"/>
    <w:uiPriority w:val="39"/>
    <w:rsid w:val="003834E2"/>
    <w:pPr>
      <w:tabs>
        <w:tab w:val="left" w:pos="4395"/>
        <w:tab w:val="right" w:leader="dot" w:pos="9923"/>
      </w:tabs>
      <w:ind w:left="4395" w:right="-2" w:hanging="1418"/>
    </w:pPr>
  </w:style>
  <w:style w:type="paragraph" w:styleId="61">
    <w:name w:val="toc 6"/>
    <w:basedOn w:val="a0"/>
    <w:next w:val="a0"/>
    <w:uiPriority w:val="39"/>
    <w:rsid w:val="003834E2"/>
    <w:pPr>
      <w:tabs>
        <w:tab w:val="left" w:pos="4536"/>
        <w:tab w:val="right" w:leader="dot" w:pos="9923"/>
      </w:tabs>
      <w:ind w:left="4536" w:right="-2" w:hanging="1559"/>
    </w:pPr>
  </w:style>
  <w:style w:type="paragraph" w:styleId="71">
    <w:name w:val="toc 7"/>
    <w:basedOn w:val="a0"/>
    <w:next w:val="a0"/>
    <w:uiPriority w:val="39"/>
    <w:rsid w:val="003834E2"/>
    <w:pPr>
      <w:ind w:left="1440"/>
    </w:pPr>
  </w:style>
  <w:style w:type="paragraph" w:styleId="81">
    <w:name w:val="toc 8"/>
    <w:basedOn w:val="a0"/>
    <w:next w:val="a0"/>
    <w:uiPriority w:val="39"/>
    <w:rsid w:val="003834E2"/>
    <w:pPr>
      <w:ind w:left="1680"/>
    </w:pPr>
  </w:style>
  <w:style w:type="paragraph" w:styleId="91">
    <w:name w:val="toc 9"/>
    <w:basedOn w:val="a0"/>
    <w:next w:val="a0"/>
    <w:uiPriority w:val="39"/>
    <w:rsid w:val="003834E2"/>
    <w:pPr>
      <w:ind w:left="1920"/>
    </w:pPr>
  </w:style>
  <w:style w:type="paragraph" w:styleId="a9">
    <w:name w:val="Body Text"/>
    <w:basedOn w:val="a0"/>
    <w:link w:val="aa"/>
    <w:rsid w:val="003834E2"/>
  </w:style>
  <w:style w:type="character" w:customStyle="1" w:styleId="aa">
    <w:name w:val="Основной текст Знак"/>
    <w:basedOn w:val="a1"/>
    <w:link w:val="a9"/>
    <w:rsid w:val="003834E2"/>
    <w:rPr>
      <w:rFonts w:ascii="Times New Roman" w:eastAsia="Times New Roman" w:hAnsi="Times New Roman"/>
      <w:color w:val="000000" w:themeColor="text1"/>
      <w:sz w:val="26"/>
      <w:lang w:eastAsia="ru-RU"/>
    </w:rPr>
  </w:style>
  <w:style w:type="paragraph" w:customStyle="1" w:styleId="phheader1withoutnum">
    <w:name w:val="ph_header_1_without_num"/>
    <w:basedOn w:val="1"/>
    <w:next w:val="phnormal"/>
    <w:rsid w:val="003834E2"/>
    <w:pPr>
      <w:ind w:left="720"/>
    </w:pPr>
  </w:style>
  <w:style w:type="paragraph" w:customStyle="1" w:styleId="phadditontype">
    <w:name w:val="ph_additon_type"/>
    <w:basedOn w:val="phbase"/>
    <w:next w:val="phnormal"/>
    <w:rsid w:val="001E46F3"/>
    <w:pPr>
      <w:jc w:val="center"/>
    </w:pPr>
    <w:rPr>
      <w:i/>
    </w:rPr>
  </w:style>
  <w:style w:type="paragraph" w:customStyle="1" w:styleId="phtablecolcaptionunderline">
    <w:name w:val="ph_table_colcaption_underline"/>
    <w:basedOn w:val="phtablecolcaption"/>
    <w:next w:val="phtablecell"/>
    <w:rsid w:val="00A86DFA"/>
    <w:rPr>
      <w:u w:val="single"/>
    </w:rPr>
  </w:style>
  <w:style w:type="paragraph" w:customStyle="1" w:styleId="phstampleft">
    <w:name w:val="ph_stamp_left"/>
    <w:basedOn w:val="phstamp"/>
    <w:rsid w:val="00A86DFA"/>
    <w:pPr>
      <w:jc w:val="left"/>
    </w:pPr>
    <w:rPr>
      <w:sz w:val="18"/>
    </w:rPr>
  </w:style>
  <w:style w:type="paragraph" w:styleId="ab">
    <w:name w:val="Document Map"/>
    <w:basedOn w:val="a0"/>
    <w:link w:val="ac"/>
    <w:rsid w:val="003834E2"/>
    <w:pPr>
      <w:shd w:val="clear" w:color="auto" w:fill="000080"/>
    </w:pPr>
    <w:rPr>
      <w:rFonts w:ascii="Tahoma" w:hAnsi="Tahoma" w:cs="Tahoma"/>
      <w:sz w:val="20"/>
    </w:rPr>
  </w:style>
  <w:style w:type="character" w:customStyle="1" w:styleId="ac">
    <w:name w:val="Схема документа Знак"/>
    <w:basedOn w:val="a1"/>
    <w:link w:val="ab"/>
    <w:rsid w:val="001E46F3"/>
    <w:rPr>
      <w:rFonts w:ascii="Tahoma" w:eastAsia="Times New Roman" w:hAnsi="Tahoma" w:cs="Tahoma"/>
      <w:color w:val="000000" w:themeColor="text1"/>
      <w:sz w:val="20"/>
      <w:shd w:val="clear" w:color="auto" w:fill="000080"/>
      <w:lang w:eastAsia="ru-RU"/>
    </w:rPr>
  </w:style>
  <w:style w:type="paragraph" w:customStyle="1" w:styleId="ScrollListBullet3">
    <w:name w:val="Scroll List Bullet 3"/>
    <w:basedOn w:val="ScrollListBullet2"/>
    <w:link w:val="ScrollListBullet30"/>
    <w:qFormat/>
    <w:rsid w:val="00A86DFA"/>
    <w:pPr>
      <w:numPr>
        <w:ilvl w:val="2"/>
      </w:numPr>
      <w:tabs>
        <w:tab w:val="left" w:pos="2127"/>
      </w:tabs>
    </w:pPr>
  </w:style>
  <w:style w:type="paragraph" w:customStyle="1" w:styleId="ScrollListBullet4">
    <w:name w:val="Scroll List Bullet 4"/>
    <w:basedOn w:val="ScrollListBullet3"/>
    <w:qFormat/>
    <w:rsid w:val="00A86DFA"/>
    <w:pPr>
      <w:numPr>
        <w:ilvl w:val="3"/>
      </w:numPr>
      <w:tabs>
        <w:tab w:val="clear" w:pos="2127"/>
      </w:tabs>
    </w:pPr>
  </w:style>
  <w:style w:type="character" w:customStyle="1" w:styleId="phbase0">
    <w:name w:val="ph_base Знак"/>
    <w:basedOn w:val="a1"/>
    <w:link w:val="phbase"/>
    <w:rsid w:val="00A86DFA"/>
    <w:rPr>
      <w:rFonts w:ascii="Times New Roman" w:eastAsia="Times New Roman" w:hAnsi="Times New Roman"/>
      <w:sz w:val="24"/>
      <w:lang w:eastAsia="ru-RU"/>
    </w:rPr>
  </w:style>
  <w:style w:type="character" w:customStyle="1" w:styleId="phnormal0">
    <w:name w:val="ph_normal Знак"/>
    <w:basedOn w:val="phbase0"/>
    <w:link w:val="phnormal"/>
    <w:qFormat/>
    <w:rsid w:val="00A86DFA"/>
    <w:rPr>
      <w:rFonts w:ascii="Times New Roman" w:eastAsia="Calibri" w:hAnsi="Times New Roman"/>
      <w:sz w:val="24"/>
      <w:szCs w:val="30"/>
      <w:lang w:eastAsia="ru-RU"/>
    </w:rPr>
  </w:style>
  <w:style w:type="character" w:customStyle="1" w:styleId="ScrollListBullet20">
    <w:name w:val="Scroll List Bullet 2 Знак"/>
    <w:basedOn w:val="phnormal0"/>
    <w:link w:val="ScrollListBullet2"/>
    <w:rsid w:val="00A86DFA"/>
    <w:rPr>
      <w:rFonts w:ascii="Times New Roman" w:eastAsia="Calibri" w:hAnsi="Times New Roman"/>
      <w:sz w:val="24"/>
      <w:szCs w:val="30"/>
      <w:lang w:eastAsia="ru-RU"/>
    </w:rPr>
  </w:style>
  <w:style w:type="character" w:customStyle="1" w:styleId="ScrollListBullet30">
    <w:name w:val="Scroll List Bullet 3 Знак"/>
    <w:basedOn w:val="ScrollListBullet20"/>
    <w:link w:val="ScrollListBullet3"/>
    <w:rsid w:val="00A86DFA"/>
    <w:rPr>
      <w:rFonts w:ascii="Times New Roman" w:eastAsia="Calibri" w:hAnsi="Times New Roman"/>
      <w:sz w:val="24"/>
      <w:szCs w:val="30"/>
      <w:lang w:eastAsia="ru-RU"/>
    </w:rPr>
  </w:style>
  <w:style w:type="paragraph" w:customStyle="1" w:styleId="phpagenumber">
    <w:name w:val="ph_pagenumber"/>
    <w:basedOn w:val="a7"/>
    <w:link w:val="phpagenumber0"/>
    <w:autoRedefine/>
    <w:rsid w:val="00A86DFA"/>
  </w:style>
  <w:style w:type="character" w:customStyle="1" w:styleId="phpagenumber0">
    <w:name w:val="ph_pagenumber Знак"/>
    <w:basedOn w:val="a8"/>
    <w:link w:val="phpagenumber"/>
    <w:rsid w:val="00A86DFA"/>
    <w:rPr>
      <w:rFonts w:ascii="Times New Roman" w:eastAsia="Times New Roman" w:hAnsi="Times New Roman"/>
      <w:bCs/>
      <w:color w:val="000000" w:themeColor="text1"/>
      <w:sz w:val="24"/>
      <w:lang w:eastAsia="ru-RU"/>
    </w:rPr>
  </w:style>
  <w:style w:type="table" w:styleId="ad">
    <w:name w:val="Table Grid"/>
    <w:aliases w:val="GOST Рамка,Сетка таблицы GR"/>
    <w:basedOn w:val="a2"/>
    <w:uiPriority w:val="59"/>
    <w:rsid w:val="00A86DFA"/>
    <w:pPr>
      <w:spacing w:after="0" w:line="360" w:lineRule="auto"/>
      <w:jc w:val="center"/>
    </w:pPr>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tableitemizedlist1">
    <w:name w:val="ph_table_itemizedlist_1"/>
    <w:basedOn w:val="phtablecellleft"/>
    <w:autoRedefine/>
    <w:qFormat/>
    <w:rsid w:val="001E46F3"/>
    <w:pPr>
      <w:ind w:left="340" w:hanging="334"/>
    </w:pPr>
  </w:style>
  <w:style w:type="paragraph" w:customStyle="1" w:styleId="phtableitemizedlist2">
    <w:name w:val="ph_table_itemizedlist_2"/>
    <w:basedOn w:val="phtableitemizedlist1"/>
    <w:autoRedefine/>
    <w:qFormat/>
    <w:rsid w:val="001E46F3"/>
    <w:pPr>
      <w:numPr>
        <w:ilvl w:val="1"/>
      </w:numPr>
      <w:ind w:left="340" w:hanging="334"/>
    </w:pPr>
  </w:style>
  <w:style w:type="paragraph" w:customStyle="1" w:styleId="13">
    <w:name w:val="Заголовок_1_Дополнительный"/>
    <w:basedOn w:val="1"/>
    <w:next w:val="phnormal"/>
    <w:qFormat/>
    <w:rsid w:val="00A86DFA"/>
    <w:pPr>
      <w:numPr>
        <w:numId w:val="0"/>
      </w:numPr>
      <w:ind w:left="709"/>
    </w:pPr>
    <w:rPr>
      <w:rFonts w:eastAsia="Calibri"/>
    </w:rPr>
  </w:style>
  <w:style w:type="paragraph" w:customStyle="1" w:styleId="phtableorderedlist1">
    <w:name w:val="ph_table_orderedlist_1)"/>
    <w:basedOn w:val="phtablecellleft"/>
    <w:autoRedefine/>
    <w:qFormat/>
    <w:rsid w:val="001E46F3"/>
    <w:pPr>
      <w:ind w:left="340" w:hanging="334"/>
    </w:pPr>
  </w:style>
  <w:style w:type="paragraph" w:customStyle="1" w:styleId="ae">
    <w:name w:val="Текст_программы"/>
    <w:rsid w:val="00A86DFA"/>
    <w:pPr>
      <w:spacing w:before="120" w:after="120" w:line="360" w:lineRule="auto"/>
      <w:ind w:firstLine="709"/>
      <w:contextualSpacing/>
      <w:jc w:val="both"/>
    </w:pPr>
    <w:rPr>
      <w:rFonts w:ascii="Times New Roman" w:eastAsia="Times New Roman" w:hAnsi="Times New Roman"/>
      <w:color w:val="000000" w:themeColor="text1"/>
      <w:spacing w:val="-2"/>
      <w:sz w:val="24"/>
      <w:szCs w:val="23"/>
      <w:lang w:val="en-US"/>
    </w:rPr>
  </w:style>
  <w:style w:type="paragraph" w:customStyle="1" w:styleId="ph">
    <w:name w:val="ph_Рамка боковик"/>
    <w:basedOn w:val="a0"/>
    <w:autoRedefine/>
    <w:qFormat/>
    <w:rsid w:val="00A86DFA"/>
    <w:pPr>
      <w:jc w:val="center"/>
    </w:pPr>
    <w:rPr>
      <w:rFonts w:ascii="Arial" w:hAnsi="Arial" w:cs="Arial"/>
      <w:i/>
      <w:sz w:val="16"/>
      <w:szCs w:val="16"/>
    </w:rPr>
  </w:style>
  <w:style w:type="paragraph" w:customStyle="1" w:styleId="ph0">
    <w:name w:val="ph_Рамка_гориз_слева_мал"/>
    <w:basedOn w:val="a0"/>
    <w:autoRedefine/>
    <w:qFormat/>
    <w:rsid w:val="00A86DFA"/>
    <w:pPr>
      <w:spacing w:after="20"/>
      <w:ind w:left="57"/>
      <w:jc w:val="left"/>
    </w:pPr>
    <w:rPr>
      <w:rFonts w:ascii="Arial" w:hAnsi="Arial" w:cs="Arial"/>
      <w:i/>
      <w:sz w:val="16"/>
      <w:szCs w:val="16"/>
    </w:rPr>
  </w:style>
  <w:style w:type="paragraph" w:customStyle="1" w:styleId="phtableorderlist">
    <w:name w:val="ph_table_orderlist_абв"/>
    <w:basedOn w:val="phtablecellleft"/>
    <w:autoRedefine/>
    <w:qFormat/>
    <w:rsid w:val="001E46F3"/>
    <w:pPr>
      <w:tabs>
        <w:tab w:val="num" w:pos="340"/>
      </w:tabs>
      <w:ind w:left="340" w:hanging="334"/>
    </w:pPr>
  </w:style>
  <w:style w:type="paragraph" w:customStyle="1" w:styleId="phtableorderlist1">
    <w:name w:val="ph_table_orderlist_1_бок"/>
    <w:qFormat/>
    <w:rsid w:val="00A86DFA"/>
    <w:pPr>
      <w:spacing w:before="20" w:after="0" w:line="360" w:lineRule="auto"/>
      <w:ind w:left="284" w:hanging="284"/>
      <w:jc w:val="both"/>
    </w:pPr>
    <w:rPr>
      <w:rFonts w:ascii="Times New Roman" w:eastAsia="Times New Roman" w:hAnsi="Times New Roman" w:cs="Arial"/>
      <w:bCs/>
      <w:color w:val="000000" w:themeColor="text1"/>
      <w:lang w:eastAsia="ru-RU"/>
    </w:rPr>
  </w:style>
  <w:style w:type="paragraph" w:customStyle="1" w:styleId="ph1">
    <w:name w:val="ph_Рамка_гориз_цент_мал"/>
    <w:basedOn w:val="ph0"/>
    <w:autoRedefine/>
    <w:qFormat/>
    <w:rsid w:val="00A86DFA"/>
    <w:pPr>
      <w:ind w:left="0"/>
      <w:jc w:val="center"/>
    </w:pPr>
  </w:style>
  <w:style w:type="paragraph" w:customStyle="1" w:styleId="ph2">
    <w:name w:val="ph_Рамка_гориз_круп"/>
    <w:basedOn w:val="a0"/>
    <w:autoRedefine/>
    <w:qFormat/>
    <w:rsid w:val="00A86DFA"/>
    <w:pPr>
      <w:spacing w:after="20"/>
      <w:jc w:val="center"/>
    </w:pPr>
    <w:rPr>
      <w:rFonts w:ascii="Arial" w:hAnsi="Arial"/>
      <w:i/>
    </w:rPr>
  </w:style>
  <w:style w:type="paragraph" w:styleId="af">
    <w:name w:val="caption"/>
    <w:next w:val="a0"/>
    <w:link w:val="af0"/>
    <w:uiPriority w:val="35"/>
    <w:unhideWhenUsed/>
    <w:qFormat/>
    <w:rsid w:val="00A86DFA"/>
    <w:pPr>
      <w:spacing w:before="120" w:after="120" w:line="360" w:lineRule="auto"/>
      <w:jc w:val="center"/>
    </w:pPr>
    <w:rPr>
      <w:rFonts w:ascii="Times New Roman" w:eastAsia="Times New Roman" w:hAnsi="Times New Roman"/>
      <w:color w:val="000000" w:themeColor="text1"/>
      <w:sz w:val="24"/>
      <w:szCs w:val="18"/>
      <w:lang w:eastAsia="ru-RU"/>
    </w:rPr>
  </w:style>
  <w:style w:type="character" w:customStyle="1" w:styleId="ScrollListBullet10">
    <w:name w:val="Scroll List Bullet 1 Знак"/>
    <w:link w:val="ScrollListBullet1"/>
    <w:rsid w:val="00692B65"/>
    <w:rPr>
      <w:rFonts w:ascii="Times New Roman" w:eastAsia="Calibri" w:hAnsi="Times New Roman" w:cs="Arial"/>
      <w:sz w:val="24"/>
      <w:szCs w:val="30"/>
    </w:rPr>
  </w:style>
  <w:style w:type="character" w:customStyle="1" w:styleId="phnormal1">
    <w:name w:val="ph_normal Знак Знак"/>
    <w:rsid w:val="003834E2"/>
    <w:rPr>
      <w:rFonts w:ascii="Times New Roman" w:hAnsi="Times New Roman"/>
      <w:sz w:val="24"/>
    </w:rPr>
  </w:style>
  <w:style w:type="character" w:customStyle="1" w:styleId="phtitlevoid0">
    <w:name w:val="ph_title_void Знак"/>
    <w:link w:val="phtitlevoid"/>
    <w:rsid w:val="00A86DFA"/>
    <w:rPr>
      <w:rFonts w:ascii="Times New Roman" w:eastAsia="Times New Roman" w:hAnsi="Times New Roman" w:cs="Arial"/>
      <w:b/>
      <w:bCs/>
      <w:lang w:eastAsia="ru-RU"/>
    </w:rPr>
  </w:style>
  <w:style w:type="paragraph" w:customStyle="1" w:styleId="af1">
    <w:name w:val="_Табл_Текст"/>
    <w:basedOn w:val="a0"/>
    <w:rsid w:val="0055204A"/>
  </w:style>
  <w:style w:type="character" w:styleId="af2">
    <w:name w:val="annotation reference"/>
    <w:basedOn w:val="a1"/>
    <w:uiPriority w:val="99"/>
    <w:unhideWhenUsed/>
    <w:rsid w:val="00A86DFA"/>
    <w:rPr>
      <w:sz w:val="16"/>
      <w:szCs w:val="16"/>
    </w:rPr>
  </w:style>
  <w:style w:type="paragraph" w:styleId="af3">
    <w:name w:val="annotation text"/>
    <w:aliases w:val="Примечания: текст"/>
    <w:basedOn w:val="a0"/>
    <w:link w:val="af4"/>
    <w:uiPriority w:val="99"/>
    <w:unhideWhenUsed/>
    <w:rsid w:val="00A86DFA"/>
    <w:rPr>
      <w:sz w:val="20"/>
    </w:rPr>
  </w:style>
  <w:style w:type="character" w:customStyle="1" w:styleId="af4">
    <w:name w:val="Текст примечания Знак"/>
    <w:aliases w:val="Примечания: текст Знак"/>
    <w:basedOn w:val="a1"/>
    <w:link w:val="af3"/>
    <w:uiPriority w:val="99"/>
    <w:rsid w:val="00A86DFA"/>
    <w:rPr>
      <w:rFonts w:ascii="Times New Roman" w:eastAsia="Times New Roman" w:hAnsi="Times New Roman"/>
      <w:bCs/>
      <w:color w:val="000000" w:themeColor="text1"/>
      <w:sz w:val="20"/>
      <w:lang w:eastAsia="ru-RU"/>
    </w:rPr>
  </w:style>
  <w:style w:type="paragraph" w:styleId="af5">
    <w:name w:val="annotation subject"/>
    <w:basedOn w:val="af3"/>
    <w:next w:val="af3"/>
    <w:link w:val="af6"/>
    <w:uiPriority w:val="99"/>
    <w:semiHidden/>
    <w:unhideWhenUsed/>
    <w:rsid w:val="00A86DFA"/>
    <w:pPr>
      <w:spacing w:line="240" w:lineRule="auto"/>
    </w:pPr>
    <w:rPr>
      <w:b/>
      <w:szCs w:val="20"/>
    </w:rPr>
  </w:style>
  <w:style w:type="character" w:customStyle="1" w:styleId="af6">
    <w:name w:val="Тема примечания Знак"/>
    <w:basedOn w:val="af4"/>
    <w:link w:val="af5"/>
    <w:uiPriority w:val="99"/>
    <w:semiHidden/>
    <w:rsid w:val="00A86DFA"/>
    <w:rPr>
      <w:rFonts w:ascii="Times New Roman" w:eastAsia="Times New Roman" w:hAnsi="Times New Roman"/>
      <w:b/>
      <w:bCs/>
      <w:color w:val="000000" w:themeColor="text1"/>
      <w:sz w:val="20"/>
      <w:szCs w:val="20"/>
      <w:lang w:eastAsia="ru-RU"/>
    </w:rPr>
  </w:style>
  <w:style w:type="paragraph" w:styleId="af7">
    <w:name w:val="Balloon Text"/>
    <w:basedOn w:val="a0"/>
    <w:link w:val="af8"/>
    <w:uiPriority w:val="99"/>
    <w:semiHidden/>
    <w:unhideWhenUsed/>
    <w:rsid w:val="00A86DFA"/>
    <w:rPr>
      <w:rFonts w:ascii="Tahoma" w:hAnsi="Tahoma" w:cs="Tahoma"/>
      <w:sz w:val="16"/>
      <w:szCs w:val="16"/>
    </w:rPr>
  </w:style>
  <w:style w:type="character" w:customStyle="1" w:styleId="af8">
    <w:name w:val="Текст выноски Знак"/>
    <w:basedOn w:val="a1"/>
    <w:link w:val="af7"/>
    <w:uiPriority w:val="99"/>
    <w:semiHidden/>
    <w:rsid w:val="00A86DFA"/>
    <w:rPr>
      <w:rFonts w:ascii="Tahoma" w:eastAsia="Times New Roman" w:hAnsi="Tahoma" w:cs="Tahoma"/>
      <w:bCs/>
      <w:color w:val="000000" w:themeColor="text1"/>
      <w:sz w:val="16"/>
      <w:szCs w:val="16"/>
      <w:lang w:eastAsia="ru-RU"/>
    </w:rPr>
  </w:style>
  <w:style w:type="paragraph" w:styleId="af9">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List Paragraph"/>
    <w:basedOn w:val="a0"/>
    <w:link w:val="afa"/>
    <w:uiPriority w:val="34"/>
    <w:qFormat/>
    <w:rsid w:val="00A86DFA"/>
    <w:pPr>
      <w:ind w:left="720"/>
      <w:contextualSpacing/>
    </w:pPr>
  </w:style>
  <w:style w:type="paragraph" w:styleId="afb">
    <w:name w:val="No Spacing"/>
    <w:uiPriority w:val="1"/>
    <w:qFormat/>
    <w:rsid w:val="00A86DFA"/>
    <w:pPr>
      <w:spacing w:after="0" w:line="240" w:lineRule="auto"/>
      <w:jc w:val="both"/>
    </w:pPr>
    <w:rPr>
      <w:rFonts w:eastAsia="Times New Roman"/>
      <w:lang w:eastAsia="ru-RU"/>
    </w:rPr>
  </w:style>
  <w:style w:type="paragraph" w:styleId="afc">
    <w:name w:val="Intense Quote"/>
    <w:basedOn w:val="a0"/>
    <w:next w:val="a0"/>
    <w:link w:val="afd"/>
    <w:uiPriority w:val="30"/>
    <w:qFormat/>
    <w:rsid w:val="00A86DFA"/>
    <w:pPr>
      <w:pBdr>
        <w:top w:val="single" w:sz="4" w:space="10" w:color="4472C4" w:themeColor="accent1"/>
        <w:bottom w:val="single" w:sz="4" w:space="10" w:color="4472C4" w:themeColor="accent1"/>
      </w:pBdr>
      <w:spacing w:before="360" w:after="360"/>
      <w:ind w:left="864" w:right="864"/>
    </w:pPr>
    <w:rPr>
      <w:i/>
      <w:iCs/>
      <w:color w:val="4472C4" w:themeColor="accent1"/>
    </w:rPr>
  </w:style>
  <w:style w:type="character" w:customStyle="1" w:styleId="afd">
    <w:name w:val="Выделенная цитата Знак"/>
    <w:basedOn w:val="a1"/>
    <w:link w:val="afc"/>
    <w:uiPriority w:val="30"/>
    <w:rsid w:val="00A86DFA"/>
    <w:rPr>
      <w:rFonts w:ascii="Times New Roman" w:eastAsia="Times New Roman" w:hAnsi="Times New Roman"/>
      <w:bCs/>
      <w:i/>
      <w:iCs/>
      <w:color w:val="4472C4" w:themeColor="accent1"/>
      <w:sz w:val="24"/>
      <w:lang w:eastAsia="ru-RU"/>
    </w:rPr>
  </w:style>
  <w:style w:type="character" w:styleId="afe">
    <w:name w:val="Emphasis"/>
    <w:basedOn w:val="a1"/>
    <w:uiPriority w:val="20"/>
    <w:qFormat/>
    <w:rsid w:val="00A86DFA"/>
    <w:rPr>
      <w:i/>
      <w:iCs/>
    </w:rPr>
  </w:style>
  <w:style w:type="paragraph" w:styleId="aff">
    <w:name w:val="Title"/>
    <w:aliases w:val="Заголовок (без номера),Название Таблицы"/>
    <w:basedOn w:val="a0"/>
    <w:next w:val="a0"/>
    <w:link w:val="aff0"/>
    <w:uiPriority w:val="10"/>
    <w:qFormat/>
    <w:rsid w:val="003834E2"/>
    <w:pPr>
      <w:contextualSpacing/>
    </w:pPr>
    <w:rPr>
      <w:rFonts w:eastAsiaTheme="majorEastAsia"/>
      <w:spacing w:val="-10"/>
      <w:kern w:val="28"/>
      <w:sz w:val="56"/>
      <w:szCs w:val="56"/>
    </w:rPr>
  </w:style>
  <w:style w:type="character" w:customStyle="1" w:styleId="aff0">
    <w:name w:val="Название Знак"/>
    <w:aliases w:val="Заголовок (без номера) Знак,Название Таблицы Знак"/>
    <w:basedOn w:val="a1"/>
    <w:link w:val="aff"/>
    <w:uiPriority w:val="10"/>
    <w:rsid w:val="003834E2"/>
    <w:rPr>
      <w:rFonts w:ascii="Times New Roman" w:eastAsiaTheme="majorEastAsia" w:hAnsi="Times New Roman"/>
      <w:color w:val="000000" w:themeColor="text1"/>
      <w:spacing w:val="-10"/>
      <w:kern w:val="28"/>
      <w:sz w:val="56"/>
      <w:szCs w:val="56"/>
      <w:lang w:eastAsia="ru-RU"/>
    </w:rPr>
  </w:style>
  <w:style w:type="character" w:styleId="aff1">
    <w:name w:val="Book Title"/>
    <w:basedOn w:val="a1"/>
    <w:uiPriority w:val="33"/>
    <w:qFormat/>
    <w:rsid w:val="00A86DFA"/>
    <w:rPr>
      <w:b/>
      <w:bCs/>
      <w:i/>
      <w:iCs/>
      <w:spacing w:val="5"/>
    </w:rPr>
  </w:style>
  <w:style w:type="paragraph" w:styleId="aff2">
    <w:name w:val="TOC Heading"/>
    <w:next w:val="phnormal"/>
    <w:uiPriority w:val="39"/>
    <w:unhideWhenUsed/>
    <w:qFormat/>
    <w:rsid w:val="00A86DFA"/>
    <w:pPr>
      <w:keepNext/>
      <w:keepLines/>
      <w:pageBreakBefore/>
      <w:spacing w:before="120" w:after="360" w:line="360" w:lineRule="auto"/>
      <w:jc w:val="center"/>
    </w:pPr>
    <w:rPr>
      <w:rFonts w:ascii="Times New Roman Полужирный" w:eastAsiaTheme="majorEastAsia" w:hAnsi="Times New Roman Полужирный" w:cstheme="majorBidi"/>
      <w:b/>
      <w:color w:val="000000" w:themeColor="text1"/>
      <w:kern w:val="32"/>
      <w:sz w:val="28"/>
      <w:szCs w:val="28"/>
    </w:rPr>
  </w:style>
  <w:style w:type="character" w:styleId="aff3">
    <w:name w:val="Placeholder Text"/>
    <w:basedOn w:val="a1"/>
    <w:uiPriority w:val="99"/>
    <w:rsid w:val="00A86DFA"/>
    <w:rPr>
      <w:color w:val="808080"/>
    </w:rPr>
  </w:style>
  <w:style w:type="paragraph" w:customStyle="1" w:styleId="340">
    <w:name w:val="34_ТЛ_Название_документа_Сокращенное"/>
    <w:basedOn w:val="a0"/>
    <w:next w:val="a0"/>
    <w:qFormat/>
    <w:rsid w:val="00B25561"/>
    <w:pPr>
      <w:jc w:val="center"/>
    </w:pPr>
    <w:rPr>
      <w:rFonts w:cs="Arial"/>
      <w:b/>
      <w:szCs w:val="28"/>
      <w:lang w:eastAsia="en-US"/>
    </w:rPr>
  </w:style>
  <w:style w:type="paragraph" w:customStyle="1" w:styleId="346">
    <w:name w:val="34_ТЛ_Обозначение_документа"/>
    <w:basedOn w:val="a0"/>
    <w:next w:val="a0"/>
    <w:rsid w:val="00B25561"/>
    <w:pPr>
      <w:spacing w:after="240"/>
      <w:jc w:val="center"/>
    </w:pPr>
    <w:rPr>
      <w:rFonts w:cs="Arial"/>
      <w:szCs w:val="28"/>
      <w:lang w:eastAsia="en-US"/>
    </w:rPr>
  </w:style>
  <w:style w:type="paragraph" w:customStyle="1" w:styleId="347">
    <w:name w:val="34_ТЛ_Название_документа_Полное"/>
    <w:basedOn w:val="a0"/>
    <w:next w:val="340"/>
    <w:rsid w:val="007047B7"/>
    <w:pPr>
      <w:jc w:val="center"/>
    </w:pPr>
    <w:rPr>
      <w:rFonts w:cs="Arial"/>
      <w:b/>
      <w:bCs w:val="0"/>
      <w:caps/>
      <w:szCs w:val="32"/>
      <w:lang w:eastAsia="en-US"/>
    </w:rPr>
  </w:style>
  <w:style w:type="paragraph" w:customStyle="1" w:styleId="348">
    <w:name w:val="34_ТЛ_Тип_документа"/>
    <w:basedOn w:val="a0"/>
    <w:next w:val="346"/>
    <w:rsid w:val="00B25561"/>
    <w:pPr>
      <w:jc w:val="center"/>
    </w:pPr>
    <w:rPr>
      <w:rFonts w:cs="Arial"/>
      <w:szCs w:val="28"/>
      <w:lang w:eastAsia="en-US"/>
    </w:rPr>
  </w:style>
  <w:style w:type="paragraph" w:customStyle="1" w:styleId="349">
    <w:name w:val="34_Абзац_Обычный"/>
    <w:link w:val="34a"/>
    <w:qFormat/>
    <w:rsid w:val="0055204A"/>
    <w:pPr>
      <w:spacing w:after="0" w:line="360" w:lineRule="auto"/>
      <w:ind w:firstLine="720"/>
      <w:jc w:val="both"/>
    </w:pPr>
    <w:rPr>
      <w:rFonts w:ascii="Times New Roman" w:eastAsia="Times New Roman" w:hAnsi="Times New Roman" w:cs="Times New Roman"/>
      <w:sz w:val="26"/>
      <w:szCs w:val="20"/>
      <w:lang w:eastAsia="ru-RU"/>
    </w:rPr>
  </w:style>
  <w:style w:type="character" w:customStyle="1" w:styleId="34a">
    <w:name w:val="34_Абзац_Обычный Знак"/>
    <w:link w:val="349"/>
    <w:rsid w:val="0055204A"/>
    <w:rPr>
      <w:rFonts w:ascii="Times New Roman" w:eastAsia="Times New Roman" w:hAnsi="Times New Roman" w:cs="Times New Roman"/>
      <w:sz w:val="26"/>
      <w:szCs w:val="20"/>
      <w:lang w:eastAsia="ru-RU"/>
    </w:rPr>
  </w:style>
  <w:style w:type="paragraph" w:customStyle="1" w:styleId="aff4">
    <w:name w:val="РИШ_Основной текст"/>
    <w:basedOn w:val="a0"/>
    <w:rsid w:val="005F13A6"/>
    <w:pPr>
      <w:spacing w:after="200"/>
      <w:ind w:firstLine="851"/>
      <w:contextualSpacing/>
    </w:pPr>
    <w:rPr>
      <w:rFonts w:eastAsia="Calibri"/>
      <w:lang w:eastAsia="en-US"/>
    </w:rPr>
  </w:style>
  <w:style w:type="paragraph" w:customStyle="1" w:styleId="3421">
    <w:name w:val="34_Заголовок_2_Приложение"/>
    <w:basedOn w:val="a0"/>
    <w:next w:val="a0"/>
    <w:uiPriority w:val="99"/>
    <w:qFormat/>
    <w:rsid w:val="00241142"/>
    <w:pPr>
      <w:keepNext/>
      <w:keepLines/>
      <w:numPr>
        <w:ilvl w:val="1"/>
        <w:numId w:val="1"/>
      </w:numPr>
      <w:tabs>
        <w:tab w:val="clear" w:pos="1474"/>
        <w:tab w:val="num" w:pos="2160"/>
      </w:tabs>
      <w:spacing w:before="480" w:after="240"/>
      <w:ind w:left="2160" w:hanging="360"/>
      <w:outlineLvl w:val="1"/>
    </w:pPr>
    <w:rPr>
      <w:rFonts w:ascii="Arial" w:hAnsi="Arial"/>
      <w:b/>
      <w:sz w:val="32"/>
    </w:rPr>
  </w:style>
  <w:style w:type="paragraph" w:customStyle="1" w:styleId="3430">
    <w:name w:val="34_Заголовок_3_Приложение"/>
    <w:basedOn w:val="a0"/>
    <w:next w:val="a0"/>
    <w:uiPriority w:val="99"/>
    <w:rsid w:val="00241142"/>
    <w:pPr>
      <w:keepNext/>
      <w:keepLines/>
      <w:numPr>
        <w:ilvl w:val="2"/>
        <w:numId w:val="1"/>
      </w:numPr>
      <w:tabs>
        <w:tab w:val="clear" w:pos="1644"/>
        <w:tab w:val="num" w:pos="2880"/>
      </w:tabs>
      <w:spacing w:before="480" w:after="240"/>
      <w:ind w:left="2880" w:hanging="360"/>
      <w:outlineLvl w:val="2"/>
    </w:pPr>
    <w:rPr>
      <w:rFonts w:ascii="Arial" w:hAnsi="Arial"/>
      <w:b/>
      <w:sz w:val="28"/>
    </w:rPr>
  </w:style>
  <w:style w:type="paragraph" w:customStyle="1" w:styleId="341">
    <w:name w:val="34_Список_Нум_1"/>
    <w:basedOn w:val="a0"/>
    <w:rsid w:val="00241142"/>
    <w:pPr>
      <w:numPr>
        <w:numId w:val="3"/>
      </w:numPr>
      <w:tabs>
        <w:tab w:val="clear" w:pos="1191"/>
        <w:tab w:val="num" w:pos="1209"/>
      </w:tabs>
      <w:ind w:left="1209" w:hanging="360"/>
    </w:pPr>
    <w:rPr>
      <w:szCs w:val="20"/>
    </w:rPr>
  </w:style>
  <w:style w:type="paragraph" w:customStyle="1" w:styleId="342">
    <w:name w:val="34_Список_Нум_2"/>
    <w:basedOn w:val="a0"/>
    <w:link w:val="3424"/>
    <w:rsid w:val="00241142"/>
    <w:pPr>
      <w:numPr>
        <w:ilvl w:val="1"/>
        <w:numId w:val="3"/>
      </w:numPr>
    </w:pPr>
    <w:rPr>
      <w:szCs w:val="20"/>
    </w:rPr>
  </w:style>
  <w:style w:type="character" w:customStyle="1" w:styleId="3424">
    <w:name w:val="34_Список_Нум_2 Знак"/>
    <w:link w:val="342"/>
    <w:rsid w:val="00241142"/>
    <w:rPr>
      <w:rFonts w:ascii="Times New Roman" w:eastAsia="Times New Roman" w:hAnsi="Times New Roman"/>
      <w:bCs/>
      <w:color w:val="000000" w:themeColor="text1"/>
      <w:sz w:val="24"/>
      <w:szCs w:val="20"/>
      <w:lang w:eastAsia="ru-RU"/>
    </w:rPr>
  </w:style>
  <w:style w:type="paragraph" w:customStyle="1" w:styleId="345">
    <w:name w:val="34_Заголовок_5_Приложение"/>
    <w:basedOn w:val="a0"/>
    <w:next w:val="a0"/>
    <w:uiPriority w:val="99"/>
    <w:rsid w:val="00241142"/>
    <w:pPr>
      <w:keepNext/>
      <w:keepLines/>
      <w:numPr>
        <w:ilvl w:val="4"/>
        <w:numId w:val="1"/>
      </w:numPr>
      <w:tabs>
        <w:tab w:val="clear" w:pos="1985"/>
        <w:tab w:val="num" w:pos="4320"/>
      </w:tabs>
      <w:spacing w:before="480" w:after="240"/>
      <w:ind w:left="4320" w:hanging="360"/>
    </w:pPr>
    <w:rPr>
      <w:rFonts w:ascii="Arial" w:hAnsi="Arial"/>
      <w:i/>
      <w:szCs w:val="20"/>
    </w:rPr>
  </w:style>
  <w:style w:type="paragraph" w:customStyle="1" w:styleId="343">
    <w:name w:val="34_Список_Нум_3"/>
    <w:basedOn w:val="a0"/>
    <w:rsid w:val="00241142"/>
    <w:pPr>
      <w:numPr>
        <w:ilvl w:val="2"/>
        <w:numId w:val="3"/>
      </w:numPr>
      <w:tabs>
        <w:tab w:val="clear" w:pos="2586"/>
        <w:tab w:val="num" w:pos="1209"/>
      </w:tabs>
      <w:ind w:left="1209" w:hanging="360"/>
    </w:pPr>
    <w:rPr>
      <w:szCs w:val="20"/>
    </w:rPr>
  </w:style>
  <w:style w:type="paragraph" w:customStyle="1" w:styleId="344">
    <w:name w:val="34_Заголовок_4_Приложение"/>
    <w:basedOn w:val="a0"/>
    <w:next w:val="a0"/>
    <w:uiPriority w:val="99"/>
    <w:rsid w:val="00241142"/>
    <w:pPr>
      <w:keepNext/>
      <w:keepLines/>
      <w:numPr>
        <w:ilvl w:val="3"/>
        <w:numId w:val="1"/>
      </w:numPr>
      <w:tabs>
        <w:tab w:val="clear" w:pos="1814"/>
        <w:tab w:val="num" w:pos="3600"/>
      </w:tabs>
      <w:spacing w:before="480" w:after="240"/>
      <w:ind w:left="3600" w:hanging="360"/>
      <w:outlineLvl w:val="3"/>
    </w:pPr>
    <w:rPr>
      <w:rFonts w:ascii="Arial" w:hAnsi="Arial"/>
      <w:b/>
      <w:szCs w:val="20"/>
    </w:rPr>
  </w:style>
  <w:style w:type="paragraph" w:customStyle="1" w:styleId="3410">
    <w:name w:val="34_Таблица_Список_Марк_1"/>
    <w:basedOn w:val="a0"/>
    <w:rsid w:val="00241142"/>
    <w:pPr>
      <w:numPr>
        <w:numId w:val="2"/>
      </w:numPr>
      <w:spacing w:line="240" w:lineRule="auto"/>
      <w:jc w:val="left"/>
    </w:pPr>
    <w:rPr>
      <w:sz w:val="20"/>
      <w:szCs w:val="20"/>
      <w:lang w:val="x-none"/>
    </w:rPr>
  </w:style>
  <w:style w:type="paragraph" w:customStyle="1" w:styleId="aff5">
    <w:name w:val="Рисунок изображение"/>
    <w:basedOn w:val="a0"/>
    <w:rsid w:val="00241142"/>
    <w:pPr>
      <w:keepNext/>
      <w:jc w:val="center"/>
    </w:pPr>
    <w:rPr>
      <w:rFonts w:ascii="Arial" w:hAnsi="Arial"/>
      <w:sz w:val="22"/>
    </w:rPr>
  </w:style>
  <w:style w:type="paragraph" w:customStyle="1" w:styleId="aff6">
    <w:name w:val="РИШ_Нумерованный список"/>
    <w:basedOn w:val="a0"/>
    <w:rsid w:val="005F13A6"/>
    <w:pPr>
      <w:contextualSpacing/>
    </w:pPr>
    <w:rPr>
      <w:rFonts w:eastAsia="Calibri"/>
      <w:lang w:eastAsia="en-US"/>
    </w:rPr>
  </w:style>
  <w:style w:type="paragraph" w:customStyle="1" w:styleId="aff7">
    <w:name w:val="РИШ_Рисунок"/>
    <w:basedOn w:val="a0"/>
    <w:rsid w:val="005F13A6"/>
    <w:pPr>
      <w:spacing w:before="200" w:after="100"/>
      <w:contextualSpacing/>
      <w:jc w:val="center"/>
    </w:pPr>
    <w:rPr>
      <w:rFonts w:eastAsia="Calibri"/>
      <w:noProof/>
    </w:rPr>
  </w:style>
  <w:style w:type="paragraph" w:customStyle="1" w:styleId="-">
    <w:name w:val="Гост-абзац"/>
    <w:basedOn w:val="a0"/>
    <w:link w:val="-0"/>
    <w:rsid w:val="005F13A6"/>
    <w:pPr>
      <w:spacing w:before="240"/>
      <w:ind w:left="851" w:firstLine="851"/>
    </w:pPr>
    <w:rPr>
      <w:lang w:bidi="en-US"/>
    </w:rPr>
  </w:style>
  <w:style w:type="character" w:customStyle="1" w:styleId="-0">
    <w:name w:val="Гост-абзац Знак"/>
    <w:link w:val="-"/>
    <w:rsid w:val="005F13A6"/>
    <w:rPr>
      <w:rFonts w:ascii="Times New Roman" w:eastAsia="Times New Roman" w:hAnsi="Times New Roman" w:cs="Times New Roman"/>
      <w:sz w:val="24"/>
      <w:szCs w:val="24"/>
      <w:lang w:eastAsia="ru-RU" w:bidi="en-US"/>
    </w:rPr>
  </w:style>
  <w:style w:type="paragraph" w:customStyle="1" w:styleId="3412">
    <w:name w:val="34_Заголовок_1_Приложение"/>
    <w:basedOn w:val="349"/>
    <w:next w:val="a0"/>
    <w:uiPriority w:val="99"/>
    <w:qFormat/>
    <w:rsid w:val="00C56F21"/>
    <w:pPr>
      <w:pageBreakBefore/>
      <w:tabs>
        <w:tab w:val="num" w:pos="1004"/>
        <w:tab w:val="center" w:pos="1985"/>
      </w:tabs>
      <w:spacing w:after="240"/>
      <w:ind w:firstLine="0"/>
      <w:jc w:val="center"/>
      <w:outlineLvl w:val="0"/>
    </w:pPr>
    <w:rPr>
      <w:rFonts w:ascii="Arial" w:hAnsi="Arial"/>
      <w:b/>
      <w:sz w:val="36"/>
      <w:szCs w:val="28"/>
    </w:rPr>
  </w:style>
  <w:style w:type="table" w:customStyle="1" w:styleId="ScrollTableNormal">
    <w:name w:val="Scroll Table Normal"/>
    <w:basedOn w:val="a2"/>
    <w:uiPriority w:val="99"/>
    <w:qFormat/>
    <w:rsid w:val="00A86DFA"/>
    <w:pPr>
      <w:spacing w:after="0" w:line="360" w:lineRule="auto"/>
      <w:ind w:left="108" w:right="108" w:firstLine="709"/>
      <w:jc w:val="both"/>
    </w:pPr>
    <w:rPr>
      <w:rFonts w:ascii="Times New Roman" w:eastAsia="Times New Roman" w:hAnsi="Times New Roman" w:cs="Times New Roman"/>
      <w:color w:val="000000" w:themeColor="text1"/>
      <w:szCs w:val="24"/>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wordWrap/>
        <w:spacing w:beforeLines="0" w:before="0" w:beforeAutospacing="0" w:afterLines="0" w:after="0" w:afterAutospacing="0" w:line="240" w:lineRule="auto"/>
        <w:ind w:leftChars="0" w:left="108" w:rightChars="0" w:right="108" w:firstLineChars="0" w:firstLine="0"/>
        <w:contextualSpacing w:val="0"/>
        <w:mirrorIndents w:val="0"/>
        <w:jc w:val="center"/>
        <w:outlineLvl w:val="9"/>
      </w:pPr>
      <w:rPr>
        <w:rFonts w:ascii="Times New Roman" w:hAnsi="Times New Roman"/>
        <w:b/>
        <w:bCs w:val="0"/>
        <w:i w:val="0"/>
        <w:iCs w:val="0"/>
        <w:color w:val="262626" w:themeColor="text1" w:themeTint="D9"/>
        <w:sz w:val="20"/>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vAlign w:val="center"/>
      </w:tcPr>
    </w:tblStylePr>
    <w:tblStylePr w:type="lastRow">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firstCo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b/>
        <w:color w:val="auto"/>
        <w:sz w:val="20"/>
      </w:rPr>
      <w:tblPr/>
      <w:tcPr>
        <w:shd w:val="clear" w:color="auto" w:fill="FFFFFF" w:themeFill="background1"/>
      </w:tcPr>
    </w:tblStylePr>
    <w:tblStylePr w:type="lastCol">
      <w:pPr>
        <w:wordWrap/>
        <w:spacing w:beforeLines="0" w:before="0" w:beforeAutospacing="0" w:afterLines="0" w:after="0" w:afterAutospacing="0" w:line="240" w:lineRule="auto"/>
        <w:ind w:leftChars="0" w:left="108" w:rightChars="0" w:right="108" w:firstLineChars="0" w:firstLine="0"/>
        <w:contextualSpacing w:val="0"/>
        <w:mirrorIndents w:val="0"/>
        <w:jc w:val="both"/>
      </w:pPr>
      <w:rPr>
        <w:rFonts w:ascii="Times New Roman" w:hAnsi="Times New Roman"/>
        <w:sz w:val="20"/>
      </w:rPr>
    </w:tblStylePr>
    <w:tblStylePr w:type="band1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Vert">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1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band2Horz">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n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2"/>
      </w:rPr>
    </w:tblStylePr>
    <w:tblStylePr w:type="se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tblStylePr w:type="swCell">
      <w:pPr>
        <w:wordWrap/>
        <w:spacing w:beforeLines="0" w:before="0" w:beforeAutospacing="0" w:afterLines="0" w:after="0" w:afterAutospacing="0" w:line="240" w:lineRule="auto"/>
        <w:ind w:leftChars="0" w:left="108" w:rightChars="0" w:right="108" w:firstLineChars="0" w:firstLine="0"/>
        <w:contextualSpacing w:val="0"/>
        <w:mirrorIndents w:val="0"/>
        <w:jc w:val="both"/>
        <w:outlineLvl w:val="9"/>
      </w:pPr>
      <w:rPr>
        <w:rFonts w:ascii="Times New Roman" w:hAnsi="Times New Roman"/>
        <w:sz w:val="20"/>
      </w:rPr>
    </w:tblStylePr>
  </w:style>
  <w:style w:type="paragraph" w:customStyle="1" w:styleId="ScrollListBullet">
    <w:name w:val="Scroll List Bullet"/>
    <w:basedOn w:val="phnormal"/>
    <w:link w:val="ScrollListBullet0"/>
    <w:qFormat/>
    <w:rsid w:val="00A86DFA"/>
    <w:pPr>
      <w:numPr>
        <w:numId w:val="9"/>
      </w:numPr>
    </w:pPr>
    <w:rPr>
      <w:rFonts w:cs="Arial"/>
      <w:color w:val="000000" w:themeColor="text1"/>
      <w:szCs w:val="24"/>
    </w:rPr>
  </w:style>
  <w:style w:type="character" w:customStyle="1" w:styleId="ScrollListBullet0">
    <w:name w:val="Scroll List Bullet Знак"/>
    <w:link w:val="ScrollListBullet"/>
    <w:rsid w:val="00A86DFA"/>
    <w:rPr>
      <w:rFonts w:ascii="Times New Roman" w:eastAsia="Calibri" w:hAnsi="Times New Roman" w:cs="Arial"/>
      <w:color w:val="000000" w:themeColor="text1"/>
      <w:sz w:val="24"/>
      <w:szCs w:val="24"/>
      <w:lang w:eastAsia="ru-RU"/>
    </w:rPr>
  </w:style>
  <w:style w:type="table" w:customStyle="1" w:styleId="ScrollInfo">
    <w:name w:val="Scroll Info"/>
    <w:basedOn w:val="a2"/>
    <w:uiPriority w:val="99"/>
    <w:rsid w:val="00A86DFA"/>
    <w:pPr>
      <w:spacing w:after="0" w:line="360" w:lineRule="auto"/>
      <w:ind w:firstLine="709"/>
      <w:jc w:val="both"/>
    </w:pPr>
    <w:rPr>
      <w:rFonts w:ascii="Times New Roman" w:eastAsia="Times New Roman" w:hAnsi="Times New Roman"/>
      <w:lang w:eastAsia="ru-RU"/>
    </w:rPr>
    <w:tblPr/>
  </w:style>
  <w:style w:type="table" w:customStyle="1" w:styleId="ScrollNote">
    <w:name w:val="Scroll Note"/>
    <w:basedOn w:val="a2"/>
    <w:uiPriority w:val="99"/>
    <w:qFormat/>
    <w:rsid w:val="00A86DFA"/>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character" w:customStyle="1" w:styleId="70">
    <w:name w:val="Заголовок 7 Знак"/>
    <w:aliases w:val="PIM 7 Знак,H7 Знак,it_Header7 Знак,Переч_а) Знак,1.1.1.1 Текст подпункта Знак,Переч_1) Знак,1.1.1.1 ????? ????????? Знак,1.1.1.1 ????? ????????? ????? ???????? ?????? Знак,перечисление с цифрами Знак,а) Знак,Переч. – Знак,Переч.  ) Знак"/>
    <w:basedOn w:val="a1"/>
    <w:link w:val="7"/>
    <w:uiPriority w:val="9"/>
    <w:rsid w:val="00A86DFA"/>
    <w:rPr>
      <w:rFonts w:ascii="Times New Roman" w:eastAsiaTheme="majorEastAsia" w:hAnsi="Times New Roman" w:cstheme="majorBidi"/>
      <w:b/>
      <w:bCs/>
      <w:iCs/>
      <w:color w:val="000000" w:themeColor="text1"/>
      <w:sz w:val="24"/>
      <w:lang w:eastAsia="ru-RU"/>
    </w:rPr>
  </w:style>
  <w:style w:type="character" w:customStyle="1" w:styleId="80">
    <w:name w:val="Заголовок 8 Знак"/>
    <w:aliases w:val="H8 Знак,it_Header8 Знак,h8 Знак,Second Subheading Знак,Заголовок 8 Знак Знак Знак Знак Знак Знак Знак Знак Знак Знак Знак Знак Знак Знак,Заголовок 8 Знак Знак Знак Знак Знак Знак Знак Знак Знак Знак"/>
    <w:basedOn w:val="a1"/>
    <w:link w:val="8"/>
    <w:uiPriority w:val="9"/>
    <w:rsid w:val="00A86DFA"/>
    <w:rPr>
      <w:rFonts w:ascii="Times New Roman Полужирный" w:eastAsiaTheme="majorEastAsia" w:hAnsi="Times New Roman Полужирный" w:cstheme="majorBidi"/>
      <w:b/>
      <w:bCs/>
      <w:color w:val="272727" w:themeColor="text1" w:themeTint="D8"/>
      <w:sz w:val="24"/>
      <w:szCs w:val="21"/>
      <w:lang w:eastAsia="ru-RU"/>
    </w:rPr>
  </w:style>
  <w:style w:type="character" w:customStyle="1" w:styleId="90">
    <w:name w:val="Заголовок 9 Знак"/>
    <w:basedOn w:val="a1"/>
    <w:link w:val="9"/>
    <w:uiPriority w:val="9"/>
    <w:semiHidden/>
    <w:rsid w:val="00A86DFA"/>
    <w:rPr>
      <w:rFonts w:ascii="Times New Roman" w:eastAsiaTheme="majorEastAsia" w:hAnsi="Times New Roman" w:cstheme="majorBidi"/>
      <w:b/>
      <w:bCs/>
      <w:iCs/>
      <w:color w:val="272727" w:themeColor="text1" w:themeTint="D8"/>
      <w:sz w:val="24"/>
      <w:szCs w:val="21"/>
      <w:lang w:eastAsia="ru-RU"/>
    </w:rPr>
  </w:style>
  <w:style w:type="character" w:styleId="aff8">
    <w:name w:val="page number"/>
    <w:basedOn w:val="a1"/>
    <w:rsid w:val="00061D1F"/>
    <w:rPr>
      <w:rFonts w:ascii="Arial" w:hAnsi="Arial"/>
      <w:sz w:val="20"/>
    </w:rPr>
  </w:style>
  <w:style w:type="numbering" w:styleId="111111">
    <w:name w:val="Outline List 2"/>
    <w:rsid w:val="00061D1F"/>
    <w:pPr>
      <w:numPr>
        <w:numId w:val="5"/>
      </w:numPr>
    </w:pPr>
  </w:style>
  <w:style w:type="table" w:customStyle="1" w:styleId="ScrollSectionColumn">
    <w:name w:val="Scroll Section Column"/>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Tip">
    <w:name w:val="Scroll Tip"/>
    <w:basedOn w:val="a2"/>
    <w:uiPriority w:val="99"/>
    <w:rsid w:val="00A86DFA"/>
    <w:pPr>
      <w:spacing w:after="0" w:line="360" w:lineRule="auto"/>
      <w:ind w:firstLine="709"/>
      <w:jc w:val="both"/>
    </w:pPr>
    <w:rPr>
      <w:rFonts w:ascii="Times New Roman" w:eastAsia="Times New Roman" w:hAnsi="Times New Roman"/>
      <w:lang w:eastAsia="ru-RU"/>
    </w:rPr>
    <w:tblPr/>
  </w:style>
  <w:style w:type="table" w:customStyle="1" w:styleId="ScrollWarning">
    <w:name w:val="Scroll Warning"/>
    <w:basedOn w:val="a2"/>
    <w:next w:val="ScrollNote"/>
    <w:uiPriority w:val="99"/>
    <w:qFormat/>
    <w:rsid w:val="00A86DFA"/>
    <w:pPr>
      <w:spacing w:after="0" w:line="360" w:lineRule="auto"/>
      <w:ind w:firstLine="709"/>
      <w:jc w:val="both"/>
    </w:pPr>
    <w:rPr>
      <w:rFonts w:ascii="Times New Roman" w:eastAsia="Times New Roman" w:hAnsi="Times New Roman" w:cs="Times New Roman"/>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rFonts w:ascii="Times New Roman" w:hAnsi="Times New Roman"/>
        <w:sz w:val="24"/>
      </w:rPr>
      <w:tblPr/>
      <w:trPr>
        <w:tblHeader/>
      </w:trPr>
    </w:tblStylePr>
  </w:style>
  <w:style w:type="table" w:customStyle="1" w:styleId="ScrollCode">
    <w:name w:val="Scroll Code"/>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Panel">
    <w:name w:val="Scroll Panel"/>
    <w:basedOn w:val="a2"/>
    <w:uiPriority w:val="99"/>
    <w:rsid w:val="00A86DFA"/>
    <w:pPr>
      <w:spacing w:after="0" w:line="360" w:lineRule="auto"/>
      <w:ind w:firstLine="709"/>
      <w:jc w:val="both"/>
    </w:pPr>
    <w:rPr>
      <w:rFonts w:ascii="Times New Roman" w:eastAsia="Times New Roman" w:hAnsi="Times New Roman"/>
      <w:sz w:val="24"/>
      <w:lang w:eastAsia="ru-RU"/>
    </w:rPr>
    <w:tblPr/>
  </w:style>
  <w:style w:type="table" w:customStyle="1" w:styleId="ScrollQuote">
    <w:name w:val="Scroll Quote"/>
    <w:basedOn w:val="a2"/>
    <w:uiPriority w:val="99"/>
    <w:rsid w:val="00A86DFA"/>
    <w:pPr>
      <w:spacing w:after="0" w:line="360" w:lineRule="auto"/>
      <w:ind w:firstLine="709"/>
      <w:jc w:val="both"/>
    </w:pPr>
    <w:rPr>
      <w:rFonts w:ascii="Times New Roman" w:eastAsia="Times New Roman" w:hAnsi="Times New Roman"/>
      <w:lang w:eastAsia="ru-RU"/>
    </w:rPr>
    <w:tblPr/>
  </w:style>
  <w:style w:type="paragraph" w:styleId="aff9">
    <w:name w:val="Plain Text"/>
    <w:basedOn w:val="a0"/>
    <w:link w:val="affa"/>
    <w:rsid w:val="00F95AB3"/>
    <w:pPr>
      <w:keepNext/>
      <w:keepLines/>
    </w:pPr>
    <w:rPr>
      <w:rFonts w:cs="Times New Roman"/>
      <w:szCs w:val="20"/>
    </w:rPr>
  </w:style>
  <w:style w:type="character" w:customStyle="1" w:styleId="affa">
    <w:name w:val="Текст Знак"/>
    <w:basedOn w:val="a1"/>
    <w:link w:val="aff9"/>
    <w:rsid w:val="00F95AB3"/>
    <w:rPr>
      <w:rFonts w:ascii="Times New Roman" w:eastAsia="Times New Roman" w:hAnsi="Times New Roman" w:cs="Times New Roman"/>
      <w:color w:val="000000" w:themeColor="text1"/>
      <w:sz w:val="26"/>
      <w:szCs w:val="20"/>
      <w:lang w:eastAsia="ru-RU"/>
    </w:rPr>
  </w:style>
  <w:style w:type="paragraph" w:customStyle="1" w:styleId="SublineHeader">
    <w:name w:val="Subline Header"/>
    <w:basedOn w:val="aff"/>
    <w:qFormat/>
    <w:rsid w:val="00061D1F"/>
    <w:pPr>
      <w:contextualSpacing w:val="0"/>
      <w:jc w:val="center"/>
    </w:pPr>
    <w:rPr>
      <w:rFonts w:ascii="Tahoma" w:eastAsia="Times New Roman" w:hAnsi="Tahoma" w:cs="Arial"/>
      <w:color w:val="A6A6A6" w:themeColor="background1" w:themeShade="A6"/>
      <w:spacing w:val="0"/>
      <w:sz w:val="28"/>
      <w:szCs w:val="32"/>
      <w:shd w:val="clear" w:color="auto" w:fill="FFFFFF"/>
    </w:rPr>
  </w:style>
  <w:style w:type="paragraph" w:customStyle="1" w:styleId="SublineHeaderLevel2">
    <w:name w:val="SublineHeader Level2"/>
    <w:basedOn w:val="SublineHeader"/>
    <w:qFormat/>
    <w:rsid w:val="00061D1F"/>
    <w:rPr>
      <w:sz w:val="24"/>
      <w:szCs w:val="24"/>
    </w:rPr>
  </w:style>
  <w:style w:type="character" w:styleId="affb">
    <w:name w:val="Intense Emphasis"/>
    <w:basedOn w:val="a1"/>
    <w:rsid w:val="00061D1F"/>
    <w:rPr>
      <w:i/>
      <w:iCs/>
      <w:color w:val="7F7F7F" w:themeColor="text1" w:themeTint="80"/>
    </w:rPr>
  </w:style>
  <w:style w:type="character" w:styleId="affc">
    <w:name w:val="Intense Reference"/>
    <w:basedOn w:val="a1"/>
    <w:rsid w:val="00061D1F"/>
    <w:rPr>
      <w:b/>
      <w:bCs/>
      <w:smallCaps/>
      <w:color w:val="7F7F7F" w:themeColor="text1" w:themeTint="80"/>
      <w:spacing w:val="5"/>
    </w:rPr>
  </w:style>
  <w:style w:type="table" w:styleId="14">
    <w:name w:val="Plain Table 1"/>
    <w:aliases w:val="KoronaPay"/>
    <w:basedOn w:val="a2"/>
    <w:rsid w:val="00061D1F"/>
    <w:pPr>
      <w:spacing w:after="0" w:line="240" w:lineRule="auto"/>
    </w:pPr>
    <w:rPr>
      <w:rFonts w:ascii="Arial" w:eastAsia="Times New Roman" w:hAnsi="Arial" w:cs="Times New Roman"/>
      <w:sz w:val="20"/>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2">
    <w:name w:val="Plain Table 2"/>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2"/>
    <w:uiPriority w:val="99"/>
    <w:rsid w:val="00061D1F"/>
    <w:pPr>
      <w:spacing w:after="0" w:line="240" w:lineRule="auto"/>
    </w:pPr>
    <w:rPr>
      <w:rFonts w:ascii="Times New Roman" w:eastAsia="Times New Roman" w:hAnsi="Times New Roman" w:cs="Times New Roman"/>
      <w:sz w:val="24"/>
      <w:szCs w:val="24"/>
      <w:lang w:val="en-US"/>
    </w:rPr>
    <w:tblPr/>
  </w:style>
  <w:style w:type="paragraph" w:styleId="15">
    <w:name w:val="index 1"/>
    <w:basedOn w:val="a0"/>
    <w:next w:val="a0"/>
    <w:autoRedefine/>
    <w:uiPriority w:val="99"/>
    <w:unhideWhenUsed/>
    <w:rsid w:val="00061D1F"/>
    <w:pPr>
      <w:ind w:left="200" w:hanging="200"/>
      <w:jc w:val="left"/>
    </w:pPr>
    <w:rPr>
      <w:szCs w:val="18"/>
    </w:rPr>
  </w:style>
  <w:style w:type="paragraph" w:styleId="23">
    <w:name w:val="index 2"/>
    <w:basedOn w:val="a0"/>
    <w:next w:val="a0"/>
    <w:autoRedefine/>
    <w:unhideWhenUsed/>
    <w:rsid w:val="00061D1F"/>
    <w:pPr>
      <w:ind w:left="400" w:hanging="200"/>
      <w:jc w:val="left"/>
    </w:pPr>
    <w:rPr>
      <w:rFonts w:asciiTheme="minorHAnsi" w:hAnsiTheme="minorHAnsi"/>
      <w:sz w:val="18"/>
      <w:szCs w:val="18"/>
    </w:rPr>
  </w:style>
  <w:style w:type="paragraph" w:styleId="32">
    <w:name w:val="index 3"/>
    <w:basedOn w:val="a0"/>
    <w:next w:val="a0"/>
    <w:autoRedefine/>
    <w:unhideWhenUsed/>
    <w:rsid w:val="00061D1F"/>
    <w:pPr>
      <w:ind w:left="600" w:hanging="200"/>
      <w:jc w:val="left"/>
    </w:pPr>
    <w:rPr>
      <w:rFonts w:asciiTheme="minorHAnsi" w:hAnsiTheme="minorHAnsi"/>
      <w:sz w:val="18"/>
      <w:szCs w:val="18"/>
    </w:rPr>
  </w:style>
  <w:style w:type="paragraph" w:styleId="42">
    <w:name w:val="index 4"/>
    <w:basedOn w:val="a0"/>
    <w:next w:val="a0"/>
    <w:autoRedefine/>
    <w:unhideWhenUsed/>
    <w:rsid w:val="00061D1F"/>
    <w:pPr>
      <w:ind w:left="800" w:hanging="200"/>
      <w:jc w:val="left"/>
    </w:pPr>
    <w:rPr>
      <w:rFonts w:asciiTheme="minorHAnsi" w:hAnsiTheme="minorHAnsi"/>
      <w:sz w:val="18"/>
      <w:szCs w:val="18"/>
    </w:rPr>
  </w:style>
  <w:style w:type="paragraph" w:styleId="52">
    <w:name w:val="index 5"/>
    <w:basedOn w:val="a0"/>
    <w:next w:val="a0"/>
    <w:autoRedefine/>
    <w:unhideWhenUsed/>
    <w:rsid w:val="00061D1F"/>
    <w:pPr>
      <w:ind w:left="1000" w:hanging="200"/>
      <w:jc w:val="left"/>
    </w:pPr>
    <w:rPr>
      <w:rFonts w:asciiTheme="minorHAnsi" w:hAnsiTheme="minorHAnsi"/>
      <w:sz w:val="18"/>
      <w:szCs w:val="18"/>
    </w:rPr>
  </w:style>
  <w:style w:type="paragraph" w:styleId="62">
    <w:name w:val="index 6"/>
    <w:basedOn w:val="a0"/>
    <w:next w:val="a0"/>
    <w:autoRedefine/>
    <w:unhideWhenUsed/>
    <w:rsid w:val="00061D1F"/>
    <w:pPr>
      <w:ind w:left="1200" w:hanging="200"/>
      <w:jc w:val="left"/>
    </w:pPr>
    <w:rPr>
      <w:rFonts w:asciiTheme="minorHAnsi" w:hAnsiTheme="minorHAnsi"/>
      <w:sz w:val="18"/>
      <w:szCs w:val="18"/>
    </w:rPr>
  </w:style>
  <w:style w:type="paragraph" w:styleId="72">
    <w:name w:val="index 7"/>
    <w:basedOn w:val="a0"/>
    <w:next w:val="a0"/>
    <w:autoRedefine/>
    <w:unhideWhenUsed/>
    <w:rsid w:val="00061D1F"/>
    <w:pPr>
      <w:ind w:left="1400" w:hanging="200"/>
      <w:jc w:val="left"/>
    </w:pPr>
    <w:rPr>
      <w:rFonts w:asciiTheme="minorHAnsi" w:hAnsiTheme="minorHAnsi"/>
      <w:sz w:val="18"/>
      <w:szCs w:val="18"/>
    </w:rPr>
  </w:style>
  <w:style w:type="paragraph" w:styleId="82">
    <w:name w:val="index 8"/>
    <w:basedOn w:val="a0"/>
    <w:next w:val="a0"/>
    <w:autoRedefine/>
    <w:unhideWhenUsed/>
    <w:rsid w:val="00061D1F"/>
    <w:pPr>
      <w:ind w:left="1600" w:hanging="200"/>
      <w:jc w:val="left"/>
    </w:pPr>
    <w:rPr>
      <w:rFonts w:asciiTheme="minorHAnsi" w:hAnsiTheme="minorHAnsi"/>
      <w:sz w:val="18"/>
      <w:szCs w:val="18"/>
    </w:rPr>
  </w:style>
  <w:style w:type="paragraph" w:styleId="92">
    <w:name w:val="index 9"/>
    <w:basedOn w:val="a0"/>
    <w:next w:val="a0"/>
    <w:autoRedefine/>
    <w:unhideWhenUsed/>
    <w:rsid w:val="00061D1F"/>
    <w:pPr>
      <w:ind w:left="1800" w:hanging="200"/>
      <w:jc w:val="left"/>
    </w:pPr>
    <w:rPr>
      <w:rFonts w:asciiTheme="minorHAnsi" w:hAnsiTheme="minorHAnsi"/>
      <w:sz w:val="18"/>
      <w:szCs w:val="18"/>
    </w:rPr>
  </w:style>
  <w:style w:type="paragraph" w:styleId="affd">
    <w:name w:val="index heading"/>
    <w:basedOn w:val="a0"/>
    <w:next w:val="15"/>
    <w:unhideWhenUsed/>
    <w:rsid w:val="00061D1F"/>
    <w:pPr>
      <w:spacing w:before="240"/>
      <w:jc w:val="center"/>
    </w:pPr>
    <w:rPr>
      <w:rFonts w:asciiTheme="minorHAnsi" w:hAnsiTheme="minorHAnsi"/>
      <w:b/>
      <w:bCs w:val="0"/>
      <w:szCs w:val="26"/>
    </w:rPr>
  </w:style>
  <w:style w:type="paragraph" w:customStyle="1" w:styleId="affe">
    <w:name w:val="Подпись к таблице"/>
    <w:basedOn w:val="ScrollTitleTable"/>
    <w:link w:val="afff"/>
    <w:qFormat/>
    <w:rsid w:val="00061D1F"/>
    <w:rPr>
      <w:b w:val="0"/>
      <w:color w:val="4472C4" w:themeColor="accent1"/>
    </w:rPr>
  </w:style>
  <w:style w:type="character" w:customStyle="1" w:styleId="af0">
    <w:name w:val="Название объекта Знак"/>
    <w:basedOn w:val="a1"/>
    <w:link w:val="af"/>
    <w:uiPriority w:val="35"/>
    <w:rsid w:val="00061D1F"/>
    <w:rPr>
      <w:rFonts w:ascii="Times New Roman" w:eastAsia="Times New Roman" w:hAnsi="Times New Roman"/>
      <w:color w:val="000000" w:themeColor="text1"/>
      <w:sz w:val="24"/>
      <w:szCs w:val="18"/>
      <w:lang w:eastAsia="ru-RU"/>
    </w:rPr>
  </w:style>
  <w:style w:type="character" w:customStyle="1" w:styleId="afff">
    <w:name w:val="Подпись к таблице Знак"/>
    <w:basedOn w:val="af0"/>
    <w:link w:val="affe"/>
    <w:rsid w:val="00061D1F"/>
    <w:rPr>
      <w:rFonts w:ascii="Times New Roman" w:eastAsia="Times New Roman" w:hAnsi="Times New Roman" w:cs="Times New Roman"/>
      <w:b w:val="0"/>
      <w:bCs w:val="0"/>
      <w:color w:val="4472C4" w:themeColor="accent1"/>
      <w:sz w:val="24"/>
      <w:szCs w:val="18"/>
      <w:lang w:eastAsia="ru-RU"/>
    </w:rPr>
  </w:style>
  <w:style w:type="paragraph" w:styleId="afff0">
    <w:name w:val="table of figures"/>
    <w:basedOn w:val="a0"/>
    <w:next w:val="a0"/>
    <w:uiPriority w:val="99"/>
    <w:unhideWhenUsed/>
    <w:rsid w:val="00061D1F"/>
  </w:style>
  <w:style w:type="paragraph" w:customStyle="1" w:styleId="4KP">
    <w:name w:val="Верхний_колонтитул_4KP"/>
    <w:link w:val="4KP0"/>
    <w:qFormat/>
    <w:rsid w:val="00061D1F"/>
    <w:pPr>
      <w:spacing w:after="0" w:line="240" w:lineRule="auto"/>
      <w:jc w:val="right"/>
    </w:pPr>
    <w:rPr>
      <w:rFonts w:ascii="Verdana" w:eastAsia="Times New Roman" w:hAnsi="Verdana" w:cs="Times New Roman"/>
      <w:i/>
      <w:color w:val="404040" w:themeColor="text1" w:themeTint="BF"/>
      <w:sz w:val="18"/>
      <w:szCs w:val="18"/>
      <w:lang w:eastAsia="ru-RU"/>
    </w:rPr>
  </w:style>
  <w:style w:type="character" w:customStyle="1" w:styleId="4KP0">
    <w:name w:val="Верхний_колонтитул_4KP Знак"/>
    <w:basedOn w:val="a6"/>
    <w:link w:val="4KP"/>
    <w:rsid w:val="00061D1F"/>
    <w:rPr>
      <w:rFonts w:ascii="Verdana" w:eastAsia="Times New Roman" w:hAnsi="Verdana" w:cs="Times New Roman"/>
      <w:bCs/>
      <w:i/>
      <w:color w:val="404040" w:themeColor="text1" w:themeTint="BF"/>
      <w:sz w:val="18"/>
      <w:szCs w:val="18"/>
      <w:lang w:eastAsia="ru-RU"/>
    </w:rPr>
  </w:style>
  <w:style w:type="paragraph" w:customStyle="1" w:styleId="4KP1">
    <w:name w:val="Нижний_колонтитул_4KP"/>
    <w:link w:val="4KP2"/>
    <w:qFormat/>
    <w:rsid w:val="00061D1F"/>
    <w:pPr>
      <w:spacing w:after="0" w:line="240" w:lineRule="auto"/>
    </w:pPr>
    <w:rPr>
      <w:rFonts w:ascii="Verdana" w:eastAsia="Times New Roman" w:hAnsi="Verdana" w:cs="Times New Roman"/>
      <w:i/>
      <w:color w:val="404040" w:themeColor="text1" w:themeTint="BF"/>
      <w:sz w:val="18"/>
      <w:szCs w:val="24"/>
      <w:lang w:eastAsia="ru-RU"/>
    </w:rPr>
  </w:style>
  <w:style w:type="character" w:customStyle="1" w:styleId="4KP2">
    <w:name w:val="Нижний_колонтитул_4KP Знак"/>
    <w:basedOn w:val="a8"/>
    <w:link w:val="4KP1"/>
    <w:rsid w:val="00061D1F"/>
    <w:rPr>
      <w:rFonts w:ascii="Verdana" w:eastAsia="Times New Roman" w:hAnsi="Verdana" w:cs="Times New Roman"/>
      <w:bCs/>
      <w:i/>
      <w:color w:val="404040" w:themeColor="text1" w:themeTint="BF"/>
      <w:sz w:val="18"/>
      <w:szCs w:val="24"/>
      <w:lang w:eastAsia="ru-RU"/>
    </w:rPr>
  </w:style>
  <w:style w:type="paragraph" w:customStyle="1" w:styleId="afff1">
    <w:name w:val="Предупреждение"/>
    <w:basedOn w:val="a0"/>
    <w:link w:val="afff2"/>
    <w:qFormat/>
    <w:rsid w:val="00061D1F"/>
    <w:pPr>
      <w:shd w:val="clear" w:color="auto" w:fill="FEB19C"/>
    </w:pPr>
    <w:rPr>
      <w:i/>
    </w:rPr>
  </w:style>
  <w:style w:type="character" w:customStyle="1" w:styleId="afff2">
    <w:name w:val="Предупреждение Знак"/>
    <w:basedOn w:val="a1"/>
    <w:link w:val="afff1"/>
    <w:rsid w:val="00061D1F"/>
    <w:rPr>
      <w:rFonts w:ascii="Times New Roman" w:eastAsia="Times New Roman" w:hAnsi="Times New Roman" w:cs="Times New Roman"/>
      <w:i/>
      <w:color w:val="000000" w:themeColor="text1"/>
      <w:sz w:val="24"/>
      <w:szCs w:val="24"/>
      <w:shd w:val="clear" w:color="auto" w:fill="FEB19C"/>
      <w:lang w:eastAsia="ru-RU"/>
    </w:rPr>
  </w:style>
  <w:style w:type="paragraph" w:customStyle="1" w:styleId="afff3">
    <w:name w:val="Примечание"/>
    <w:basedOn w:val="a0"/>
    <w:link w:val="afff4"/>
    <w:qFormat/>
    <w:rsid w:val="00061D1F"/>
    <w:pPr>
      <w:shd w:val="clear" w:color="auto" w:fill="D9D9D9" w:themeFill="background1" w:themeFillShade="D9"/>
    </w:pPr>
    <w:rPr>
      <w:i/>
    </w:rPr>
  </w:style>
  <w:style w:type="character" w:customStyle="1" w:styleId="afff4">
    <w:name w:val="Примечание Знак"/>
    <w:basedOn w:val="a1"/>
    <w:link w:val="afff3"/>
    <w:rsid w:val="00061D1F"/>
    <w:rPr>
      <w:rFonts w:ascii="Times New Roman" w:eastAsia="Times New Roman" w:hAnsi="Times New Roman" w:cs="Times New Roman"/>
      <w:i/>
      <w:color w:val="000000" w:themeColor="text1"/>
      <w:sz w:val="24"/>
      <w:szCs w:val="24"/>
      <w:shd w:val="clear" w:color="auto" w:fill="D9D9D9" w:themeFill="background1" w:themeFillShade="D9"/>
      <w:lang w:eastAsia="ru-RU"/>
    </w:rPr>
  </w:style>
  <w:style w:type="paragraph" w:customStyle="1" w:styleId="afff5">
    <w:name w:val="Текст цитаты"/>
    <w:basedOn w:val="a0"/>
    <w:link w:val="afff6"/>
    <w:qFormat/>
    <w:rsid w:val="00061D1F"/>
    <w:pPr>
      <w:pBdr>
        <w:left w:val="single" w:sz="12" w:space="4" w:color="7F7F7F" w:themeColor="text1" w:themeTint="80"/>
      </w:pBdr>
      <w:ind w:left="284"/>
    </w:pPr>
    <w:rPr>
      <w:i/>
      <w:color w:val="595959" w:themeColor="text1" w:themeTint="A6"/>
    </w:rPr>
  </w:style>
  <w:style w:type="character" w:customStyle="1" w:styleId="afff6">
    <w:name w:val="Текст цитаты Знак"/>
    <w:basedOn w:val="a1"/>
    <w:link w:val="afff5"/>
    <w:rsid w:val="00061D1F"/>
    <w:rPr>
      <w:rFonts w:ascii="Times New Roman" w:eastAsia="Times New Roman" w:hAnsi="Times New Roman" w:cs="Times New Roman"/>
      <w:i/>
      <w:color w:val="595959" w:themeColor="text1" w:themeTint="A6"/>
      <w:sz w:val="24"/>
      <w:szCs w:val="24"/>
      <w:lang w:eastAsia="ru-RU"/>
    </w:rPr>
  </w:style>
  <w:style w:type="paragraph" w:customStyle="1" w:styleId="afff7">
    <w:name w:val="Титульный"/>
    <w:basedOn w:val="a0"/>
    <w:link w:val="afff8"/>
    <w:qFormat/>
    <w:rsid w:val="00061D1F"/>
    <w:pPr>
      <w:spacing w:line="300" w:lineRule="auto"/>
      <w:jc w:val="center"/>
    </w:pPr>
    <w:rPr>
      <w:rFonts w:ascii="Tahoma" w:eastAsiaTheme="majorEastAsia" w:hAnsi="Tahoma" w:cs="Arial"/>
      <w:b/>
      <w:bCs w:val="0"/>
      <w:color w:val="404040"/>
      <w:spacing w:val="-10"/>
      <w:kern w:val="28"/>
      <w:sz w:val="36"/>
      <w:szCs w:val="32"/>
      <w:lang w:eastAsia="en-US"/>
    </w:rPr>
  </w:style>
  <w:style w:type="character" w:customStyle="1" w:styleId="afff8">
    <w:name w:val="Титульный Знак"/>
    <w:basedOn w:val="a1"/>
    <w:link w:val="afff7"/>
    <w:rsid w:val="00061D1F"/>
    <w:rPr>
      <w:rFonts w:ascii="Tahoma" w:eastAsiaTheme="majorEastAsia" w:hAnsi="Tahoma" w:cs="Arial"/>
      <w:b/>
      <w:bCs/>
      <w:color w:val="404040"/>
      <w:spacing w:val="-10"/>
      <w:kern w:val="28"/>
      <w:sz w:val="36"/>
      <w:szCs w:val="32"/>
    </w:rPr>
  </w:style>
  <w:style w:type="paragraph" w:customStyle="1" w:styleId="afff9">
    <w:name w:val="Фрагмент кода"/>
    <w:basedOn w:val="a0"/>
    <w:link w:val="afffa"/>
    <w:qFormat/>
    <w:rsid w:val="00061D1F"/>
    <w:pPr>
      <w:pBdr>
        <w:left w:val="single" w:sz="8" w:space="4" w:color="7F7F7F" w:themeColor="text1" w:themeTint="80"/>
      </w:pBdr>
      <w:ind w:left="284"/>
    </w:pPr>
    <w:rPr>
      <w:rFonts w:ascii="Courier New" w:hAnsi="Courier New"/>
      <w:color w:val="595959" w:themeColor="text1" w:themeTint="A6"/>
    </w:rPr>
  </w:style>
  <w:style w:type="character" w:customStyle="1" w:styleId="afffa">
    <w:name w:val="Фрагмент кода Знак"/>
    <w:basedOn w:val="a1"/>
    <w:link w:val="afff9"/>
    <w:rsid w:val="00061D1F"/>
    <w:rPr>
      <w:rFonts w:ascii="Courier New" w:eastAsia="Times New Roman" w:hAnsi="Courier New" w:cs="Times New Roman"/>
      <w:color w:val="595959" w:themeColor="text1" w:themeTint="A6"/>
      <w:sz w:val="24"/>
      <w:szCs w:val="24"/>
      <w:lang w:eastAsia="ru-RU"/>
    </w:rPr>
  </w:style>
  <w:style w:type="paragraph" w:customStyle="1" w:styleId="43">
    <w:name w:val="Заголовок4"/>
    <w:basedOn w:val="3"/>
    <w:link w:val="44"/>
    <w:rsid w:val="00061D1F"/>
  </w:style>
  <w:style w:type="character" w:customStyle="1" w:styleId="44">
    <w:name w:val="Заголовок4 Знак"/>
    <w:basedOn w:val="30"/>
    <w:link w:val="43"/>
    <w:rsid w:val="00061D1F"/>
    <w:rPr>
      <w:rFonts w:ascii="Times New Roman" w:eastAsia="Times New Roman" w:hAnsi="Times New Roman"/>
      <w:b/>
      <w:bCs/>
      <w:color w:val="000000" w:themeColor="text1"/>
      <w:sz w:val="24"/>
      <w:lang w:eastAsia="ru-RU"/>
    </w:rPr>
  </w:style>
  <w:style w:type="paragraph" w:customStyle="1" w:styleId="phlistitemizedtitle">
    <w:name w:val="ph_list_itemized_title"/>
    <w:basedOn w:val="ScrollPanelNormal"/>
    <w:next w:val="ScrollListBullet"/>
    <w:rsid w:val="00061D1F"/>
    <w:pPr>
      <w:keepNext/>
    </w:pPr>
  </w:style>
  <w:style w:type="paragraph" w:customStyle="1" w:styleId="phlistorderedtitle">
    <w:name w:val="ph_list_ordered_title"/>
    <w:basedOn w:val="ScrollPanelNormal"/>
    <w:next w:val="ScrollListNumber2"/>
    <w:rsid w:val="00061D1F"/>
    <w:pPr>
      <w:keepNext/>
    </w:pPr>
  </w:style>
  <w:style w:type="paragraph" w:customStyle="1" w:styleId="ScrollPanelNormal">
    <w:name w:val="Scroll Panel Normal"/>
    <w:basedOn w:val="phbase"/>
    <w:link w:val="ScrollPanelNormal0"/>
    <w:rsid w:val="00061D1F"/>
    <w:rPr>
      <w:color w:val="000000" w:themeColor="text1"/>
    </w:rPr>
  </w:style>
  <w:style w:type="character" w:customStyle="1" w:styleId="ScrollPanelNormal0">
    <w:name w:val="Scroll Panel Normal Знак"/>
    <w:basedOn w:val="phbase0"/>
    <w:link w:val="ScrollPanelNormal"/>
    <w:rsid w:val="00061D1F"/>
    <w:rPr>
      <w:rFonts w:ascii="Times New Roman" w:eastAsia="Times New Roman" w:hAnsi="Times New Roman" w:cs="Times New Roman"/>
      <w:color w:val="000000" w:themeColor="text1"/>
      <w:sz w:val="24"/>
      <w:szCs w:val="24"/>
      <w:lang w:eastAsia="ru-RU"/>
    </w:rPr>
  </w:style>
  <w:style w:type="character" w:styleId="afffb">
    <w:name w:val="Strong"/>
    <w:basedOn w:val="a1"/>
    <w:uiPriority w:val="22"/>
    <w:qFormat/>
    <w:rsid w:val="00061D1F"/>
    <w:rPr>
      <w:b/>
      <w:bCs/>
    </w:rPr>
  </w:style>
  <w:style w:type="paragraph" w:customStyle="1" w:styleId="URL">
    <w:name w:val="Нижний колонтитул URL"/>
    <w:basedOn w:val="a7"/>
    <w:autoRedefine/>
    <w:qFormat/>
    <w:rsid w:val="00061D1F"/>
    <w:rPr>
      <w:rFonts w:ascii="Times New Roman Полужирный" w:hAnsi="Times New Roman Полужирный"/>
      <w:b/>
      <w:i/>
      <w:vanish/>
      <w:color w:val="A6A6A6" w:themeColor="background1" w:themeShade="A6"/>
      <w:szCs w:val="20"/>
    </w:rPr>
  </w:style>
  <w:style w:type="table" w:styleId="afffc">
    <w:name w:val="Grid Table Light"/>
    <w:basedOn w:val="a2"/>
    <w:rsid w:val="00061D1F"/>
    <w:pPr>
      <w:spacing w:before="20" w:after="120" w:line="240" w:lineRule="auto"/>
    </w:pPr>
    <w:rPr>
      <w:rFonts w:ascii="Times New Roman" w:eastAsia="Times New Roman" w:hAnsi="Times New Roman" w:cs="Times New Roman"/>
      <w:color w:val="000000" w:themeColor="text1"/>
      <w:sz w:val="20"/>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keepNext/>
        <w:keepLines/>
        <w:pageBreakBefore w:val="0"/>
        <w:wordWrap/>
        <w:jc w:val="center"/>
      </w:pPr>
      <w:rPr>
        <w:rFonts w:ascii="Times New Roman Полужирный" w:hAnsi="Times New Roman Полужирный"/>
        <w:b/>
        <w:i w:val="0"/>
        <w:color w:val="000000" w:themeColor="text1"/>
        <w:sz w:val="20"/>
      </w:rPr>
      <w:tblPr/>
      <w:trPr>
        <w:cantSplit/>
        <w:tblHeader/>
      </w:trPr>
      <w:tcPr>
        <w:vAlign w:val="center"/>
      </w:tcPr>
    </w:tblStylePr>
  </w:style>
  <w:style w:type="paragraph" w:customStyle="1" w:styleId="ScrollTableLayout">
    <w:name w:val="Scroll Table Layout"/>
    <w:basedOn w:val="phtablecell"/>
    <w:autoRedefine/>
    <w:qFormat/>
    <w:rsid w:val="00061D1F"/>
    <w:pPr>
      <w:spacing w:after="120"/>
    </w:pPr>
  </w:style>
  <w:style w:type="paragraph" w:customStyle="1" w:styleId="ScrollPlainText">
    <w:name w:val="Scroll Plain Text"/>
    <w:basedOn w:val="a0"/>
    <w:autoRedefine/>
    <w:qFormat/>
    <w:rsid w:val="00061D1F"/>
  </w:style>
  <w:style w:type="table" w:styleId="53">
    <w:name w:val="Plain Table 5"/>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Image">
    <w:name w:val="Image"/>
    <w:basedOn w:val="a0"/>
    <w:autoRedefine/>
    <w:qFormat/>
    <w:rsid w:val="00061D1F"/>
    <w:pPr>
      <w:keepNext/>
      <w:jc w:val="center"/>
    </w:pPr>
    <w:rPr>
      <w:noProof/>
    </w:rPr>
  </w:style>
  <w:style w:type="paragraph" w:customStyle="1" w:styleId="ScrollTitle">
    <w:name w:val="Scroll Title"/>
    <w:basedOn w:val="af"/>
    <w:autoRedefine/>
    <w:qFormat/>
    <w:rsid w:val="00061D1F"/>
    <w:pPr>
      <w:keepNext/>
    </w:pPr>
    <w:rPr>
      <w:b/>
      <w:szCs w:val="24"/>
    </w:rPr>
  </w:style>
  <w:style w:type="paragraph" w:customStyle="1" w:styleId="ScrollTitleTable">
    <w:name w:val="Scroll Title Table"/>
    <w:basedOn w:val="af"/>
    <w:autoRedefine/>
    <w:qFormat/>
    <w:rsid w:val="00061D1F"/>
    <w:pPr>
      <w:keepNext/>
      <w:spacing w:after="0"/>
    </w:pPr>
    <w:rPr>
      <w:b/>
    </w:rPr>
  </w:style>
  <w:style w:type="table" w:styleId="33">
    <w:name w:val="Plain Table 3"/>
    <w:basedOn w:val="a2"/>
    <w:rsid w:val="00061D1F"/>
    <w:pPr>
      <w:spacing w:after="0" w:line="240" w:lineRule="auto"/>
    </w:pPr>
    <w:rPr>
      <w:rFonts w:ascii="Times New Roman" w:eastAsia="Times New Roman" w:hAnsi="Times New Roman" w:cs="Times New Roman"/>
      <w:sz w:val="24"/>
      <w:szCs w:val="24"/>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
    <w:name w:val="Table Web 1"/>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uiPriority w:val="99"/>
    <w:semiHidden/>
    <w:unhideWhenUsed/>
    <w:rsid w:val="00A86DFA"/>
    <w:pPr>
      <w:spacing w:after="0" w:line="360" w:lineRule="auto"/>
      <w:jc w:val="both"/>
    </w:pPr>
    <w:rPr>
      <w:rFonts w:ascii="Times New Roman" w:eastAsia="Times New Roman" w:hAnsi="Times New Roman"/>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crollExpandMacroText">
    <w:name w:val="Scroll Expand Macro Text"/>
    <w:next w:val="phnormal"/>
    <w:qFormat/>
    <w:rsid w:val="00A86DFA"/>
    <w:pPr>
      <w:keepNext/>
      <w:spacing w:after="0" w:line="360" w:lineRule="auto"/>
      <w:ind w:firstLine="709"/>
      <w:jc w:val="both"/>
    </w:pPr>
    <w:rPr>
      <w:rFonts w:ascii="Times New Roman Полужирный" w:eastAsia="Calibri" w:hAnsi="Times New Roman Полужирный"/>
      <w:b/>
      <w:sz w:val="24"/>
      <w:szCs w:val="30"/>
      <w:lang w:eastAsia="ru-RU"/>
    </w:rPr>
  </w:style>
  <w:style w:type="table" w:customStyle="1" w:styleId="TableGrid0">
    <w:name w:val="Table Grid_0"/>
    <w:basedOn w:val="TableNormal0"/>
    <w:uiPriority w:val="59"/>
    <w:rsid w:val="00061D1F"/>
    <w:tblPr/>
  </w:style>
  <w:style w:type="table" w:customStyle="1" w:styleId="TableNormal0">
    <w:name w:val="Table Normal_0"/>
    <w:uiPriority w:val="99"/>
    <w:semiHidden/>
    <w:unhideWhenUsed/>
    <w:rsid w:val="00061D1F"/>
    <w:pPr>
      <w:spacing w:after="0" w:line="240" w:lineRule="auto"/>
    </w:pPr>
    <w:rPr>
      <w:rFonts w:ascii="Times New Roman" w:eastAsia="Times New Roman" w:hAnsi="Times New Roman" w:cs="Times New Roman"/>
      <w:sz w:val="24"/>
      <w:szCs w:val="24"/>
      <w:lang w:val="en-US"/>
    </w:rPr>
    <w:tblPr>
      <w:tblInd w:w="0" w:type="dxa"/>
      <w:tblCellMar>
        <w:top w:w="0" w:type="dxa"/>
        <w:left w:w="108" w:type="dxa"/>
        <w:bottom w:w="0" w:type="dxa"/>
        <w:right w:w="108" w:type="dxa"/>
      </w:tblCellMar>
    </w:tblPr>
  </w:style>
  <w:style w:type="character" w:customStyle="1" w:styleId="3413">
    <w:name w:val="34_Заголовок_1_Не_включенный_в_оглавление Знак"/>
    <w:link w:val="3414"/>
    <w:rsid w:val="0081726E"/>
    <w:rPr>
      <w:rFonts w:ascii="Arial" w:hAnsi="Arial"/>
      <w:b/>
      <w:sz w:val="36"/>
    </w:rPr>
  </w:style>
  <w:style w:type="paragraph" w:customStyle="1" w:styleId="3414">
    <w:name w:val="34_Заголовок_1_Не_включенный_в_оглавление"/>
    <w:basedOn w:val="349"/>
    <w:next w:val="349"/>
    <w:link w:val="3413"/>
    <w:rsid w:val="0081726E"/>
    <w:pPr>
      <w:keepNext/>
      <w:keepLines/>
      <w:pageBreakBefore/>
      <w:spacing w:after="240"/>
      <w:ind w:firstLine="0"/>
      <w:jc w:val="center"/>
    </w:pPr>
    <w:rPr>
      <w:rFonts w:ascii="Arial" w:eastAsiaTheme="minorHAnsi" w:hAnsi="Arial" w:cstheme="minorBidi"/>
      <w:b/>
      <w:sz w:val="36"/>
      <w:szCs w:val="22"/>
      <w:lang w:eastAsia="en-US"/>
    </w:rPr>
  </w:style>
  <w:style w:type="paragraph" w:customStyle="1" w:styleId="ScrollHeading231">
    <w:name w:val="Scroll Heading 2_3.1"/>
    <w:basedOn w:val="phbase"/>
    <w:next w:val="phnormal"/>
    <w:link w:val="ScrollHeading2310"/>
    <w:qFormat/>
    <w:rsid w:val="003834E2"/>
    <w:pPr>
      <w:spacing w:before="360" w:after="360"/>
      <w:ind w:firstLine="709"/>
      <w:outlineLvl w:val="1"/>
    </w:pPr>
    <w:rPr>
      <w:rFonts w:ascii="Times New Roman Полужирный" w:hAnsi="Times New Roman Полужирный"/>
      <w:b/>
    </w:rPr>
  </w:style>
  <w:style w:type="character" w:customStyle="1" w:styleId="ScrollHeading2310">
    <w:name w:val="Scroll Heading 2_3.1 Знак"/>
    <w:basedOn w:val="phbase0"/>
    <w:link w:val="ScrollHeading231"/>
    <w:rsid w:val="003834E2"/>
    <w:rPr>
      <w:rFonts w:ascii="Times New Roman Полужирный" w:eastAsia="Times New Roman" w:hAnsi="Times New Roman Полужирный"/>
      <w:b/>
      <w:sz w:val="24"/>
      <w:lang w:eastAsia="ru-RU"/>
    </w:rPr>
  </w:style>
  <w:style w:type="character" w:styleId="afffd">
    <w:name w:val="FollowedHyperlink"/>
    <w:basedOn w:val="a1"/>
    <w:uiPriority w:val="99"/>
    <w:semiHidden/>
    <w:unhideWhenUsed/>
    <w:rsid w:val="00836E70"/>
    <w:rPr>
      <w:color w:val="954F72" w:themeColor="followedHyperlink"/>
      <w:u w:val="single"/>
    </w:rPr>
  </w:style>
  <w:style w:type="character" w:customStyle="1" w:styleId="34b">
    <w:name w:val="34_Рамка_Основной Знак"/>
    <w:link w:val="34c"/>
    <w:rsid w:val="00147B36"/>
    <w:rPr>
      <w:sz w:val="18"/>
    </w:rPr>
  </w:style>
  <w:style w:type="paragraph" w:customStyle="1" w:styleId="34c">
    <w:name w:val="34_Рамка_Основной"/>
    <w:basedOn w:val="a0"/>
    <w:link w:val="34b"/>
    <w:unhideWhenUsed/>
    <w:rsid w:val="00147B36"/>
    <w:pPr>
      <w:spacing w:line="240" w:lineRule="auto"/>
      <w:jc w:val="center"/>
    </w:pPr>
    <w:rPr>
      <w:rFonts w:asciiTheme="minorHAnsi" w:eastAsiaTheme="minorHAnsi" w:hAnsiTheme="minorHAnsi"/>
      <w:sz w:val="18"/>
      <w:lang w:eastAsia="en-US"/>
    </w:rPr>
  </w:style>
  <w:style w:type="paragraph" w:customStyle="1" w:styleId="34d">
    <w:name w:val="34_ТЛ_Подпись"/>
    <w:basedOn w:val="a0"/>
    <w:unhideWhenUsed/>
    <w:rsid w:val="00147B36"/>
    <w:pPr>
      <w:spacing w:line="240" w:lineRule="auto"/>
      <w:jc w:val="left"/>
    </w:pPr>
    <w:rPr>
      <w:sz w:val="22"/>
      <w:szCs w:val="20"/>
    </w:rPr>
  </w:style>
  <w:style w:type="paragraph" w:customStyle="1" w:styleId="34e">
    <w:name w:val="34_Рамка_Подписи_Боковик"/>
    <w:basedOn w:val="34c"/>
    <w:unhideWhenUsed/>
    <w:rsid w:val="00147B36"/>
    <w:rPr>
      <w:i/>
      <w:lang w:eastAsia="x-none"/>
    </w:rPr>
  </w:style>
  <w:style w:type="paragraph" w:customStyle="1" w:styleId="afffe">
    <w:name w:val="Титул_абзац_ГОСТ_Утверждено_Согласовано"/>
    <w:basedOn w:val="a0"/>
    <w:rsid w:val="00147B36"/>
    <w:pPr>
      <w:spacing w:before="240" w:line="312" w:lineRule="auto"/>
      <w:ind w:left="-850" w:hanging="851"/>
      <w:jc w:val="right"/>
    </w:pPr>
    <w:rPr>
      <w:caps/>
      <w:szCs w:val="28"/>
    </w:rPr>
  </w:style>
  <w:style w:type="paragraph" w:customStyle="1" w:styleId="3423">
    <w:name w:val="34_Список_Марк_2"/>
    <w:basedOn w:val="349"/>
    <w:semiHidden/>
    <w:qFormat/>
    <w:rsid w:val="000679A3"/>
    <w:pPr>
      <w:numPr>
        <w:ilvl w:val="1"/>
        <w:numId w:val="7"/>
      </w:numPr>
    </w:pPr>
  </w:style>
  <w:style w:type="paragraph" w:customStyle="1" w:styleId="3411">
    <w:name w:val="34_Список_Марк_1"/>
    <w:basedOn w:val="349"/>
    <w:semiHidden/>
    <w:qFormat/>
    <w:rsid w:val="000679A3"/>
    <w:pPr>
      <w:numPr>
        <w:numId w:val="7"/>
      </w:numPr>
    </w:pPr>
  </w:style>
  <w:style w:type="paragraph" w:customStyle="1" w:styleId="3431">
    <w:name w:val="34_Список_Марк_3"/>
    <w:basedOn w:val="349"/>
    <w:semiHidden/>
    <w:qFormat/>
    <w:rsid w:val="000679A3"/>
    <w:pPr>
      <w:numPr>
        <w:ilvl w:val="2"/>
        <w:numId w:val="7"/>
      </w:numPr>
    </w:pPr>
  </w:style>
  <w:style w:type="paragraph" w:customStyle="1" w:styleId="34">
    <w:name w:val="34_Врезка_Примечание_Список"/>
    <w:basedOn w:val="349"/>
    <w:semiHidden/>
    <w:rsid w:val="000679A3"/>
    <w:pPr>
      <w:numPr>
        <w:numId w:val="6"/>
      </w:numPr>
      <w:spacing w:after="360"/>
      <w:contextualSpacing/>
    </w:pPr>
  </w:style>
  <w:style w:type="paragraph" w:styleId="affff">
    <w:name w:val="endnote text"/>
    <w:basedOn w:val="a0"/>
    <w:link w:val="affff0"/>
    <w:uiPriority w:val="99"/>
    <w:semiHidden/>
    <w:unhideWhenUsed/>
    <w:rsid w:val="001C3D33"/>
    <w:pPr>
      <w:spacing w:line="240" w:lineRule="auto"/>
    </w:pPr>
    <w:rPr>
      <w:sz w:val="20"/>
      <w:szCs w:val="20"/>
    </w:rPr>
  </w:style>
  <w:style w:type="character" w:customStyle="1" w:styleId="affff0">
    <w:name w:val="Текст концевой сноски Знак"/>
    <w:basedOn w:val="a1"/>
    <w:link w:val="affff"/>
    <w:uiPriority w:val="99"/>
    <w:semiHidden/>
    <w:rsid w:val="001C3D33"/>
    <w:rPr>
      <w:rFonts w:ascii="Times New Roman" w:eastAsia="Times New Roman" w:hAnsi="Times New Roman" w:cs="Times New Roman"/>
      <w:sz w:val="20"/>
      <w:szCs w:val="20"/>
      <w:lang w:eastAsia="ru-RU"/>
    </w:rPr>
  </w:style>
  <w:style w:type="character" w:styleId="affff1">
    <w:name w:val="endnote reference"/>
    <w:basedOn w:val="a1"/>
    <w:uiPriority w:val="99"/>
    <w:semiHidden/>
    <w:unhideWhenUsed/>
    <w:rsid w:val="001C3D33"/>
    <w:rPr>
      <w:vertAlign w:val="superscript"/>
    </w:rPr>
  </w:style>
  <w:style w:type="paragraph" w:styleId="affff2">
    <w:name w:val="footnote text"/>
    <w:basedOn w:val="a0"/>
    <w:link w:val="affff3"/>
    <w:uiPriority w:val="99"/>
    <w:unhideWhenUsed/>
    <w:qFormat/>
    <w:rsid w:val="00A86DFA"/>
    <w:pPr>
      <w:ind w:firstLine="709"/>
    </w:pPr>
    <w:rPr>
      <w:sz w:val="20"/>
      <w:szCs w:val="20"/>
    </w:rPr>
  </w:style>
  <w:style w:type="character" w:customStyle="1" w:styleId="affff3">
    <w:name w:val="Текст сноски Знак"/>
    <w:basedOn w:val="a1"/>
    <w:link w:val="affff2"/>
    <w:uiPriority w:val="99"/>
    <w:rsid w:val="00A86DFA"/>
    <w:rPr>
      <w:rFonts w:ascii="Times New Roman" w:eastAsia="Times New Roman" w:hAnsi="Times New Roman"/>
      <w:bCs/>
      <w:color w:val="000000" w:themeColor="text1"/>
      <w:sz w:val="20"/>
      <w:szCs w:val="20"/>
      <w:lang w:eastAsia="ru-RU"/>
    </w:rPr>
  </w:style>
  <w:style w:type="character" w:styleId="affff4">
    <w:name w:val="footnote reference"/>
    <w:basedOn w:val="a1"/>
    <w:uiPriority w:val="99"/>
    <w:semiHidden/>
    <w:unhideWhenUsed/>
    <w:rsid w:val="00A86DFA"/>
    <w:rPr>
      <w:vertAlign w:val="superscript"/>
    </w:rPr>
  </w:style>
  <w:style w:type="character" w:customStyle="1" w:styleId="phtablecellleft0">
    <w:name w:val="ph_table_cellleft Знак"/>
    <w:link w:val="phtablecellleft"/>
    <w:rsid w:val="00CF0734"/>
    <w:rPr>
      <w:rFonts w:ascii="Times New Roman" w:eastAsia="Times New Roman" w:hAnsi="Times New Roman" w:cs="Arial"/>
      <w:lang w:eastAsia="ru-RU"/>
    </w:rPr>
  </w:style>
  <w:style w:type="paragraph" w:customStyle="1" w:styleId="SList">
    <w:name w:val="SList"/>
    <w:basedOn w:val="a0"/>
    <w:qFormat/>
    <w:rsid w:val="00A40D98"/>
    <w:pPr>
      <w:numPr>
        <w:numId w:val="8"/>
      </w:numPr>
      <w:spacing w:after="200" w:line="240" w:lineRule="auto"/>
      <w:contextualSpacing/>
      <w:jc w:val="left"/>
    </w:pPr>
    <w:rPr>
      <w:rFonts w:eastAsia="Calibri"/>
      <w:lang w:eastAsia="en-US"/>
    </w:rPr>
  </w:style>
  <w:style w:type="paragraph" w:customStyle="1" w:styleId="34f">
    <w:name w:val="34_ТЛ_Организация"/>
    <w:basedOn w:val="a0"/>
    <w:next w:val="a0"/>
    <w:rsid w:val="002D6B83"/>
    <w:pPr>
      <w:spacing w:line="240" w:lineRule="auto"/>
      <w:ind w:left="108" w:right="108"/>
      <w:jc w:val="center"/>
    </w:pPr>
    <w:rPr>
      <w:rFonts w:cs="Arial"/>
      <w:b/>
      <w:bCs w:val="0"/>
      <w:szCs w:val="28"/>
      <w:lang w:val="en-US"/>
    </w:rPr>
  </w:style>
  <w:style w:type="paragraph" w:customStyle="1" w:styleId="ScrollHeading251">
    <w:name w:val="Scroll Heading 2_5.1"/>
    <w:basedOn w:val="phbase"/>
    <w:next w:val="phnormal"/>
    <w:link w:val="ScrollHeading2510"/>
    <w:qFormat/>
    <w:rsid w:val="003834E2"/>
    <w:pPr>
      <w:spacing w:before="360" w:after="360"/>
      <w:ind w:firstLine="709"/>
      <w:outlineLvl w:val="1"/>
    </w:pPr>
    <w:rPr>
      <w:b/>
    </w:rPr>
  </w:style>
  <w:style w:type="character" w:customStyle="1" w:styleId="ScrollHeading2510">
    <w:name w:val="Scroll Heading 2_5.1 Знак"/>
    <w:basedOn w:val="phbase0"/>
    <w:link w:val="ScrollHeading251"/>
    <w:rsid w:val="003834E2"/>
    <w:rPr>
      <w:rFonts w:ascii="Times New Roman" w:eastAsia="Times New Roman" w:hAnsi="Times New Roman"/>
      <w:b/>
      <w:sz w:val="24"/>
      <w:lang w:eastAsia="ru-RU"/>
    </w:rPr>
  </w:style>
  <w:style w:type="paragraph" w:customStyle="1" w:styleId="34f0">
    <w:name w:val="34_ТЛ_Основной"/>
    <w:basedOn w:val="a0"/>
    <w:rsid w:val="002D6B83"/>
    <w:pPr>
      <w:spacing w:line="240" w:lineRule="auto"/>
      <w:ind w:left="108" w:right="108"/>
      <w:jc w:val="center"/>
    </w:pPr>
    <w:rPr>
      <w:rFonts w:cs="Arial"/>
      <w:bCs w:val="0"/>
      <w:szCs w:val="28"/>
      <w:lang w:val="en-US"/>
    </w:rPr>
  </w:style>
  <w:style w:type="paragraph" w:customStyle="1" w:styleId="34f1">
    <w:name w:val="34_Таблица_Объединенная_ячейка"/>
    <w:basedOn w:val="a0"/>
    <w:link w:val="34f2"/>
    <w:rsid w:val="00240875"/>
    <w:pPr>
      <w:keepNext/>
      <w:spacing w:line="240" w:lineRule="auto"/>
      <w:jc w:val="center"/>
    </w:pPr>
    <w:rPr>
      <w:sz w:val="20"/>
      <w:szCs w:val="20"/>
      <w:lang w:val="x-none" w:eastAsia="x-none"/>
    </w:rPr>
  </w:style>
  <w:style w:type="character" w:customStyle="1" w:styleId="34f2">
    <w:name w:val="34_Таблица_Объединенная_ячейка Знак"/>
    <w:link w:val="34f1"/>
    <w:rsid w:val="00240875"/>
    <w:rPr>
      <w:rFonts w:ascii="Times New Roman" w:eastAsia="Times New Roman" w:hAnsi="Times New Roman" w:cs="Times New Roman"/>
      <w:sz w:val="20"/>
      <w:szCs w:val="20"/>
      <w:lang w:val="x-none" w:eastAsia="x-none"/>
    </w:rPr>
  </w:style>
  <w:style w:type="character" w:customStyle="1" w:styleId="afa">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9"/>
    <w:uiPriority w:val="34"/>
    <w:qFormat/>
    <w:rsid w:val="007B6D8A"/>
    <w:rPr>
      <w:rFonts w:ascii="Times New Roman" w:eastAsia="Times New Roman" w:hAnsi="Times New Roman"/>
      <w:bCs/>
      <w:color w:val="000000" w:themeColor="text1"/>
      <w:sz w:val="24"/>
      <w:lang w:eastAsia="ru-RU"/>
    </w:rPr>
  </w:style>
  <w:style w:type="paragraph" w:customStyle="1" w:styleId="phinsetnoteNuber">
    <w:name w:val="ph_inset_note_Nuber"/>
    <w:basedOn w:val="phinsetnote"/>
    <w:qFormat/>
    <w:rsid w:val="00A86DFA"/>
    <w:pPr>
      <w:numPr>
        <w:numId w:val="16"/>
      </w:numPr>
    </w:pPr>
    <w:rPr>
      <w:lang w:eastAsia="en-US"/>
    </w:rPr>
  </w:style>
  <w:style w:type="paragraph" w:customStyle="1" w:styleId="phinsetnoteNumber2">
    <w:name w:val="ph_inset_note_Number_2"/>
    <w:basedOn w:val="phinsetnoteNuber"/>
    <w:qFormat/>
    <w:rsid w:val="00A86DFA"/>
    <w:pPr>
      <w:numPr>
        <w:ilvl w:val="1"/>
      </w:numPr>
    </w:pPr>
  </w:style>
  <w:style w:type="paragraph" w:customStyle="1" w:styleId="phinsetnoteList">
    <w:name w:val="ph_inset_note_List"/>
    <w:basedOn w:val="phinsetnote"/>
    <w:qFormat/>
    <w:rsid w:val="00A86DFA"/>
    <w:pPr>
      <w:numPr>
        <w:numId w:val="17"/>
      </w:numPr>
    </w:pPr>
  </w:style>
  <w:style w:type="paragraph" w:customStyle="1" w:styleId="phadditiontype">
    <w:name w:val="ph_addition_type"/>
    <w:basedOn w:val="a0"/>
    <w:next w:val="phadditionname"/>
    <w:qFormat/>
    <w:rsid w:val="00A86DFA"/>
    <w:pPr>
      <w:keepNext/>
      <w:keepLines/>
      <w:spacing w:after="240"/>
      <w:jc w:val="center"/>
    </w:pPr>
    <w:rPr>
      <w:rFonts w:cs="Times New Roman"/>
      <w:color w:val="000000"/>
      <w:szCs w:val="20"/>
    </w:rPr>
  </w:style>
  <w:style w:type="paragraph" w:customStyle="1" w:styleId="phtableBullet">
    <w:name w:val="ph_table_Bullet"/>
    <w:basedOn w:val="phtablecellleft"/>
    <w:qFormat/>
    <w:rsid w:val="00A86DFA"/>
    <w:pPr>
      <w:numPr>
        <w:numId w:val="19"/>
      </w:numPr>
    </w:pPr>
  </w:style>
  <w:style w:type="paragraph" w:customStyle="1" w:styleId="phtableBullet2">
    <w:name w:val="ph_table_Bullet_2"/>
    <w:basedOn w:val="phtableBullet"/>
    <w:qFormat/>
    <w:rsid w:val="00A86DFA"/>
    <w:pPr>
      <w:numPr>
        <w:ilvl w:val="1"/>
      </w:numPr>
    </w:pPr>
    <w:rPr>
      <w:color w:val="000000" w:themeColor="text1"/>
    </w:rPr>
  </w:style>
  <w:style w:type="paragraph" w:customStyle="1" w:styleId="phtableNumber1">
    <w:name w:val="ph_table_Number_1)"/>
    <w:basedOn w:val="phtablecellleft"/>
    <w:qFormat/>
    <w:rsid w:val="00A86DFA"/>
    <w:pPr>
      <w:numPr>
        <w:ilvl w:val="1"/>
        <w:numId w:val="20"/>
      </w:numPr>
    </w:pPr>
    <w:rPr>
      <w:color w:val="000000" w:themeColor="text1"/>
    </w:rPr>
  </w:style>
  <w:style w:type="paragraph" w:customStyle="1" w:styleId="phtableNumber0">
    <w:name w:val="ph_table_Number_абв"/>
    <w:basedOn w:val="phtablecellleft"/>
    <w:qFormat/>
    <w:rsid w:val="003834E2"/>
    <w:pPr>
      <w:tabs>
        <w:tab w:val="num" w:pos="340"/>
      </w:tabs>
      <w:ind w:left="340" w:hanging="334"/>
    </w:pPr>
  </w:style>
  <w:style w:type="paragraph" w:customStyle="1" w:styleId="ScrollHeading261">
    <w:name w:val="Scroll Heading 2_6.1"/>
    <w:basedOn w:val="phbase"/>
    <w:next w:val="phnormal"/>
    <w:link w:val="ScrollHeading2610"/>
    <w:qFormat/>
    <w:rsid w:val="003834E2"/>
    <w:pPr>
      <w:spacing w:before="360" w:after="360"/>
      <w:ind w:firstLine="709"/>
      <w:outlineLvl w:val="1"/>
    </w:pPr>
    <w:rPr>
      <w:b/>
    </w:rPr>
  </w:style>
  <w:style w:type="character" w:customStyle="1" w:styleId="ScrollHeading2610">
    <w:name w:val="Scroll Heading 2_6.1 Знак"/>
    <w:basedOn w:val="phbase0"/>
    <w:link w:val="ScrollHeading261"/>
    <w:rsid w:val="003834E2"/>
    <w:rPr>
      <w:rFonts w:ascii="Times New Roman" w:eastAsia="Times New Roman" w:hAnsi="Times New Roman"/>
      <w:b/>
      <w:sz w:val="24"/>
      <w:lang w:eastAsia="ru-RU"/>
    </w:rPr>
  </w:style>
  <w:style w:type="paragraph" w:customStyle="1" w:styleId="ScrollHeading221">
    <w:name w:val="Scroll Heading 2_2.1"/>
    <w:basedOn w:val="phbase"/>
    <w:next w:val="phnormal"/>
    <w:link w:val="ScrollHeading2210"/>
    <w:qFormat/>
    <w:rsid w:val="003834E2"/>
    <w:pPr>
      <w:spacing w:before="360" w:after="360"/>
      <w:ind w:firstLine="709"/>
      <w:outlineLvl w:val="1"/>
    </w:pPr>
    <w:rPr>
      <w:b/>
    </w:rPr>
  </w:style>
  <w:style w:type="character" w:customStyle="1" w:styleId="ScrollHeading2210">
    <w:name w:val="Scroll Heading 2_2.1 Знак"/>
    <w:basedOn w:val="phbase0"/>
    <w:link w:val="ScrollHeading221"/>
    <w:rsid w:val="003834E2"/>
    <w:rPr>
      <w:rFonts w:ascii="Times New Roman" w:eastAsia="Times New Roman" w:hAnsi="Times New Roman"/>
      <w:b/>
      <w:sz w:val="24"/>
      <w:lang w:eastAsia="ru-RU"/>
    </w:rPr>
  </w:style>
  <w:style w:type="paragraph" w:customStyle="1" w:styleId="ScrollHeading241">
    <w:name w:val="Scroll Heading 2_4.1"/>
    <w:basedOn w:val="phbase"/>
    <w:next w:val="phnormal"/>
    <w:link w:val="ScrollHeading2410"/>
    <w:qFormat/>
    <w:rsid w:val="003834E2"/>
    <w:pPr>
      <w:spacing w:before="360" w:after="360"/>
      <w:ind w:firstLine="709"/>
      <w:outlineLvl w:val="1"/>
    </w:pPr>
    <w:rPr>
      <w:b/>
    </w:rPr>
  </w:style>
  <w:style w:type="character" w:customStyle="1" w:styleId="ScrollHeading2410">
    <w:name w:val="Scroll Heading 2_4.1 Знак"/>
    <w:basedOn w:val="phbase0"/>
    <w:link w:val="ScrollHeading241"/>
    <w:rsid w:val="003834E2"/>
    <w:rPr>
      <w:rFonts w:ascii="Times New Roman" w:eastAsia="Times New Roman" w:hAnsi="Times New Roman"/>
      <w:b/>
      <w:sz w:val="24"/>
      <w:lang w:eastAsia="ru-RU"/>
    </w:rPr>
  </w:style>
  <w:style w:type="paragraph" w:customStyle="1" w:styleId="ScrollListBullet5">
    <w:name w:val="Scroll List Bullet 5"/>
    <w:basedOn w:val="ScrollListBullet4"/>
    <w:autoRedefine/>
    <w:rsid w:val="00A86DFA"/>
    <w:pPr>
      <w:numPr>
        <w:ilvl w:val="4"/>
      </w:numPr>
    </w:pPr>
    <w:rPr>
      <w:rFonts w:cs="Times New Roman"/>
      <w:color w:val="000000"/>
      <w:szCs w:val="24"/>
    </w:rPr>
  </w:style>
  <w:style w:type="paragraph" w:customStyle="1" w:styleId="ScrollListBullet6">
    <w:name w:val="Scroll List Bullet 6"/>
    <w:basedOn w:val="ScrollListBullet5"/>
    <w:autoRedefine/>
    <w:rsid w:val="00A86DFA"/>
    <w:pPr>
      <w:numPr>
        <w:ilvl w:val="5"/>
      </w:numPr>
    </w:pPr>
  </w:style>
  <w:style w:type="paragraph" w:customStyle="1" w:styleId="phexampleNumber">
    <w:name w:val="ph_example_Number"/>
    <w:basedOn w:val="phexample"/>
    <w:qFormat/>
    <w:rsid w:val="00A86DFA"/>
    <w:pPr>
      <w:numPr>
        <w:numId w:val="13"/>
      </w:numPr>
    </w:pPr>
  </w:style>
  <w:style w:type="paragraph" w:customStyle="1" w:styleId="phexampleNumber2">
    <w:name w:val="ph_example_Number_2"/>
    <w:basedOn w:val="phexampleNumber"/>
    <w:autoRedefine/>
    <w:qFormat/>
    <w:rsid w:val="00A86DFA"/>
    <w:pPr>
      <w:numPr>
        <w:ilvl w:val="1"/>
      </w:numPr>
    </w:pPr>
  </w:style>
  <w:style w:type="paragraph" w:customStyle="1" w:styleId="phexampleList">
    <w:name w:val="ph_example_List"/>
    <w:basedOn w:val="phexample"/>
    <w:qFormat/>
    <w:rsid w:val="00A86DFA"/>
    <w:pPr>
      <w:numPr>
        <w:ilvl w:val="1"/>
        <w:numId w:val="14"/>
      </w:numPr>
    </w:pPr>
  </w:style>
  <w:style w:type="table" w:styleId="-10">
    <w:name w:val="Grid Table 1 Light"/>
    <w:aliases w:val="Таблица ГОСТ Р 2.105"/>
    <w:basedOn w:val="a2"/>
    <w:uiPriority w:val="46"/>
    <w:rsid w:val="00A86DFA"/>
    <w:pPr>
      <w:spacing w:after="0" w:line="360" w:lineRule="auto"/>
      <w:jc w:val="both"/>
    </w:pPr>
    <w:rPr>
      <w:rFonts w:ascii="Times New Roman" w:eastAsia="Times New Roman" w:hAnsi="Times New Roman"/>
      <w:color w:val="000000" w:themeColor="text1"/>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center"/>
      </w:pPr>
      <w:rPr>
        <w:rFonts w:ascii="Times New Roman" w:hAnsi="Times New Roman"/>
        <w:b w:val="0"/>
        <w:bCs/>
        <w:sz w:val="22"/>
      </w:rPr>
      <w:tblPr/>
      <w:trPr>
        <w:cantSplit/>
        <w:tblHeader/>
      </w:trPr>
      <w:tcPr>
        <w:tcBorders>
          <w:bottom w:val="single" w:sz="4" w:space="0" w:color="000000" w:themeColor="text1"/>
        </w:tcBorders>
        <w:vAlign w:val="center"/>
      </w:tcPr>
    </w:tblStylePr>
    <w:tblStylePr w:type="lastRow">
      <w:pPr>
        <w:jc w:val="left"/>
      </w:pPr>
      <w:rPr>
        <w:rFonts w:ascii="Times New Roman" w:hAnsi="Times New Roman"/>
        <w:b w:val="0"/>
        <w:bCs/>
        <w:color w:val="auto"/>
        <w:sz w:val="22"/>
      </w:rPr>
      <w:tblPr/>
      <w:tcPr>
        <w:tcBorders>
          <w:top w:val="single" w:sz="4" w:space="0" w:color="000000" w:themeColor="text1"/>
        </w:tcBorders>
      </w:tcPr>
    </w:tblStylePr>
    <w:tblStylePr w:type="firstCol">
      <w:rPr>
        <w:b w:val="0"/>
        <w:bCs/>
      </w:rPr>
    </w:tblStylePr>
    <w:tblStylePr w:type="lastCol">
      <w:rPr>
        <w:b/>
        <w:bCs/>
      </w:rPr>
    </w:tblStylePr>
  </w:style>
  <w:style w:type="paragraph" w:customStyle="1" w:styleId="phtableBullet3">
    <w:name w:val="ph_table_Bullet_3"/>
    <w:basedOn w:val="phtableBullet2"/>
    <w:qFormat/>
    <w:rsid w:val="00A86DFA"/>
    <w:pPr>
      <w:numPr>
        <w:ilvl w:val="2"/>
      </w:numPr>
    </w:pPr>
  </w:style>
  <w:style w:type="paragraph" w:customStyle="1" w:styleId="phtableBullet4">
    <w:name w:val="ph_table_Bullet_4"/>
    <w:basedOn w:val="phtableBullet3"/>
    <w:qFormat/>
    <w:rsid w:val="00A86DFA"/>
    <w:pPr>
      <w:numPr>
        <w:ilvl w:val="3"/>
      </w:numPr>
    </w:pPr>
  </w:style>
  <w:style w:type="paragraph" w:customStyle="1" w:styleId="phadditionname">
    <w:name w:val="ph_addition_name"/>
    <w:basedOn w:val="phnormal"/>
    <w:next w:val="phnormal"/>
    <w:qFormat/>
    <w:rsid w:val="00A86DFA"/>
    <w:pPr>
      <w:spacing w:before="360" w:after="360"/>
      <w:ind w:firstLine="0"/>
      <w:jc w:val="center"/>
    </w:pPr>
    <w:rPr>
      <w:b/>
      <w:sz w:val="28"/>
    </w:rPr>
  </w:style>
  <w:style w:type="paragraph" w:customStyle="1" w:styleId="phadditiontitle4">
    <w:name w:val="ph_addition_title_4"/>
    <w:basedOn w:val="phadditiontitle3"/>
    <w:next w:val="phnormal"/>
    <w:qFormat/>
    <w:rsid w:val="00A86DFA"/>
    <w:pPr>
      <w:numPr>
        <w:ilvl w:val="3"/>
      </w:numPr>
      <w:spacing w:before="360" w:after="0"/>
      <w:outlineLvl w:val="3"/>
    </w:pPr>
  </w:style>
  <w:style w:type="paragraph" w:customStyle="1" w:styleId="3415">
    <w:name w:val="34_Заголовок_1_Дополнительный"/>
    <w:basedOn w:val="1"/>
    <w:next w:val="a0"/>
    <w:link w:val="3416"/>
    <w:rsid w:val="003834E2"/>
    <w:pPr>
      <w:ind w:right="-1"/>
      <w:jc w:val="center"/>
    </w:pPr>
    <w:rPr>
      <w:rFonts w:cs="Times New Roman"/>
      <w:color w:val="auto"/>
      <w:sz w:val="34"/>
      <w:szCs w:val="34"/>
    </w:rPr>
  </w:style>
  <w:style w:type="character" w:customStyle="1" w:styleId="3416">
    <w:name w:val="34_Заголовок_1_Дополнительный Знак"/>
    <w:link w:val="3415"/>
    <w:rsid w:val="003834E2"/>
    <w:rPr>
      <w:rFonts w:ascii="Times New Roman" w:eastAsia="Times New Roman" w:hAnsi="Times New Roman" w:cs="Times New Roman"/>
      <w:b/>
      <w:sz w:val="34"/>
      <w:szCs w:val="34"/>
      <w:lang w:eastAsia="ru-RU"/>
    </w:rPr>
  </w:style>
  <w:style w:type="paragraph" w:customStyle="1" w:styleId="phtableglossary">
    <w:name w:val="ph_table_glossary"/>
    <w:basedOn w:val="phnormal"/>
    <w:qFormat/>
    <w:rsid w:val="00A86DFA"/>
    <w:pPr>
      <w:ind w:firstLine="0"/>
    </w:pPr>
    <w:rPr>
      <w:color w:val="000000"/>
    </w:rPr>
  </w:style>
  <w:style w:type="character" w:customStyle="1" w:styleId="16">
    <w:name w:val="Неразрешенное упоминание1"/>
    <w:basedOn w:val="a1"/>
    <w:uiPriority w:val="99"/>
    <w:semiHidden/>
    <w:unhideWhenUsed/>
    <w:rsid w:val="0055204A"/>
    <w:rPr>
      <w:color w:val="605E5C"/>
      <w:shd w:val="clear" w:color="auto" w:fill="E1DFDD"/>
    </w:rPr>
  </w:style>
  <w:style w:type="paragraph" w:customStyle="1" w:styleId="affff5">
    <w:name w:val="Сломано"/>
    <w:basedOn w:val="ScrollListBullet"/>
    <w:autoRedefine/>
    <w:qFormat/>
    <w:rsid w:val="00C76490"/>
    <w:pPr>
      <w:keepLines/>
    </w:pPr>
  </w:style>
  <w:style w:type="paragraph" w:customStyle="1" w:styleId="phtitlepageother0">
    <w:name w:val="Стиль ph_titlepage_other + черный"/>
    <w:basedOn w:val="phtitlepageother"/>
    <w:rsid w:val="003834E2"/>
    <w:rPr>
      <w:color w:val="000000"/>
    </w:rPr>
  </w:style>
  <w:style w:type="paragraph" w:customStyle="1" w:styleId="phinset0">
    <w:name w:val="Стиль ph_inset + полужирный"/>
    <w:basedOn w:val="phinset"/>
    <w:rsid w:val="003834E2"/>
    <w:rPr>
      <w:b/>
      <w:bCs/>
    </w:rPr>
  </w:style>
  <w:style w:type="paragraph" w:customStyle="1" w:styleId="phtitlepagemodule">
    <w:name w:val="ph_titlepage_module"/>
    <w:basedOn w:val="phtitlepagesystemfull"/>
    <w:qFormat/>
    <w:rsid w:val="003834E2"/>
    <w:rPr>
      <w:b w:val="0"/>
      <w:sz w:val="24"/>
    </w:rPr>
  </w:style>
  <w:style w:type="paragraph" w:customStyle="1" w:styleId="phtitlepagecofirmstampleft">
    <w:name w:val="ph_titlepage_cofirmstamp_left"/>
    <w:basedOn w:val="phtitlepageconfirmstamp"/>
    <w:qFormat/>
    <w:rsid w:val="003834E2"/>
    <w:pPr>
      <w:jc w:val="left"/>
    </w:pPr>
    <w:rPr>
      <w:b/>
      <w:caps/>
    </w:rPr>
  </w:style>
  <w:style w:type="paragraph" w:customStyle="1" w:styleId="phtitlepagecodeleft">
    <w:name w:val="ph_titlepage_code_left"/>
    <w:basedOn w:val="phtitlepagecode"/>
    <w:qFormat/>
    <w:rsid w:val="003834E2"/>
    <w:pPr>
      <w:jc w:val="left"/>
    </w:pPr>
  </w:style>
  <w:style w:type="paragraph" w:customStyle="1" w:styleId="17">
    <w:name w:val="Мой Стиль1"/>
    <w:basedOn w:val="1"/>
    <w:rsid w:val="0007282B"/>
    <w:pPr>
      <w:keepLines w:val="0"/>
      <w:pageBreakBefore w:val="0"/>
      <w:numPr>
        <w:numId w:val="0"/>
      </w:numPr>
      <w:shd w:val="solid" w:color="FFFFFF" w:fill="auto"/>
      <w:tabs>
        <w:tab w:val="num" w:pos="1780"/>
      </w:tabs>
      <w:spacing w:before="240" w:after="120" w:line="240" w:lineRule="auto"/>
      <w:ind w:left="1780" w:hanging="465"/>
      <w:jc w:val="center"/>
    </w:pPr>
    <w:rPr>
      <w:rFonts w:eastAsia="Arial"/>
      <w:bCs/>
      <w:color w:val="000000"/>
      <w:kern w:val="32"/>
      <w:shd w:val="solid" w:color="FFFFFF" w:fill="auto"/>
      <w:lang w:eastAsia="ja-JP"/>
    </w:rPr>
  </w:style>
  <w:style w:type="paragraph" w:customStyle="1" w:styleId="affff6">
    <w:name w:val="МАРК"/>
    <w:basedOn w:val="a0"/>
    <w:uiPriority w:val="99"/>
    <w:qFormat/>
    <w:rsid w:val="0007282B"/>
    <w:pPr>
      <w:tabs>
        <w:tab w:val="num" w:pos="360"/>
        <w:tab w:val="left" w:pos="851"/>
        <w:tab w:val="left" w:pos="1701"/>
      </w:tabs>
      <w:suppressAutoHyphens/>
      <w:autoSpaceDE w:val="0"/>
      <w:autoSpaceDN w:val="0"/>
      <w:adjustRightInd w:val="0"/>
      <w:spacing w:after="100" w:afterAutospacing="1" w:line="276" w:lineRule="auto"/>
      <w:ind w:left="360" w:hanging="360"/>
      <w:contextualSpacing/>
      <w:jc w:val="left"/>
    </w:pPr>
    <w:rPr>
      <w:rFonts w:cs="Times New Roman"/>
      <w:color w:val="000000"/>
      <w:lang w:val="en-US"/>
    </w:rPr>
  </w:style>
  <w:style w:type="paragraph" w:customStyle="1" w:styleId="affff7">
    <w:name w:val="НУМЕР"/>
    <w:basedOn w:val="a0"/>
    <w:uiPriority w:val="99"/>
    <w:qFormat/>
    <w:rsid w:val="0007282B"/>
    <w:pPr>
      <w:tabs>
        <w:tab w:val="left" w:pos="851"/>
        <w:tab w:val="num" w:pos="1315"/>
      </w:tabs>
      <w:suppressAutoHyphens/>
      <w:autoSpaceDE w:val="0"/>
      <w:autoSpaceDN w:val="0"/>
      <w:adjustRightInd w:val="0"/>
      <w:spacing w:line="276" w:lineRule="auto"/>
      <w:ind w:left="1315" w:hanging="464"/>
      <w:contextualSpacing/>
    </w:pPr>
    <w:rPr>
      <w:rFonts w:cs="Times New Roman"/>
      <w:bCs w:val="0"/>
      <w:color w:val="000000"/>
    </w:rPr>
  </w:style>
  <w:style w:type="paragraph" w:customStyle="1" w:styleId="210">
    <w:name w:val="Заголовой 2_1"/>
    <w:basedOn w:val="a0"/>
    <w:qFormat/>
    <w:rsid w:val="0007282B"/>
    <w:pPr>
      <w:keepNext/>
      <w:keepLines/>
      <w:tabs>
        <w:tab w:val="num" w:pos="720"/>
        <w:tab w:val="num" w:pos="1209"/>
        <w:tab w:val="num" w:pos="2160"/>
        <w:tab w:val="left" w:pos="2268"/>
      </w:tabs>
      <w:spacing w:before="300" w:after="300"/>
      <w:contextualSpacing/>
      <w:outlineLvl w:val="1"/>
    </w:pPr>
    <w:rPr>
      <w:rFonts w:eastAsia="Calibri"/>
      <w:b/>
      <w:color w:val="000000"/>
      <w:sz w:val="30"/>
    </w:rPr>
  </w:style>
  <w:style w:type="paragraph" w:customStyle="1" w:styleId="310">
    <w:name w:val="Заголовой 3_1"/>
    <w:basedOn w:val="a0"/>
    <w:qFormat/>
    <w:rsid w:val="0007282B"/>
    <w:pPr>
      <w:keepNext/>
      <w:keepLines/>
      <w:tabs>
        <w:tab w:val="num" w:pos="720"/>
        <w:tab w:val="left" w:pos="2268"/>
      </w:tabs>
      <w:spacing w:before="240" w:after="300"/>
      <w:ind w:left="720"/>
      <w:contextualSpacing/>
      <w:outlineLvl w:val="2"/>
    </w:pPr>
    <w:rPr>
      <w:rFonts w:eastAsia="Calibri"/>
      <w:b/>
      <w:color w:val="000000"/>
      <w:sz w:val="28"/>
    </w:rPr>
  </w:style>
  <w:style w:type="character" w:customStyle="1" w:styleId="WW8Num36z2">
    <w:name w:val="WW8Num36z2"/>
    <w:qFormat/>
    <w:rsid w:val="00D764A2"/>
    <w:rPr>
      <w:rFonts w:ascii="Wingdings" w:hAnsi="Wingdings"/>
    </w:rPr>
  </w:style>
  <w:style w:type="paragraph" w:customStyle="1" w:styleId="10">
    <w:name w:val="Заголовок1"/>
    <w:basedOn w:val="a0"/>
    <w:next w:val="a0"/>
    <w:qFormat/>
    <w:rsid w:val="00D764A2"/>
    <w:pPr>
      <w:keepLines/>
      <w:numPr>
        <w:numId w:val="18"/>
      </w:numPr>
      <w:suppressAutoHyphens/>
      <w:spacing w:before="120" w:after="120" w:line="240" w:lineRule="auto"/>
      <w:jc w:val="left"/>
    </w:pPr>
    <w:rPr>
      <w:rFonts w:cs="Times New Roman"/>
      <w:b/>
      <w:bCs w:val="0"/>
      <w:color w:val="auto"/>
      <w:sz w:val="32"/>
      <w:szCs w:val="32"/>
    </w:rPr>
  </w:style>
  <w:style w:type="paragraph" w:customStyle="1" w:styleId="phtableNumber">
    <w:name w:val="ph_table_Number_а)"/>
    <w:basedOn w:val="phtablecellleft"/>
    <w:qFormat/>
    <w:rsid w:val="00A86DFA"/>
    <w:pPr>
      <w:numPr>
        <w:numId w:val="20"/>
      </w:numPr>
    </w:pPr>
    <w:rPr>
      <w:color w:val="000000" w:themeColor="text1"/>
    </w:rPr>
  </w:style>
  <w:style w:type="character" w:customStyle="1" w:styleId="phtablecolcaption0">
    <w:name w:val="ph_table_colcaption Знак"/>
    <w:basedOn w:val="a1"/>
    <w:link w:val="phtablecolcaption"/>
    <w:rsid w:val="00A86DFA"/>
    <w:rPr>
      <w:rFonts w:ascii="Times New Roman" w:eastAsia="Times New Roman" w:hAnsi="Times New Roman" w:cs="Arial"/>
      <w:b/>
      <w:bCs/>
      <w:color w:val="000000" w:themeColor="text1"/>
      <w:sz w:val="24"/>
      <w:lang w:eastAsia="ru-RU"/>
    </w:rPr>
  </w:style>
  <w:style w:type="paragraph" w:styleId="affff8">
    <w:name w:val="Normal (Web)"/>
    <w:basedOn w:val="a0"/>
    <w:uiPriority w:val="99"/>
    <w:semiHidden/>
    <w:unhideWhenUsed/>
    <w:rsid w:val="00A86DFA"/>
    <w:pPr>
      <w:spacing w:before="100" w:beforeAutospacing="1" w:after="100" w:afterAutospacing="1" w:line="240" w:lineRule="auto"/>
      <w:jc w:val="left"/>
    </w:pPr>
    <w:rPr>
      <w:rFonts w:cs="Times New Roman"/>
      <w:color w:val="auto"/>
      <w:szCs w:val="24"/>
    </w:rPr>
  </w:style>
  <w:style w:type="character" w:customStyle="1" w:styleId="UnresolvedMention">
    <w:name w:val="Unresolved Mention"/>
    <w:basedOn w:val="a1"/>
    <w:uiPriority w:val="99"/>
    <w:semiHidden/>
    <w:unhideWhenUsed/>
    <w:rsid w:val="00A86DFA"/>
    <w:rPr>
      <w:color w:val="605E5C"/>
      <w:shd w:val="clear" w:color="auto" w:fill="E1DFDD"/>
    </w:rPr>
  </w:style>
  <w:style w:type="paragraph" w:customStyle="1" w:styleId="ScrollListNumber3">
    <w:name w:val="Scroll List Number 3"/>
    <w:basedOn w:val="ScrollListNumber2"/>
    <w:autoRedefine/>
    <w:qFormat/>
    <w:rsid w:val="00A86DFA"/>
    <w:pPr>
      <w:numPr>
        <w:ilvl w:val="2"/>
      </w:numPr>
    </w:pPr>
  </w:style>
  <w:style w:type="paragraph" w:customStyle="1" w:styleId="phtableBullet5">
    <w:name w:val="ph_table_Bullet_5"/>
    <w:basedOn w:val="phtableBullet4"/>
    <w:qFormat/>
    <w:rsid w:val="00A86DFA"/>
    <w:pPr>
      <w:numPr>
        <w:ilvl w:val="4"/>
      </w:numPr>
    </w:pPr>
  </w:style>
  <w:style w:type="paragraph" w:customStyle="1" w:styleId="phtableNumberI">
    <w:name w:val="ph_table_Number_I)"/>
    <w:basedOn w:val="phtableNumber1"/>
    <w:qFormat/>
    <w:rsid w:val="00A86DFA"/>
    <w:pPr>
      <w:numPr>
        <w:ilvl w:val="2"/>
      </w:numPr>
    </w:pPr>
  </w:style>
  <w:style w:type="paragraph" w:customStyle="1" w:styleId="phfigurecomments">
    <w:name w:val="ph_figure_comments"/>
    <w:next w:val="phfigure"/>
    <w:autoRedefine/>
    <w:qFormat/>
    <w:rsid w:val="00A86DFA"/>
    <w:pPr>
      <w:spacing w:after="0" w:line="360" w:lineRule="auto"/>
      <w:jc w:val="center"/>
    </w:pPr>
    <w:rPr>
      <w:rFonts w:ascii="Times New Roman" w:eastAsia="Times New Roman" w:hAnsi="Times New Roman" w:cs="Arial"/>
      <w:lang w:eastAsia="ru-RU"/>
    </w:rPr>
  </w:style>
  <w:style w:type="paragraph" w:customStyle="1" w:styleId="phtableglossaryList">
    <w:name w:val="ph_table_glossary_List"/>
    <w:basedOn w:val="phtableglossary"/>
    <w:qFormat/>
    <w:rsid w:val="00A86DFA"/>
    <w:pPr>
      <w:numPr>
        <w:numId w:val="21"/>
      </w:numPr>
    </w:pPr>
  </w:style>
  <w:style w:type="character" w:customStyle="1" w:styleId="phtabletitleNum">
    <w:name w:val="ph_table_title_Num"/>
    <w:uiPriority w:val="1"/>
    <w:qFormat/>
    <w:rsid w:val="00A86DFA"/>
    <w:rPr>
      <w:rFonts w:ascii="Times New Roman" w:hAnsi="Times New Roman"/>
      <w:spacing w:val="40"/>
    </w:rPr>
  </w:style>
  <w:style w:type="paragraph" w:customStyle="1" w:styleId="phtabletitleEI">
    <w:name w:val="ph_table_title_EI"/>
    <w:basedOn w:val="phtabletitle"/>
    <w:next w:val="phtablecolcaption"/>
    <w:autoRedefine/>
    <w:qFormat/>
    <w:rsid w:val="00A86DFA"/>
    <w:pPr>
      <w:jc w:val="right"/>
    </w:pPr>
  </w:style>
  <w:style w:type="paragraph" w:customStyle="1" w:styleId="phadditiontitle5">
    <w:name w:val="ph_addition_title_5"/>
    <w:basedOn w:val="phadditiontitle4"/>
    <w:next w:val="phnormal"/>
    <w:qFormat/>
    <w:rsid w:val="00A86DFA"/>
    <w:pPr>
      <w:numPr>
        <w:ilvl w:val="4"/>
      </w:numPr>
      <w:spacing w:before="0"/>
      <w:outlineLvl w:val="4"/>
    </w:pPr>
  </w:style>
  <w:style w:type="table" w:customStyle="1" w:styleId="affff9">
    <w:name w:val="Таблица для формул"/>
    <w:basedOn w:val="a2"/>
    <w:uiPriority w:val="99"/>
    <w:rsid w:val="00A86DFA"/>
    <w:pPr>
      <w:spacing w:after="0" w:line="240" w:lineRule="auto"/>
      <w:jc w:val="center"/>
    </w:pPr>
    <w:rPr>
      <w:rFonts w:ascii="Times New Roman" w:eastAsia="Times New Roman" w:hAnsi="Times New Roman"/>
      <w:sz w:val="24"/>
      <w:lang w:eastAsia="ru-RU"/>
    </w:rPr>
    <w:tblPr/>
    <w:tcPr>
      <w:vAlign w:val="center"/>
    </w:tcPr>
  </w:style>
  <w:style w:type="table" w:styleId="-11">
    <w:name w:val="Grid Table 1 Light Accent 1"/>
    <w:basedOn w:val="a2"/>
    <w:uiPriority w:val="46"/>
    <w:rsid w:val="00A86DFA"/>
    <w:pPr>
      <w:spacing w:after="0" w:line="240" w:lineRule="auto"/>
      <w:jc w:val="center"/>
    </w:pPr>
    <w:rPr>
      <w:rFonts w:eastAsia="Times New Roman"/>
      <w:lang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hformula">
    <w:name w:val="ph_formula"/>
    <w:qFormat/>
    <w:rsid w:val="00A86DFA"/>
    <w:pPr>
      <w:spacing w:after="0" w:line="360" w:lineRule="auto"/>
      <w:contextualSpacing/>
      <w:jc w:val="both"/>
    </w:pPr>
    <w:rPr>
      <w:rFonts w:ascii="Times New Roman" w:eastAsia="Calibri" w:hAnsi="Times New Roman" w:cs="Times New Roman"/>
      <w:bCs/>
      <w:color w:val="000000" w:themeColor="text1"/>
      <w:sz w:val="24"/>
      <w:szCs w:val="30"/>
      <w:lang w:eastAsia="ru-RU"/>
    </w:rPr>
  </w:style>
  <w:style w:type="paragraph" w:customStyle="1" w:styleId="phtablenote">
    <w:name w:val="ph_table_note"/>
    <w:qFormat/>
    <w:rsid w:val="00A86DFA"/>
    <w:pPr>
      <w:spacing w:after="0" w:line="360" w:lineRule="auto"/>
      <w:ind w:firstLine="709"/>
      <w:jc w:val="both"/>
    </w:pPr>
    <w:rPr>
      <w:rFonts w:ascii="Times New Roman" w:eastAsia="Times New Roman" w:hAnsi="Times New Roman" w:cs="Arial"/>
      <w:color w:val="000000" w:themeColor="text1"/>
      <w:lang w:eastAsia="ru-RU"/>
    </w:rPr>
  </w:style>
  <w:style w:type="paragraph" w:customStyle="1" w:styleId="phtablenoteList">
    <w:name w:val="ph_table_note_List"/>
    <w:qFormat/>
    <w:rsid w:val="00A86DFA"/>
    <w:pPr>
      <w:numPr>
        <w:numId w:val="23"/>
      </w:numPr>
      <w:spacing w:after="0" w:line="360" w:lineRule="auto"/>
      <w:jc w:val="both"/>
    </w:pPr>
    <w:rPr>
      <w:rFonts w:ascii="Times New Roman" w:eastAsia="Times New Roman" w:hAnsi="Times New Roman" w:cs="Arial"/>
      <w:color w:val="000000" w:themeColor="text1"/>
      <w:lang w:eastAsia="ru-RU"/>
    </w:rPr>
  </w:style>
  <w:style w:type="character" w:customStyle="1" w:styleId="scroll-codedefaultnewcontentplain">
    <w:name w:val="scroll-code_defaultnew_content_plain"/>
    <w:basedOn w:val="a1"/>
    <w:uiPriority w:val="1"/>
    <w:qFormat/>
    <w:rsid w:val="00A86DFA"/>
    <w:rPr>
      <w:rFonts w:ascii="Times New Roman" w:hAnsi="Times New Roman"/>
      <w:sz w:val="24"/>
    </w:rPr>
  </w:style>
  <w:style w:type="paragraph" w:customStyle="1" w:styleId="3420">
    <w:name w:val="34_Таблица_Список_Марк_2"/>
    <w:basedOn w:val="a0"/>
    <w:uiPriority w:val="99"/>
    <w:rsid w:val="00B36A90"/>
    <w:pPr>
      <w:numPr>
        <w:numId w:val="24"/>
      </w:numPr>
      <w:spacing w:line="240" w:lineRule="auto"/>
      <w:jc w:val="left"/>
    </w:pPr>
    <w:rPr>
      <w:rFonts w:cs="Times New Roman"/>
      <w:bCs w:val="0"/>
      <w:color w:val="auto"/>
      <w:sz w:val="20"/>
      <w:szCs w:val="20"/>
      <w:lang w:val="x-none"/>
    </w:rPr>
  </w:style>
  <w:style w:type="paragraph" w:customStyle="1" w:styleId="a">
    <w:name w:val="Шаг процесса"/>
    <w:basedOn w:val="a0"/>
    <w:rsid w:val="00B36A90"/>
    <w:pPr>
      <w:numPr>
        <w:numId w:val="25"/>
      </w:numPr>
      <w:spacing w:after="60"/>
    </w:pPr>
    <w:rPr>
      <w:color w:val="000000"/>
    </w:rPr>
  </w:style>
  <w:style w:type="paragraph" w:customStyle="1" w:styleId="List1">
    <w:name w:val="List1"/>
    <w:basedOn w:val="a0"/>
    <w:rsid w:val="00B36A90"/>
    <w:pPr>
      <w:numPr>
        <w:numId w:val="26"/>
      </w:numPr>
    </w:pPr>
    <w:rPr>
      <w:rFonts w:ascii="Arial" w:hAnsi="Arial"/>
      <w:lang w:eastAsia="en-US"/>
    </w:rPr>
  </w:style>
  <w:style w:type="paragraph" w:customStyle="1" w:styleId="3422">
    <w:name w:val="34_Таблица_Список_Нум_2"/>
    <w:basedOn w:val="a0"/>
    <w:uiPriority w:val="99"/>
    <w:rsid w:val="00DD6549"/>
    <w:pPr>
      <w:numPr>
        <w:numId w:val="28"/>
      </w:numPr>
      <w:spacing w:line="240" w:lineRule="auto"/>
      <w:jc w:val="left"/>
    </w:pPr>
    <w:rPr>
      <w:sz w:val="20"/>
      <w:szCs w:val="20"/>
      <w:lang w:val="x-none"/>
    </w:rPr>
  </w:style>
  <w:style w:type="character" w:customStyle="1" w:styleId="phfiguretitle0">
    <w:name w:val="ph_figure_title Знак"/>
    <w:basedOn w:val="a1"/>
    <w:link w:val="phfiguretitle"/>
    <w:rsid w:val="00DD6549"/>
    <w:rPr>
      <w:rFonts w:ascii="Times New Roman" w:eastAsia="Times New Roman" w:hAnsi="Times New Roman" w:cs="Arial"/>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437608">
      <w:bodyDiv w:val="1"/>
      <w:marLeft w:val="0"/>
      <w:marRight w:val="0"/>
      <w:marTop w:val="0"/>
      <w:marBottom w:val="0"/>
      <w:divBdr>
        <w:top w:val="none" w:sz="0" w:space="0" w:color="auto"/>
        <w:left w:val="none" w:sz="0" w:space="0" w:color="auto"/>
        <w:bottom w:val="none" w:sz="0" w:space="0" w:color="auto"/>
        <w:right w:val="none" w:sz="0" w:space="0" w:color="auto"/>
      </w:divBdr>
    </w:div>
    <w:div w:id="56472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5.png"/><Relationship Id="rId68" Type="http://schemas.openxmlformats.org/officeDocument/2006/relationships/image" Target="media/image59.png"/><Relationship Id="rId76" Type="http://schemas.openxmlformats.org/officeDocument/2006/relationships/image" Target="media/image66.png"/><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2.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yperlink" Target="https://portal.egisz.rosminzdrav.ru/materials/4575" TargetMode="External"/><Relationship Id="rId66" Type="http://schemas.openxmlformats.org/officeDocument/2006/relationships/hyperlink" Target="https://portal.egisz.rosminzdrav.ru/materials/4577" TargetMode="External"/><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header" Target="header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6.png"/><Relationship Id="rId69" Type="http://schemas.openxmlformats.org/officeDocument/2006/relationships/image" Target="media/image60.png"/><Relationship Id="rId77" Type="http://schemas.openxmlformats.org/officeDocument/2006/relationships/image" Target="media/image67.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hyperlink" Target="https://portal.egisz.rosminzdrav.ru/materials/4579" TargetMode="External"/><Relationship Id="rId80" Type="http://schemas.openxmlformats.org/officeDocument/2006/relationships/image" Target="media/image70.png"/><Relationship Id="rId85" Type="http://schemas.openxmlformats.org/officeDocument/2006/relationships/footer" Target="footer2.xml"/><Relationship Id="rId171"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4.png"/><Relationship Id="rId70" Type="http://schemas.openxmlformats.org/officeDocument/2006/relationships/image" Target="media/image61.png"/><Relationship Id="rId75" Type="http://schemas.openxmlformats.org/officeDocument/2006/relationships/image" Target="media/image65.png"/><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a.kozhina\AppData\Roaming\Microsoft\&#1064;&#1072;&#1073;&#1083;&#1086;&#1085;&#1099;\&#1043;&#1054;&#1057;&#1058;_2.105_&#1096;&#1072;&#1073;&#1083;&#1086;&#1085;_TimesNR_&#1056;&#1058;&#1052;_17.02.2025%20(1).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F622E-7099-4D2E-B60B-A7403D5F7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0</TotalTime>
  <Pages>121</Pages>
  <Words>21557</Words>
  <Characters>122881</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Руководство пользователя</vt:lpstr>
    </vt:vector>
  </TitlesOfParts>
  <Company/>
  <LinksUpToDate>false</LinksUpToDate>
  <CharactersWithSpaces>144150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subject/>
  <dc:creator>Кожина Александра Дмитриевна</dc:creator>
  <cp:keywords/>
  <dc:description/>
  <cp:lastModifiedBy>КАД</cp:lastModifiedBy>
  <cp:revision>2</cp:revision>
  <cp:lastPrinted>2024-09-13T11:03:00Z</cp:lastPrinted>
  <dcterms:created xsi:type="dcterms:W3CDTF">2026-09-11T06:25:00Z</dcterms:created>
  <dcterms:modified xsi:type="dcterms:W3CDTF">2026-09-11T06:25:00Z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y fmtid="{D5CDD505-2E9C-101B-9397-08002B2CF9AE}" pid="3" name="краткое_название_системы">
    <vt:lpwstr>ГИС РМИС КО</vt:lpwstr>
  </property>
  <property fmtid="{D5CDD505-2E9C-101B-9397-08002B2CF9AE}" pid="4" name="год_издания">
    <vt:lpwstr>2026</vt:lpwstr>
  </property>
  <property fmtid="{D5CDD505-2E9C-101B-9397-08002B2CF9AE}" pid="5" name="Исполнитель краткое">
    <vt:lpwstr>ПАО "Ростелеком"</vt:lpwstr>
  </property>
  <property fmtid="{D5CDD505-2E9C-101B-9397-08002B2CF9AE}" pid="6" name="Государственный_контракт">
    <vt:lpwstr>Контракт от 11.08.2026 № 01372000012260060960001</vt:lpwstr>
  </property>
  <property fmtid="{D5CDD505-2E9C-101B-9397-08002B2CF9AE}" pid="7" name="Подсистема">
    <vt:lpwstr> </vt:lpwstr>
  </property>
  <property fmtid="{D5CDD505-2E9C-101B-9397-08002B2CF9AE}" pid="8" name="Шифр_документа">
    <vt:lpwstr>Шифр обозначения документа</vt:lpwstr>
  </property>
</Properties>
</file>