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7C9" w:rsidRPr="00310B13" w:rsidRDefault="00966EAB" w:rsidP="00966EAB">
      <w:pPr>
        <w:jc w:val="center"/>
        <w:rPr>
          <w:rFonts w:ascii="Times New Roman" w:hAnsi="Times New Roman" w:cs="Times New Roman"/>
          <w:sz w:val="28"/>
          <w:szCs w:val="28"/>
        </w:rPr>
      </w:pPr>
      <w:r w:rsidRPr="00310B13">
        <w:rPr>
          <w:rFonts w:ascii="Times New Roman" w:hAnsi="Times New Roman" w:cs="Times New Roman"/>
          <w:sz w:val="28"/>
          <w:szCs w:val="28"/>
        </w:rPr>
        <w:t>Краткая инструкция по формированию отчета</w:t>
      </w:r>
    </w:p>
    <w:p w:rsidR="002813E2" w:rsidRDefault="00966EAB" w:rsidP="00966EA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Pr="00966EA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Отчет по пациентам, с установленным диагнозом, подлежащим Д-учету, не принятых под наблюдение за период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966EAB" w:rsidRDefault="00966EAB" w:rsidP="00966EA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C2AEA" w:rsidRPr="007D07C9" w:rsidRDefault="00966EAB" w:rsidP="001C2AEA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целях</w:t>
      </w:r>
      <w:r w:rsidR="007D07C9"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1C2AEA"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своевременной постановки пациентов на Д-учет</w:t>
      </w:r>
      <w:r w:rsidR="007D07C9"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</w:t>
      </w:r>
      <w:r w:rsidR="007D07C9"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ведения регистра Д-учета</w:t>
      </w:r>
      <w:r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предла</w:t>
      </w:r>
      <w:r w:rsidR="001C2AEA"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гаем использовать в работе </w:t>
      </w:r>
      <w:r w:rsidR="001C2AEA"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«Отчет по пациентам, с уста</w:t>
      </w:r>
      <w:r w:rsidR="001C2AEA"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новленным диагнозом, подлежащим </w:t>
      </w:r>
      <w:r w:rsidR="001C2AEA"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Д-учету, не принятых под наблюдение за период»</w:t>
      </w:r>
      <w:r w:rsidR="001C2AEA"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="001C2AEA"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Отчет доступен для работы АРМ администратора МО, АРМ врача. Поиск отчета можно осуществить из меню верхней панели «Отчеты» - «Статистическая отчетность», из меню левой боковой панели </w:t>
      </w:r>
      <w:bookmarkStart w:id="0" w:name="_GoBack"/>
      <w:bookmarkEnd w:id="0"/>
      <w:r w:rsidR="001C2AEA"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«Отчеты» или меню справа «Троеточие» - «Отчеты» (Рис.1) </w:t>
      </w:r>
    </w:p>
    <w:p w:rsidR="001C2AEA" w:rsidRDefault="001C2AEA" w:rsidP="001C2AEA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 wp14:anchorId="1AAC14EB" wp14:editId="56AB3524">
            <wp:extent cx="5935345" cy="1645920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AEA" w:rsidRDefault="001C2AEA" w:rsidP="001C2AEA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1C2AEA" w:rsidRDefault="001C2AEA" w:rsidP="001C2AEA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000000"/>
          <w:sz w:val="26"/>
          <w:szCs w:val="26"/>
          <w:shd w:val="clear" w:color="auto" w:fill="FFFFFF"/>
          <w:lang w:eastAsia="ru-RU"/>
        </w:rPr>
        <w:lastRenderedPageBreak/>
        <w:drawing>
          <wp:inline distT="0" distB="0" distL="0" distR="0" wp14:anchorId="012281A5" wp14:editId="23D44912">
            <wp:extent cx="4563745" cy="4929505"/>
            <wp:effectExtent l="0" t="0" r="825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492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AEA" w:rsidRDefault="001C2AEA" w:rsidP="001C2AEA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 wp14:anchorId="2203FEE0" wp14:editId="0E55935C">
            <wp:extent cx="5960110" cy="2826385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110" cy="282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AEA" w:rsidRPr="007D07C9" w:rsidRDefault="001C2AEA" w:rsidP="001C2AEA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   </w:t>
      </w:r>
      <w:r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Рисунок 1</w:t>
      </w:r>
    </w:p>
    <w:p w:rsidR="001C2AEA" w:rsidRPr="007D07C9" w:rsidRDefault="001C2AEA" w:rsidP="001C2AEA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 открывшейся странице нажать «Поиск», в окне для поиска набрать слово из названия отчета, например,</w:t>
      </w:r>
      <w:r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«не принятых</w:t>
      </w:r>
      <w:r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 (Рис.2)</w:t>
      </w:r>
    </w:p>
    <w:p w:rsidR="001C2AEA" w:rsidRDefault="001C2AEA" w:rsidP="001C2AEA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000000"/>
          <w:sz w:val="26"/>
          <w:szCs w:val="26"/>
          <w:shd w:val="clear" w:color="auto" w:fill="FFFFFF"/>
          <w:lang w:eastAsia="ru-RU"/>
        </w:rPr>
        <w:lastRenderedPageBreak/>
        <w:drawing>
          <wp:inline distT="0" distB="0" distL="0" distR="0">
            <wp:extent cx="5935345" cy="244411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44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AEA" w:rsidRPr="007D07C9" w:rsidRDefault="001C2AEA" w:rsidP="001C2AEA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Рисунок 2</w:t>
      </w:r>
    </w:p>
    <w:p w:rsidR="001C2AEA" w:rsidRPr="007D07C9" w:rsidRDefault="001C2AEA" w:rsidP="001C2AEA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</w:t>
      </w:r>
    </w:p>
    <w:p w:rsidR="001C2AEA" w:rsidRPr="007D07C9" w:rsidRDefault="001C2AEA" w:rsidP="001C2AEA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Во вкладке слева «Результат поиска» нажать «плюсик» и на название отчета. Откроется форма для выбора параметров (Рис.3) </w:t>
      </w:r>
    </w:p>
    <w:p w:rsidR="001C2AEA" w:rsidRDefault="001C2AEA" w:rsidP="001C2AEA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5927090" cy="1654175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090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AEA" w:rsidRPr="007D07C9" w:rsidRDefault="001C2AEA" w:rsidP="001C2AEA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Рисунок 3</w:t>
      </w:r>
    </w:p>
    <w:p w:rsidR="001C2AEA" w:rsidRPr="007D07C9" w:rsidRDefault="001C2AEA" w:rsidP="001C2AEA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Во входных параметрах выбрать МО, при необходимости- </w:t>
      </w:r>
      <w:r w:rsidR="00B52023"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условия оказания, </w:t>
      </w:r>
      <w:r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подразделен</w:t>
      </w:r>
      <w:r w:rsidR="00B52023"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ие, отделение, участок</w:t>
      </w:r>
      <w:r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Нажать «Сформировать отчет» (Рис.4)</w:t>
      </w:r>
    </w:p>
    <w:p w:rsidR="00B52023" w:rsidRDefault="00B52023" w:rsidP="001C2AEA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5935345" cy="2527300"/>
            <wp:effectExtent l="0" t="0" r="8255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23" w:rsidRPr="007D07C9" w:rsidRDefault="00B52023" w:rsidP="00B52023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</w:t>
      </w:r>
      <w:r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Рисунок 4</w:t>
      </w:r>
    </w:p>
    <w:p w:rsidR="00B52023" w:rsidRPr="007D07C9" w:rsidRDefault="00B52023" w:rsidP="001C2AEA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B52023" w:rsidRPr="007D07C9" w:rsidRDefault="00B52023" w:rsidP="001C2AEA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Отчет будет сформирован в формате </w:t>
      </w:r>
      <w:r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Excel</w:t>
      </w:r>
      <w:r w:rsidR="007D07C9"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виде списка пациентов, не принятых на Д-учет (Рис.5)</w:t>
      </w:r>
    </w:p>
    <w:p w:rsidR="007D07C9" w:rsidRDefault="007D07C9" w:rsidP="001C2AEA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B52023" w:rsidRDefault="00B52023" w:rsidP="001C2AEA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5935345" cy="2444115"/>
            <wp:effectExtent l="0" t="0" r="825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44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7C9" w:rsidRPr="007D07C9" w:rsidRDefault="007D07C9" w:rsidP="001C2AEA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D07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Рисунок 5</w:t>
      </w:r>
    </w:p>
    <w:p w:rsidR="00B52023" w:rsidRDefault="00B52023" w:rsidP="001C2AEA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1C2AEA" w:rsidRDefault="001C2AEA" w:rsidP="001C2AEA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1C2AEA" w:rsidRPr="001C2AEA" w:rsidRDefault="001C2AEA" w:rsidP="001C2AEA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966EAB" w:rsidRPr="00966EAB" w:rsidRDefault="00966EAB" w:rsidP="00966EAB">
      <w:pPr>
        <w:rPr>
          <w:rFonts w:ascii="Times New Roman" w:hAnsi="Times New Roman" w:cs="Times New Roman"/>
          <w:sz w:val="28"/>
          <w:szCs w:val="28"/>
        </w:rPr>
      </w:pPr>
    </w:p>
    <w:sectPr w:rsidR="00966EAB" w:rsidRPr="00966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AB"/>
    <w:rsid w:val="001C2AEA"/>
    <w:rsid w:val="002813E2"/>
    <w:rsid w:val="007D07C9"/>
    <w:rsid w:val="00966EAB"/>
    <w:rsid w:val="00B5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78BE3-304C-4E37-8AB2-CDF27897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Дулина</dc:creator>
  <cp:keywords/>
  <dc:description/>
  <cp:lastModifiedBy>Ирина Дулина</cp:lastModifiedBy>
  <cp:revision>1</cp:revision>
  <dcterms:created xsi:type="dcterms:W3CDTF">2022-04-19T06:23:00Z</dcterms:created>
  <dcterms:modified xsi:type="dcterms:W3CDTF">2022-04-19T08:07:00Z</dcterms:modified>
</cp:coreProperties>
</file>